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861886881"/>
        <w:docPartObj>
          <w:docPartGallery w:val="Cover Pages"/>
          <w:docPartUnique/>
        </w:docPartObj>
      </w:sdtPr>
      <w:sdtEndPr>
        <w:rPr>
          <w:noProof/>
          <w:sz w:val="2"/>
          <w:szCs w:val="2"/>
        </w:rPr>
      </w:sdtEndPr>
      <w:sdtContent>
        <w:p w14:paraId="1234823A" w14:textId="7E675383" w:rsidR="00EB633D" w:rsidRDefault="00B91878" w:rsidP="005F0B73">
          <w:pPr>
            <w:spacing w:after="0" w:line="240" w:lineRule="auto"/>
          </w:pPr>
          <w:r>
            <w:rPr>
              <w:noProof/>
            </w:rPr>
            <mc:AlternateContent>
              <mc:Choice Requires="wps">
                <w:drawing>
                  <wp:anchor distT="0" distB="0" distL="114300" distR="114300" simplePos="0" relativeHeight="251659264" behindDoc="0" locked="0" layoutInCell="1" allowOverlap="1" wp14:anchorId="1234876A" wp14:editId="5CFBBBFA">
                    <wp:simplePos x="0" y="0"/>
                    <wp:positionH relativeFrom="margin">
                      <wp:posOffset>2362200</wp:posOffset>
                    </wp:positionH>
                    <wp:positionV relativeFrom="paragraph">
                      <wp:posOffset>16841</wp:posOffset>
                    </wp:positionV>
                    <wp:extent cx="3752850" cy="3013075"/>
                    <wp:effectExtent l="19050" t="0" r="19050" b="34925"/>
                    <wp:wrapNone/>
                    <wp:docPr id="39" name="Right Triangle 39"/>
                    <wp:cNvGraphicFramePr/>
                    <a:graphic xmlns:a="http://schemas.openxmlformats.org/drawingml/2006/main">
                      <a:graphicData uri="http://schemas.microsoft.com/office/word/2010/wordprocessingShape">
                        <wps:wsp>
                          <wps:cNvSpPr/>
                          <wps:spPr>
                            <a:xfrm rot="10800000">
                              <a:off x="0" y="0"/>
                              <a:ext cx="3752850" cy="3013075"/>
                            </a:xfrm>
                            <a:prstGeom prst="rtTriangle">
                              <a:avLst/>
                            </a:prstGeom>
                            <a:solidFill>
                              <a:srgbClr val="032C7E"/>
                            </a:solidFill>
                            <a:ln>
                              <a:solidFill>
                                <a:srgbClr val="032C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5FE93F" id="_x0000_t6" coordsize="21600,21600" o:spt="6" path="m,l,21600r21600,xe">
                    <v:stroke joinstyle="miter"/>
                    <v:path gradientshapeok="t" o:connecttype="custom" o:connectlocs="0,0;0,10800;0,21600;10800,21600;21600,21600;10800,10800" textboxrect="1800,12600,12600,19800"/>
                  </v:shapetype>
                  <v:shape id="Right Triangle 39" o:spid="_x0000_s1026" type="#_x0000_t6" style="position:absolute;margin-left:186pt;margin-top:1.35pt;width:295.5pt;height:237.2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" fillcolor="#032c7e" strokecolor="#032c7e" strokeweight="1pt">
                    <w10:wrap anchorx="margin"/>
                  </v:shape>
                </w:pict>
              </mc:Fallback>
            </mc:AlternateContent>
          </w:r>
          <w:r w:rsidR="005E4071">
            <w:rPr>
              <w:noProof/>
            </w:rPr>
            <w:drawing>
              <wp:anchor distT="0" distB="0" distL="114300" distR="114300" simplePos="0" relativeHeight="251660288" behindDoc="0" locked="0" layoutInCell="1" allowOverlap="1" wp14:anchorId="1234876C" wp14:editId="0D59EA9C">
                <wp:simplePos x="0" y="0"/>
                <wp:positionH relativeFrom="margin">
                  <wp:posOffset>3262851</wp:posOffset>
                </wp:positionH>
                <wp:positionV relativeFrom="paragraph">
                  <wp:posOffset>79071</wp:posOffset>
                </wp:positionV>
                <wp:extent cx="2799080" cy="59626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08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0A0">
            <w:rPr>
              <w:noProof/>
            </w:rPr>
            <mc:AlternateContent>
              <mc:Choice Requires="wpg">
                <w:drawing>
                  <wp:inline distT="0" distB="0" distL="0" distR="0" wp14:anchorId="1234876E" wp14:editId="190BBE10">
                    <wp:extent cx="6114774" cy="9172575"/>
                    <wp:effectExtent l="0" t="0" r="19685" b="28575"/>
                    <wp:docPr id="2" name="Group 2"/>
                    <wp:cNvGraphicFramePr/>
                    <a:graphic xmlns:a="http://schemas.openxmlformats.org/drawingml/2006/main">
                      <a:graphicData uri="http://schemas.microsoft.com/office/word/2010/wordprocessingGroup">
                        <wpg:wgp>
                          <wpg:cNvGrpSpPr/>
                          <wpg:grpSpPr>
                            <a:xfrm>
                              <a:off x="0" y="0"/>
                              <a:ext cx="6114774" cy="9172575"/>
                              <a:chOff x="-8233" y="0"/>
                              <a:chExt cx="6427739" cy="9667875"/>
                            </a:xfrm>
                          </wpg:grpSpPr>
                          <wps:wsp>
                            <wps:cNvPr id="6" name="Rectangle 6"/>
                            <wps:cNvSpPr/>
                            <wps:spPr>
                              <a:xfrm>
                                <a:off x="-8233" y="0"/>
                                <a:ext cx="6427739" cy="9667875"/>
                              </a:xfrm>
                              <a:prstGeom prst="rect">
                                <a:avLst/>
                              </a:prstGeom>
                              <a:solidFill>
                                <a:srgbClr val="3D8BC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Triangle 8"/>
                            <wps:cNvSpPr/>
                            <wps:spPr>
                              <a:xfrm>
                                <a:off x="16463" y="4110130"/>
                                <a:ext cx="6388189" cy="5544387"/>
                              </a:xfrm>
                              <a:prstGeom prst="rtTriangle">
                                <a:avLst/>
                              </a:prstGeom>
                              <a:solidFill>
                                <a:srgbClr val="C22D7F"/>
                              </a:solidFill>
                              <a:ln>
                                <a:solidFill>
                                  <a:srgbClr val="C22D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27546" y="8011236"/>
                                <a:ext cx="1581150" cy="847725"/>
                              </a:xfrm>
                              <a:prstGeom prst="rect">
                                <a:avLst/>
                              </a:prstGeom>
                              <a:noFill/>
                              <a:ln>
                                <a:noFill/>
                              </a:ln>
                              <a:effectLst>
                                <a:outerShdw blurRad="50800" dist="38100" dir="2700000" algn="tl" rotWithShape="0">
                                  <a:prstClr val="black">
                                    <a:alpha val="50000"/>
                                  </a:prstClr>
                                </a:outerShdw>
                              </a:effectLst>
                            </wps:spPr>
                            <wps:txbx>
                              <w:txbxContent>
                                <w:p w14:paraId="12348788" w14:textId="77777777" w:rsidR="000F1822" w:rsidRPr="001852A3" w:rsidRDefault="000F1822" w:rsidP="008E30A0">
                                  <w:pPr>
                                    <w:jc w:val="center"/>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pPr>
                                  <w:r w:rsidRPr="001852A3">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t>HSW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val 16"/>
                            <wps:cNvSpPr/>
                            <wps:spPr>
                              <a:xfrm>
                                <a:off x="1214650" y="8488908"/>
                                <a:ext cx="156845" cy="152400"/>
                              </a:xfrm>
                              <a:prstGeom prst="ellipse">
                                <a:avLst/>
                              </a:prstGeom>
                              <a:solidFill>
                                <a:srgbClr val="03266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48789" w14:textId="77777777" w:rsidR="000F1822" w:rsidRPr="00F90FE6" w:rsidRDefault="000F1822" w:rsidP="008E30A0">
                                  <w:pPr>
                                    <w:widowControl w:val="0"/>
                                    <w:spacing w:after="0" w:line="240" w:lineRule="auto"/>
                                    <w:jc w:val="center"/>
                                    <w:textboxTightWrap w:val="allLines"/>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146412" y="8447965"/>
                                <a:ext cx="2762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4878A" w14:textId="77777777" w:rsidR="000F1822" w:rsidRPr="001A1B73" w:rsidRDefault="000F1822" w:rsidP="008E30A0">
                                  <w:pPr>
                                    <w:rPr>
                                      <w:rFonts w:ascii="Arial" w:hAnsi="Arial" w:cs="Arial"/>
                                      <w:b/>
                                      <w:color w:val="ACB9CA" w:themeColor="text2" w:themeTint="66"/>
                                      <w:sz w:val="16"/>
                                    </w:rPr>
                                  </w:pPr>
                                  <w:r w:rsidRPr="001A1B73">
                                    <w:rPr>
                                      <w:rFonts w:ascii="Arial" w:hAnsi="Arial" w:cs="Arial"/>
                                      <w:b/>
                                      <w:color w:val="ACB9CA" w:themeColor="text2" w:themeTint="66"/>
                                      <w:sz w:val="16"/>
                                    </w:rPr>
                                    <w: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91319" y="8761863"/>
                                <a:ext cx="1318895" cy="409575"/>
                              </a:xfrm>
                              <a:prstGeom prst="rect">
                                <a:avLst/>
                              </a:prstGeom>
                              <a:solidFill>
                                <a:srgbClr val="032C7E"/>
                              </a:solidFill>
                              <a:ln w="6350">
                                <a:noFill/>
                              </a:ln>
                              <a:effectLst>
                                <a:outerShdw blurRad="50800" dist="38100" dir="2700000" algn="tl" rotWithShape="0">
                                  <a:schemeClr val="bg1">
                                    <a:alpha val="50000"/>
                                  </a:schemeClr>
                                </a:outerShdw>
                              </a:effectLst>
                            </wps:spPr>
                            <wps:style>
                              <a:lnRef idx="0">
                                <a:schemeClr val="accent1"/>
                              </a:lnRef>
                              <a:fillRef idx="0">
                                <a:schemeClr val="accent1"/>
                              </a:fillRef>
                              <a:effectRef idx="0">
                                <a:schemeClr val="accent1"/>
                              </a:effectRef>
                              <a:fontRef idx="minor">
                                <a:schemeClr val="dk1"/>
                              </a:fontRef>
                            </wps:style>
                            <wps:txbx>
                              <w:txbxContent>
                                <w:p w14:paraId="1234878B" w14:textId="77777777" w:rsidR="000F1822" w:rsidRPr="001852A3" w:rsidRDefault="000F1822" w:rsidP="008E30A0">
                                  <w:pPr>
                                    <w:spacing w:after="0" w:line="240" w:lineRule="auto"/>
                                    <w:jc w:val="center"/>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pPr>
                                  <w:r w:rsidRPr="001852A3">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t xml:space="preserve">HEALTH, SAFETY </w:t>
                                  </w:r>
                                </w:p>
                                <w:p w14:paraId="1234878C" w14:textId="77777777" w:rsidR="000F1822" w:rsidRPr="00D443C4" w:rsidRDefault="000F1822" w:rsidP="008E30A0">
                                  <w:pPr>
                                    <w:spacing w:after="0" w:line="240" w:lineRule="auto"/>
                                    <w:jc w:val="center"/>
                                    <w:rPr>
                                      <w:rFonts w:ascii="Arial" w:hAnsi="Arial" w:cs="Arial"/>
                                      <w:b/>
                                      <w:color w:val="FFFFFF" w:themeColor="background1"/>
                                      <w:szCs w:val="21"/>
                                    </w:rPr>
                                  </w:pPr>
                                  <w:r w:rsidRPr="001852A3">
                                    <w:rPr>
                                      <w:rFonts w:ascii="Arial" w:hAnsi="Arial" w:cs="Arial"/>
                                      <w:b/>
                                      <w:color w:val="FFFFFF" w:themeColor="background1"/>
                                      <w:szCs w:val="21"/>
                                      <w14:shadow w14:blurRad="50800" w14:dist="50800" w14:dir="5400000" w14:sx="0" w14:sy="0" w14:kx="0" w14:ky="0" w14:algn="ctr">
                                        <w14:schemeClr w14:val="bg1">
                                          <w14:alpha w14:val="60000"/>
                                        </w14:schemeClr>
                                      </w14:shadow>
                                    </w:rPr>
                                    <w:t>&amp;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884000" y="8320828"/>
                                <a:ext cx="3055335" cy="1205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4878D"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r>
                                    <w:rPr>
                                      <w:color w:val="FFFFFF" w:themeColor="background1"/>
                                      <w:sz w:val="18"/>
                                      <w:szCs w:val="18"/>
                                    </w:rPr>
                                    <w:t xml:space="preserve">Metropolitan Borough </w:t>
                                  </w:r>
                                  <w:r w:rsidRPr="00BF7B67">
                                    <w:rPr>
                                      <w:color w:val="FFFFFF" w:themeColor="background1"/>
                                      <w:sz w:val="18"/>
                                      <w:szCs w:val="18"/>
                                    </w:rPr>
                                    <w:t xml:space="preserve">Council </w:t>
                                  </w:r>
                                </w:p>
                                <w:p w14:paraId="1234878E" w14:textId="6522E3B2"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Health, Safety &amp; Wellbeing </w:t>
                                  </w:r>
                                  <w:r>
                                    <w:rPr>
                                      <w:color w:val="FFFFFF" w:themeColor="background1"/>
                                      <w:sz w:val="18"/>
                                      <w:szCs w:val="18"/>
                                    </w:rPr>
                                    <w:t>Department</w:t>
                                  </w:r>
                                </w:p>
                                <w:p w14:paraId="1234878F" w14:textId="7CBC594E"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Stopford House  </w:t>
                                  </w:r>
                                </w:p>
                                <w:p w14:paraId="12348790"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Piccadilly </w:t>
                                  </w:r>
                                </w:p>
                                <w:p w14:paraId="12348791"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p>
                                <w:p w14:paraId="12348792" w14:textId="77777777" w:rsidR="000F1822" w:rsidRPr="00BF7B67" w:rsidRDefault="000F1822" w:rsidP="00EB633D">
                                  <w:pPr>
                                    <w:rPr>
                                      <w:rFonts w:ascii="Arial" w:hAnsi="Arial" w:cs="Arial"/>
                                      <w:sz w:val="18"/>
                                      <w:szCs w:val="18"/>
                                    </w:rPr>
                                  </w:pPr>
                                  <w:r w:rsidRPr="00BF7B67">
                                    <w:rPr>
                                      <w:rFonts w:ascii="Arial" w:hAnsi="Arial" w:cs="Arial"/>
                                      <w:color w:val="FFFFFF" w:themeColor="background1"/>
                                      <w:sz w:val="18"/>
                                      <w:szCs w:val="18"/>
                                    </w:rPr>
                                    <w:t>SK1 3XE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25" y="3579601"/>
                                <a:ext cx="6418626" cy="4371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A1AAA" w14:textId="77777777" w:rsidR="000F1822" w:rsidRPr="00D90FD2" w:rsidRDefault="000F1822" w:rsidP="00671C37">
                                  <w:pPr>
                                    <w:jc w:val="right"/>
                                    <w:rPr>
                                      <w:rFonts w:ascii="Arial" w:hAnsi="Arial" w:cs="Arial"/>
                                      <w:color w:val="FFFFFF" w:themeColor="background1"/>
                                      <w:sz w:val="68"/>
                                      <w:szCs w:val="68"/>
                                    </w:rPr>
                                  </w:pPr>
                                  <w:r w:rsidRPr="00D90FD2">
                                    <w:rPr>
                                      <w:rFonts w:ascii="Arial" w:hAnsi="Arial" w:cs="Arial"/>
                                      <w:color w:val="FFFFFF" w:themeColor="background1"/>
                                      <w:sz w:val="68"/>
                                      <w:szCs w:val="68"/>
                                    </w:rPr>
                                    <w:t>S</w:t>
                                  </w:r>
                                  <w:r>
                                    <w:rPr>
                                      <w:rFonts w:ascii="Arial" w:hAnsi="Arial" w:cs="Arial"/>
                                      <w:color w:val="FFFFFF" w:themeColor="background1"/>
                                      <w:sz w:val="68"/>
                                      <w:szCs w:val="68"/>
                                    </w:rPr>
                                    <w:t>afety Management System (HSG65)</w:t>
                                  </w:r>
                                  <w:r w:rsidRPr="00D90FD2">
                                    <w:rPr>
                                      <w:rFonts w:ascii="Arial" w:hAnsi="Arial" w:cs="Arial"/>
                                      <w:color w:val="FFFFFF" w:themeColor="background1"/>
                                      <w:sz w:val="68"/>
                                      <w:szCs w:val="68"/>
                                    </w:rPr>
                                    <w:t xml:space="preserve"> </w:t>
                                  </w:r>
                                </w:p>
                                <w:p w14:paraId="24DDDEED" w14:textId="75C8E8C3" w:rsidR="000F1822"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 xml:space="preserve">Audit </w:t>
                                  </w:r>
                                  <w:r>
                                    <w:rPr>
                                      <w:rFonts w:ascii="Arial" w:hAnsi="Arial" w:cs="Arial"/>
                                      <w:color w:val="FFFFFF" w:themeColor="background1"/>
                                      <w:sz w:val="72"/>
                                    </w:rPr>
                                    <w:t>and</w:t>
                                  </w:r>
                                  <w:r w:rsidRPr="001D22D3">
                                    <w:rPr>
                                      <w:rFonts w:ascii="Arial" w:hAnsi="Arial" w:cs="Arial"/>
                                      <w:color w:val="FFFFFF" w:themeColor="background1"/>
                                      <w:sz w:val="72"/>
                                    </w:rPr>
                                    <w:t xml:space="preserve"> Premises </w:t>
                                  </w:r>
                                </w:p>
                                <w:p w14:paraId="6EBDE48A" w14:textId="77777777" w:rsidR="000F1822" w:rsidRPr="001D22D3"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Inspection Report</w:t>
                                  </w:r>
                                </w:p>
                                <w:p w14:paraId="12348794" w14:textId="6540BA0A" w:rsidR="000F1822" w:rsidRDefault="000F1822" w:rsidP="00910B2D">
                                  <w:pPr>
                                    <w:jc w:val="right"/>
                                    <w:rPr>
                                      <w:rFonts w:ascii="Arial" w:hAnsi="Arial" w:cs="Arial"/>
                                      <w:color w:val="FFFFFF" w:themeColor="background1"/>
                                      <w:sz w:val="72"/>
                                    </w:rPr>
                                  </w:pPr>
                                  <w:r w:rsidRPr="001D22D3">
                                    <w:rPr>
                                      <w:rFonts w:ascii="Arial" w:hAnsi="Arial" w:cs="Arial"/>
                                      <w:color w:val="FFFFFF" w:themeColor="background1"/>
                                      <w:sz w:val="72"/>
                                    </w:rPr>
                                    <w:t>20</w:t>
                                  </w:r>
                                  <w:r>
                                    <w:rPr>
                                      <w:rFonts w:ascii="Arial" w:hAnsi="Arial" w:cs="Arial"/>
                                      <w:color w:val="FFFFFF" w:themeColor="background1"/>
                                      <w:sz w:val="72"/>
                                    </w:rPr>
                                    <w:t>2</w:t>
                                  </w:r>
                                  <w:r w:rsidR="001A7000">
                                    <w:rPr>
                                      <w:rFonts w:ascii="Arial" w:hAnsi="Arial" w:cs="Arial"/>
                                      <w:color w:val="FFFFFF" w:themeColor="background1"/>
                                      <w:sz w:val="72"/>
                                    </w:rPr>
                                    <w:t>5-2026</w:t>
                                  </w:r>
                                </w:p>
                                <w:p w14:paraId="7E5C9F99" w14:textId="2F3C722C" w:rsidR="000F1822" w:rsidRPr="001D22D3" w:rsidRDefault="00290BD1" w:rsidP="00910B2D">
                                  <w:pPr>
                                    <w:jc w:val="right"/>
                                    <w:rPr>
                                      <w:rFonts w:ascii="Arial" w:hAnsi="Arial" w:cs="Arial"/>
                                      <w:color w:val="FFFFFF" w:themeColor="background1"/>
                                      <w:sz w:val="72"/>
                                    </w:rPr>
                                  </w:pPr>
                                  <w:r>
                                    <w:rPr>
                                      <w:rFonts w:ascii="Arial" w:hAnsi="Arial" w:cs="Arial"/>
                                      <w:color w:val="FFFFFF" w:themeColor="background1"/>
                                      <w:sz w:val="72"/>
                                    </w:rPr>
                                    <w:t xml:space="preserve">Torkington Primary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ight Triangle 26"/>
                            <wps:cNvSpPr/>
                            <wps:spPr>
                              <a:xfrm>
                                <a:off x="16463" y="4110130"/>
                                <a:ext cx="1712304" cy="1471388"/>
                              </a:xfrm>
                              <a:prstGeom prst="rtTriangle">
                                <a:avLst/>
                              </a:prstGeom>
                              <a:solidFill>
                                <a:srgbClr val="032C7E"/>
                              </a:solidFill>
                              <a:ln>
                                <a:solidFill>
                                  <a:srgbClr val="032C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234876E" id="Group 2" o:spid="_x0000_s1026" style="width:481.5pt;height:722.25pt;mso-position-horizontal-relative:char;mso-position-vertical-relative:line" coordorigin="-82" coordsize="64277,9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">
                    <v:rect id="Rectangle 6" o:spid="_x0000_s1027" style="position:absolute;left:-82;width:64277;height:96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" fillcolor="#3d8bc6" strokecolor="black [3213]" strokeweight="1pt"/>
                    <v:shapetype id="_x0000_t6" coordsize="21600,21600" o:spt="6" path="m,l,21600r21600,xe">
                      <v:stroke joinstyle="miter"/>
                      <v:path gradientshapeok="t" o:connecttype="custom" o:connectlocs="0,0;0,10800;0,21600;10800,21600;21600,21600;10800,10800" textboxrect="1800,12600,12600,19800"/>
                    </v:shapetype>
                    <v:shape id="Right Triangle 8" o:spid="_x0000_s1028" type="#_x0000_t6" style="position:absolute;left:164;top:41101;width:63882;height:55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" fillcolor="#c22d7f" strokecolor="#c22d7f" strokeweight="1pt"/>
                    <v:shapetype id="_x0000_t202" coordsize="21600,21600" o:spt="202" path="m,l,21600r21600,l21600,xe">
                      <v:stroke joinstyle="miter"/>
                      <v:path gradientshapeok="t" o:connecttype="rect"/>
                    </v:shapetype>
                    <v:shape id="Text Box 14" o:spid="_x0000_s1029" type="#_x0000_t202" style="position:absolute;left:3275;top:80112;width:1581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" filled="f" stroked="f">
                      <v:shadow on="t" color="black" opacity=".5" origin="-.5,-.5" offset=".74836mm,.74836mm"/>
                      <v:textbox>
                        <w:txbxContent>
                          <w:p w14:paraId="12348788" w14:textId="77777777" w:rsidR="000F1822" w:rsidRPr="001852A3" w:rsidRDefault="000F1822" w:rsidP="008E30A0">
                            <w:pPr>
                              <w:jc w:val="center"/>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pPr>
                            <w:r w:rsidRPr="001852A3">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t>HSW</w:t>
                            </w:r>
                          </w:p>
                        </w:txbxContent>
                      </v:textbox>
                    </v:shape>
                    <v:oval id="Oval 16" o:spid="_x0000_s1030" style="position:absolute;left:12146;top:84889;width:156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" fillcolor="#03266d" stroked="f" strokeweight="1pt">
                      <v:stroke joinstyle="miter"/>
                      <v:textbox>
                        <w:txbxContent>
                          <w:p w14:paraId="12348789" w14:textId="77777777" w:rsidR="000F1822" w:rsidRPr="00F90FE6" w:rsidRDefault="000F1822" w:rsidP="008E30A0">
                            <w:pPr>
                              <w:widowControl w:val="0"/>
                              <w:spacing w:after="0" w:line="240" w:lineRule="auto"/>
                              <w:jc w:val="center"/>
                              <w:textboxTightWrap w:val="allLines"/>
                              <w:rPr>
                                <w:rFonts w:ascii="Arial" w:hAnsi="Arial" w:cs="Arial"/>
                                <w:sz w:val="24"/>
                              </w:rPr>
                            </w:pPr>
                          </w:p>
                        </w:txbxContent>
                      </v:textbox>
                    </v:oval>
                    <v:shape id="Text Box 19" o:spid="_x0000_s1031" type="#_x0000_t202" style="position:absolute;left:11464;top:84479;width:276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234878A" w14:textId="77777777" w:rsidR="000F1822" w:rsidRPr="001A1B73" w:rsidRDefault="000F1822" w:rsidP="008E30A0">
                            <w:pPr>
                              <w:rPr>
                                <w:rFonts w:ascii="Arial" w:hAnsi="Arial" w:cs="Arial"/>
                                <w:b/>
                                <w:color w:val="ACB9CA" w:themeColor="text2" w:themeTint="66"/>
                                <w:sz w:val="16"/>
                              </w:rPr>
                            </w:pPr>
                            <w:r w:rsidRPr="001A1B73">
                              <w:rPr>
                                <w:rFonts w:ascii="Arial" w:hAnsi="Arial" w:cs="Arial"/>
                                <w:b/>
                                <w:color w:val="ACB9CA" w:themeColor="text2" w:themeTint="66"/>
                                <w:sz w:val="16"/>
                              </w:rPr>
                              <w:t>&amp;</w:t>
                            </w:r>
                          </w:p>
                        </w:txbxContent>
                      </v:textbox>
                    </v:shape>
                    <v:shape id="Text Box 21" o:spid="_x0000_s1032" type="#_x0000_t202" style="position:absolute;left:4913;top:87618;width:1318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" fillcolor="#032c7e" stroked="f" strokeweight=".5pt">
                      <v:shadow on="t" color="white [3212]" opacity=".5" origin="-.5,-.5" offset=".74836mm,.74836mm"/>
                      <v:textbox>
                        <w:txbxContent>
                          <w:p w14:paraId="1234878B" w14:textId="77777777" w:rsidR="000F1822" w:rsidRPr="001852A3" w:rsidRDefault="000F1822" w:rsidP="008E30A0">
                            <w:pPr>
                              <w:spacing w:after="0" w:line="240" w:lineRule="auto"/>
                              <w:jc w:val="center"/>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pPr>
                            <w:r w:rsidRPr="001852A3">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t xml:space="preserve">HEALTH, SAFETY </w:t>
                            </w:r>
                          </w:p>
                          <w:p w14:paraId="1234878C" w14:textId="77777777" w:rsidR="000F1822" w:rsidRPr="00D443C4" w:rsidRDefault="000F1822" w:rsidP="008E30A0">
                            <w:pPr>
                              <w:spacing w:after="0" w:line="240" w:lineRule="auto"/>
                              <w:jc w:val="center"/>
                              <w:rPr>
                                <w:rFonts w:ascii="Arial" w:hAnsi="Arial" w:cs="Arial"/>
                                <w:b/>
                                <w:color w:val="FFFFFF" w:themeColor="background1"/>
                                <w:szCs w:val="21"/>
                              </w:rPr>
                            </w:pPr>
                            <w:r w:rsidRPr="001852A3">
                              <w:rPr>
                                <w:rFonts w:ascii="Arial" w:hAnsi="Arial" w:cs="Arial"/>
                                <w:b/>
                                <w:color w:val="FFFFFF" w:themeColor="background1"/>
                                <w:szCs w:val="21"/>
                                <w14:shadow w14:blurRad="50800" w14:dist="50800" w14:dir="5400000" w14:sx="0" w14:sy="0" w14:kx="0" w14:ky="0" w14:algn="ctr">
                                  <w14:schemeClr w14:val="bg1">
                                    <w14:alpha w14:val="60000"/>
                                  </w14:schemeClr>
                                </w14:shadow>
                              </w:rPr>
                              <w:t>&amp; WELLBEING</w:t>
                            </w:r>
                          </w:p>
                        </w:txbxContent>
                      </v:textbox>
                    </v:shape>
                    <v:shape id="Text Box 23" o:spid="_x0000_s1033" type="#_x0000_t202" style="position:absolute;left:18840;top:83208;width:30553;height:1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234878D"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r>
                              <w:rPr>
                                <w:color w:val="FFFFFF" w:themeColor="background1"/>
                                <w:sz w:val="18"/>
                                <w:szCs w:val="18"/>
                              </w:rPr>
                              <w:t xml:space="preserve">Metropolitan Borough </w:t>
                            </w:r>
                            <w:r w:rsidRPr="00BF7B67">
                              <w:rPr>
                                <w:color w:val="FFFFFF" w:themeColor="background1"/>
                                <w:sz w:val="18"/>
                                <w:szCs w:val="18"/>
                              </w:rPr>
                              <w:t xml:space="preserve">Council </w:t>
                            </w:r>
                          </w:p>
                          <w:p w14:paraId="1234878E" w14:textId="6522E3B2"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Health, Safety &amp; Wellbeing </w:t>
                            </w:r>
                            <w:r>
                              <w:rPr>
                                <w:color w:val="FFFFFF" w:themeColor="background1"/>
                                <w:sz w:val="18"/>
                                <w:szCs w:val="18"/>
                              </w:rPr>
                              <w:t>Department</w:t>
                            </w:r>
                          </w:p>
                          <w:p w14:paraId="1234878F" w14:textId="7CBC594E"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Stopford House  </w:t>
                            </w:r>
                          </w:p>
                          <w:p w14:paraId="12348790"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Piccadilly </w:t>
                            </w:r>
                          </w:p>
                          <w:p w14:paraId="12348791"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p>
                          <w:p w14:paraId="12348792" w14:textId="77777777" w:rsidR="000F1822" w:rsidRPr="00BF7B67" w:rsidRDefault="000F1822" w:rsidP="00EB633D">
                            <w:pPr>
                              <w:rPr>
                                <w:rFonts w:ascii="Arial" w:hAnsi="Arial" w:cs="Arial"/>
                                <w:sz w:val="18"/>
                                <w:szCs w:val="18"/>
                              </w:rPr>
                            </w:pPr>
                            <w:r w:rsidRPr="00BF7B67">
                              <w:rPr>
                                <w:rFonts w:ascii="Arial" w:hAnsi="Arial" w:cs="Arial"/>
                                <w:color w:val="FFFFFF" w:themeColor="background1"/>
                                <w:sz w:val="18"/>
                                <w:szCs w:val="18"/>
                              </w:rPr>
                              <w:t>SK1 3XE</w:t>
                            </w:r>
                          </w:p>
                        </w:txbxContent>
                      </v:textbox>
                    </v:shape>
                    <v:shape id="Text Box 27" o:spid="_x0000_s1034" type="#_x0000_t202" style="position:absolute;left:1;top:35796;width:64186;height:4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BFA1AAA" w14:textId="77777777" w:rsidR="000F1822" w:rsidRPr="00D90FD2" w:rsidRDefault="000F1822" w:rsidP="00671C37">
                            <w:pPr>
                              <w:jc w:val="right"/>
                              <w:rPr>
                                <w:rFonts w:ascii="Arial" w:hAnsi="Arial" w:cs="Arial"/>
                                <w:color w:val="FFFFFF" w:themeColor="background1"/>
                                <w:sz w:val="68"/>
                                <w:szCs w:val="68"/>
                              </w:rPr>
                            </w:pPr>
                            <w:r w:rsidRPr="00D90FD2">
                              <w:rPr>
                                <w:rFonts w:ascii="Arial" w:hAnsi="Arial" w:cs="Arial"/>
                                <w:color w:val="FFFFFF" w:themeColor="background1"/>
                                <w:sz w:val="68"/>
                                <w:szCs w:val="68"/>
                              </w:rPr>
                              <w:t>S</w:t>
                            </w:r>
                            <w:r>
                              <w:rPr>
                                <w:rFonts w:ascii="Arial" w:hAnsi="Arial" w:cs="Arial"/>
                                <w:color w:val="FFFFFF" w:themeColor="background1"/>
                                <w:sz w:val="68"/>
                                <w:szCs w:val="68"/>
                              </w:rPr>
                              <w:t>afety Management System (HSG65)</w:t>
                            </w:r>
                            <w:r w:rsidRPr="00D90FD2">
                              <w:rPr>
                                <w:rFonts w:ascii="Arial" w:hAnsi="Arial" w:cs="Arial"/>
                                <w:color w:val="FFFFFF" w:themeColor="background1"/>
                                <w:sz w:val="68"/>
                                <w:szCs w:val="68"/>
                              </w:rPr>
                              <w:t xml:space="preserve"> </w:t>
                            </w:r>
                          </w:p>
                          <w:p w14:paraId="24DDDEED" w14:textId="75C8E8C3" w:rsidR="000F1822"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 xml:space="preserve">Audit </w:t>
                            </w:r>
                            <w:r>
                              <w:rPr>
                                <w:rFonts w:ascii="Arial" w:hAnsi="Arial" w:cs="Arial"/>
                                <w:color w:val="FFFFFF" w:themeColor="background1"/>
                                <w:sz w:val="72"/>
                              </w:rPr>
                              <w:t>and</w:t>
                            </w:r>
                            <w:r w:rsidRPr="001D22D3">
                              <w:rPr>
                                <w:rFonts w:ascii="Arial" w:hAnsi="Arial" w:cs="Arial"/>
                                <w:color w:val="FFFFFF" w:themeColor="background1"/>
                                <w:sz w:val="72"/>
                              </w:rPr>
                              <w:t xml:space="preserve"> Premises </w:t>
                            </w:r>
                          </w:p>
                          <w:p w14:paraId="6EBDE48A" w14:textId="77777777" w:rsidR="000F1822" w:rsidRPr="001D22D3"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Inspection Report</w:t>
                            </w:r>
                          </w:p>
                          <w:p w14:paraId="12348794" w14:textId="6540BA0A" w:rsidR="000F1822" w:rsidRDefault="000F1822" w:rsidP="00910B2D">
                            <w:pPr>
                              <w:jc w:val="right"/>
                              <w:rPr>
                                <w:rFonts w:ascii="Arial" w:hAnsi="Arial" w:cs="Arial"/>
                                <w:color w:val="FFFFFF" w:themeColor="background1"/>
                                <w:sz w:val="72"/>
                              </w:rPr>
                            </w:pPr>
                            <w:r w:rsidRPr="001D22D3">
                              <w:rPr>
                                <w:rFonts w:ascii="Arial" w:hAnsi="Arial" w:cs="Arial"/>
                                <w:color w:val="FFFFFF" w:themeColor="background1"/>
                                <w:sz w:val="72"/>
                              </w:rPr>
                              <w:t>20</w:t>
                            </w:r>
                            <w:r>
                              <w:rPr>
                                <w:rFonts w:ascii="Arial" w:hAnsi="Arial" w:cs="Arial"/>
                                <w:color w:val="FFFFFF" w:themeColor="background1"/>
                                <w:sz w:val="72"/>
                              </w:rPr>
                              <w:t>2</w:t>
                            </w:r>
                            <w:r w:rsidR="001A7000">
                              <w:rPr>
                                <w:rFonts w:ascii="Arial" w:hAnsi="Arial" w:cs="Arial"/>
                                <w:color w:val="FFFFFF" w:themeColor="background1"/>
                                <w:sz w:val="72"/>
                              </w:rPr>
                              <w:t>5-2026</w:t>
                            </w:r>
                          </w:p>
                          <w:p w14:paraId="7E5C9F99" w14:textId="2F3C722C" w:rsidR="000F1822" w:rsidRPr="001D22D3" w:rsidRDefault="00290BD1" w:rsidP="00910B2D">
                            <w:pPr>
                              <w:jc w:val="right"/>
                              <w:rPr>
                                <w:rFonts w:ascii="Arial" w:hAnsi="Arial" w:cs="Arial"/>
                                <w:color w:val="FFFFFF" w:themeColor="background1"/>
                                <w:sz w:val="72"/>
                              </w:rPr>
                            </w:pPr>
                            <w:r>
                              <w:rPr>
                                <w:rFonts w:ascii="Arial" w:hAnsi="Arial" w:cs="Arial"/>
                                <w:color w:val="FFFFFF" w:themeColor="background1"/>
                                <w:sz w:val="72"/>
                              </w:rPr>
                              <w:t xml:space="preserve">Torkington Primary </w:t>
                            </w:r>
                          </w:p>
                        </w:txbxContent>
                      </v:textbox>
                    </v:shape>
                    <v:shape id="Right Triangle 26" o:spid="_x0000_s1035" type="#_x0000_t6" style="position:absolute;left:164;top:41101;width:17123;height:1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" fillcolor="#032c7e" strokecolor="#032c7e" strokeweight="1pt"/>
                    <w10:anchorlock/>
                  </v:group>
                </w:pict>
              </mc:Fallback>
            </mc:AlternateContent>
          </w:r>
        </w:p>
        <w:p w14:paraId="1234823B" w14:textId="77777777" w:rsidR="00EB633D" w:rsidRDefault="00EB633D">
          <w:r>
            <w:br w:type="page"/>
          </w:r>
        </w:p>
        <w:p w14:paraId="1234823C" w14:textId="77777777" w:rsidR="008E30A0" w:rsidRPr="00EB633D" w:rsidRDefault="008E30A0" w:rsidP="005F0B73">
          <w:pPr>
            <w:spacing w:after="0" w:line="240" w:lineRule="auto"/>
            <w:rPr>
              <w:sz w:val="4"/>
              <w:szCs w:val="4"/>
            </w:rPr>
          </w:pPr>
        </w:p>
        <w:p w14:paraId="1234823D" w14:textId="77777777" w:rsidR="008E30A0" w:rsidRPr="00990ACD" w:rsidRDefault="00A826EE" w:rsidP="005F0B73">
          <w:pPr>
            <w:spacing w:after="0" w:line="240" w:lineRule="auto"/>
            <w:rPr>
              <w:noProof/>
              <w:sz w:val="2"/>
              <w:szCs w:val="2"/>
            </w:rPr>
          </w:pPr>
        </w:p>
      </w:sdtContent>
    </w:sdt>
    <w:tbl>
      <w:tblPr>
        <w:tblStyle w:val="TableGrid0"/>
        <w:tblW w:w="9634" w:type="dxa"/>
        <w:tblLook w:val="04A0" w:firstRow="1" w:lastRow="0" w:firstColumn="1" w:lastColumn="0" w:noHBand="0" w:noVBand="1"/>
      </w:tblPr>
      <w:tblGrid>
        <w:gridCol w:w="9634"/>
      </w:tblGrid>
      <w:tr w:rsidR="008E30A0" w14:paraId="1234823F" w14:textId="77777777" w:rsidTr="00D443C4">
        <w:trPr>
          <w:trHeight w:hRule="exact" w:val="170"/>
        </w:trPr>
        <w:tc>
          <w:tcPr>
            <w:tcW w:w="9634" w:type="dxa"/>
            <w:tcBorders>
              <w:bottom w:val="single" w:sz="2" w:space="0" w:color="7F7F7F" w:themeColor="text1" w:themeTint="80"/>
            </w:tcBorders>
            <w:shd w:val="clear" w:color="auto" w:fill="032C7E"/>
          </w:tcPr>
          <w:p w14:paraId="1234823E" w14:textId="77777777" w:rsidR="008E30A0" w:rsidRDefault="008E30A0" w:rsidP="005F0B73">
            <w:pPr>
              <w:rPr>
                <w:rFonts w:ascii="Arial" w:hAnsi="Arial" w:cs="Arial"/>
                <w:color w:val="087266"/>
                <w:sz w:val="24"/>
                <w:szCs w:val="24"/>
              </w:rPr>
            </w:pPr>
          </w:p>
        </w:tc>
      </w:tr>
      <w:tr w:rsidR="008E30A0" w14:paraId="12348241" w14:textId="77777777" w:rsidTr="00D443C4">
        <w:trPr>
          <w:trHeight w:val="531"/>
        </w:trPr>
        <w:tc>
          <w:tcPr>
            <w:tcW w:w="96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348240" w14:textId="7DF1A2B1" w:rsidR="008E30A0" w:rsidRPr="00196DA5" w:rsidRDefault="008E30A0" w:rsidP="003B08CC">
            <w:pPr>
              <w:pStyle w:val="Stockport2"/>
              <w:ind w:left="567" w:hanging="567"/>
              <w:rPr>
                <w:color w:val="087266"/>
                <w:sz w:val="28"/>
                <w:szCs w:val="28"/>
              </w:rPr>
            </w:pPr>
            <w:bookmarkStart w:id="1" w:name="_Toc132795227"/>
            <w:r w:rsidRPr="009D5CFB">
              <w:rPr>
                <w:u w:val="single"/>
                <w:lang w:eastAsia="en-GB"/>
              </w:rPr>
              <w:t>D</w:t>
            </w:r>
            <w:r w:rsidR="00985B9F">
              <w:rPr>
                <w:u w:val="single"/>
                <w:lang w:eastAsia="en-GB"/>
              </w:rPr>
              <w:t>ocument Control</w:t>
            </w:r>
            <w:bookmarkEnd w:id="1"/>
          </w:p>
        </w:tc>
      </w:tr>
      <w:tr w:rsidR="008E30A0" w14:paraId="12348243" w14:textId="77777777" w:rsidTr="00D443C4">
        <w:trPr>
          <w:trHeight w:hRule="exact" w:val="170"/>
        </w:trPr>
        <w:tc>
          <w:tcPr>
            <w:tcW w:w="9634" w:type="dxa"/>
            <w:tcBorders>
              <w:top w:val="single" w:sz="2" w:space="0" w:color="7F7F7F" w:themeColor="text1" w:themeTint="80"/>
            </w:tcBorders>
            <w:shd w:val="clear" w:color="auto" w:fill="032C7E"/>
          </w:tcPr>
          <w:p w14:paraId="12348242" w14:textId="77777777" w:rsidR="008E30A0" w:rsidRDefault="008E30A0" w:rsidP="005F0B73">
            <w:pPr>
              <w:rPr>
                <w:rFonts w:ascii="Arial" w:hAnsi="Arial" w:cs="Arial"/>
                <w:color w:val="087266"/>
                <w:sz w:val="24"/>
                <w:szCs w:val="24"/>
              </w:rPr>
            </w:pPr>
          </w:p>
        </w:tc>
      </w:tr>
    </w:tbl>
    <w:p w14:paraId="12348244" w14:textId="77777777" w:rsidR="008E30A0" w:rsidRDefault="008E30A0"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835"/>
        <w:gridCol w:w="6804"/>
      </w:tblGrid>
      <w:tr w:rsidR="00EB633D" w:rsidRPr="00EB633D" w14:paraId="1234824A" w14:textId="77777777" w:rsidTr="00D443C4">
        <w:trPr>
          <w:trHeight w:val="1178"/>
        </w:trPr>
        <w:tc>
          <w:tcPr>
            <w:tcW w:w="2835" w:type="dxa"/>
            <w:vAlign w:val="center"/>
          </w:tcPr>
          <w:p w14:paraId="12348245" w14:textId="77777777" w:rsidR="00EB633D" w:rsidRPr="00EB633D" w:rsidRDefault="00EB633D" w:rsidP="00EB633D">
            <w:pPr>
              <w:rPr>
                <w:rFonts w:ascii="Arial" w:hAnsi="Arial" w:cs="Arial"/>
                <w:color w:val="032C7E"/>
                <w14:shadow w14:blurRad="50800" w14:dist="38100" w14:dir="0" w14:sx="100000" w14:sy="100000" w14:kx="0" w14:ky="0" w14:algn="l">
                  <w14:srgbClr w14:val="000000">
                    <w14:alpha w14:val="60000"/>
                  </w14:srgbClr>
                </w14:shadow>
              </w:rPr>
            </w:pPr>
            <w:r w:rsidRPr="00EB633D">
              <w:rPr>
                <w:rFonts w:ascii="Arial" w:hAnsi="Arial" w:cs="Arial"/>
                <w:b/>
                <w:color w:val="032C7E"/>
              </w:rPr>
              <w:t xml:space="preserve">Audit &amp; Inspection of: </w:t>
            </w:r>
          </w:p>
        </w:tc>
        <w:tc>
          <w:tcPr>
            <w:tcW w:w="6804" w:type="dxa"/>
            <w:vAlign w:val="center"/>
          </w:tcPr>
          <w:p w14:paraId="177F54BE" w14:textId="77777777" w:rsidR="00B806E0" w:rsidRDefault="00ED2AB4" w:rsidP="00B806E0">
            <w:pPr>
              <w:rPr>
                <w:rFonts w:ascii="Arial" w:hAnsi="Arial" w:cs="Arial"/>
                <w:color w:val="auto"/>
                <w:highlight w:val="yellow"/>
              </w:rPr>
            </w:pPr>
            <w:r>
              <w:rPr>
                <w:rFonts w:ascii="Arial" w:hAnsi="Arial" w:cs="Arial"/>
                <w:color w:val="auto"/>
                <w:highlight w:val="yellow"/>
              </w:rPr>
              <w:t>Torkington Primary School</w:t>
            </w:r>
          </w:p>
          <w:p w14:paraId="3E0F04E8" w14:textId="77777777" w:rsidR="00ED2AB4" w:rsidRDefault="00ED2AB4" w:rsidP="00B806E0">
            <w:pPr>
              <w:rPr>
                <w:rFonts w:ascii="Arial" w:hAnsi="Arial" w:cs="Arial"/>
                <w:color w:val="auto"/>
                <w:highlight w:val="yellow"/>
              </w:rPr>
            </w:pPr>
            <w:r>
              <w:rPr>
                <w:rFonts w:ascii="Arial" w:hAnsi="Arial" w:cs="Arial"/>
                <w:color w:val="auto"/>
                <w:highlight w:val="yellow"/>
              </w:rPr>
              <w:t>Torkington Road</w:t>
            </w:r>
          </w:p>
          <w:p w14:paraId="137CD70D" w14:textId="77777777" w:rsidR="00ED2AB4" w:rsidRDefault="00ED2AB4" w:rsidP="00B806E0">
            <w:pPr>
              <w:rPr>
                <w:rFonts w:ascii="Arial" w:hAnsi="Arial" w:cs="Arial"/>
                <w:color w:val="auto"/>
                <w:highlight w:val="yellow"/>
              </w:rPr>
            </w:pPr>
            <w:r>
              <w:rPr>
                <w:rFonts w:ascii="Arial" w:hAnsi="Arial" w:cs="Arial"/>
                <w:color w:val="auto"/>
                <w:highlight w:val="yellow"/>
              </w:rPr>
              <w:t>Hazel Grove</w:t>
            </w:r>
          </w:p>
          <w:p w14:paraId="12348249" w14:textId="14ACACA3" w:rsidR="00ED2AB4" w:rsidRPr="004E5C47" w:rsidRDefault="00ED2AB4" w:rsidP="00B806E0">
            <w:pPr>
              <w:rPr>
                <w:rFonts w:ascii="Arial" w:hAnsi="Arial" w:cs="Arial"/>
                <w:color w:val="auto"/>
                <w:highlight w:val="yellow"/>
              </w:rPr>
            </w:pPr>
            <w:r w:rsidRPr="00ED2AB4">
              <w:rPr>
                <w:rFonts w:ascii="Arial" w:hAnsi="Arial" w:cs="Arial"/>
                <w:color w:val="auto"/>
                <w:highlight w:val="yellow"/>
              </w:rPr>
              <w:t>Stockport Metropolitan Borough Council</w:t>
            </w:r>
            <w:r>
              <w:rPr>
                <w:rFonts w:ascii="Arial" w:hAnsi="Arial" w:cs="Arial"/>
                <w:color w:val="auto"/>
                <w:highlight w:val="yellow"/>
              </w:rPr>
              <w:t xml:space="preserve"> SK7 6NR</w:t>
            </w:r>
          </w:p>
        </w:tc>
      </w:tr>
      <w:tr w:rsidR="00EB633D" w:rsidRPr="00EB633D" w14:paraId="1234824D" w14:textId="77777777" w:rsidTr="00D443C4">
        <w:trPr>
          <w:trHeight w:val="546"/>
        </w:trPr>
        <w:tc>
          <w:tcPr>
            <w:tcW w:w="2835" w:type="dxa"/>
            <w:vAlign w:val="center"/>
          </w:tcPr>
          <w:p w14:paraId="1234824B" w14:textId="77777777" w:rsidR="00EB633D" w:rsidRPr="00EB633D" w:rsidRDefault="00EB633D" w:rsidP="00EB633D">
            <w:pPr>
              <w:rPr>
                <w:rFonts w:ascii="Arial" w:hAnsi="Arial" w:cs="Arial"/>
                <w:b/>
                <w:color w:val="032C7E"/>
              </w:rPr>
            </w:pPr>
            <w:r w:rsidRPr="00EB633D">
              <w:rPr>
                <w:rFonts w:ascii="Arial" w:hAnsi="Arial" w:cs="Arial"/>
                <w:b/>
                <w:color w:val="032C7E"/>
              </w:rPr>
              <w:t>Audit &amp; Inspection by:</w:t>
            </w:r>
          </w:p>
        </w:tc>
        <w:tc>
          <w:tcPr>
            <w:tcW w:w="6804" w:type="dxa"/>
            <w:vAlign w:val="center"/>
          </w:tcPr>
          <w:p w14:paraId="1234824C" w14:textId="54BCD8D5" w:rsidR="00EB633D" w:rsidRPr="00EB633D" w:rsidRDefault="00ED2AB4" w:rsidP="00EB633D">
            <w:pPr>
              <w:rPr>
                <w:rFonts w:ascii="Arial" w:hAnsi="Arial" w:cs="Arial"/>
                <w:color w:val="auto"/>
              </w:rPr>
            </w:pPr>
            <w:r>
              <w:rPr>
                <w:rFonts w:ascii="Arial" w:hAnsi="Arial" w:cs="Arial"/>
                <w:color w:val="auto"/>
              </w:rPr>
              <w:t>Sue Pullan from SMBC</w:t>
            </w:r>
            <w:r w:rsidR="00CA588E">
              <w:rPr>
                <w:rFonts w:ascii="Arial" w:hAnsi="Arial" w:cs="Arial"/>
                <w:color w:val="auto"/>
              </w:rPr>
              <w:t xml:space="preserve"> and Zara Perkins from the school</w:t>
            </w:r>
          </w:p>
        </w:tc>
      </w:tr>
      <w:tr w:rsidR="00EB633D" w:rsidRPr="00EB633D" w14:paraId="12348250" w14:textId="77777777" w:rsidTr="00D443C4">
        <w:trPr>
          <w:trHeight w:val="546"/>
        </w:trPr>
        <w:tc>
          <w:tcPr>
            <w:tcW w:w="2835" w:type="dxa"/>
            <w:vAlign w:val="center"/>
          </w:tcPr>
          <w:p w14:paraId="1234824E" w14:textId="77777777" w:rsidR="00EB633D" w:rsidRPr="00EB633D" w:rsidRDefault="00EB633D" w:rsidP="00EB633D">
            <w:pPr>
              <w:rPr>
                <w:rFonts w:ascii="Arial" w:hAnsi="Arial" w:cs="Arial"/>
                <w:b/>
                <w:color w:val="032C7E"/>
              </w:rPr>
            </w:pPr>
            <w:r w:rsidRPr="00EB633D">
              <w:rPr>
                <w:rFonts w:ascii="Arial" w:hAnsi="Arial" w:cs="Arial"/>
                <w:b/>
                <w:color w:val="032C7E"/>
              </w:rPr>
              <w:t>Audit &amp; Inspection date:</w:t>
            </w:r>
          </w:p>
        </w:tc>
        <w:tc>
          <w:tcPr>
            <w:tcW w:w="6804" w:type="dxa"/>
            <w:vAlign w:val="center"/>
          </w:tcPr>
          <w:p w14:paraId="1234824F" w14:textId="29A46980" w:rsidR="00EB633D" w:rsidRPr="00EB633D" w:rsidRDefault="00ED2AB4" w:rsidP="007A668D">
            <w:pPr>
              <w:rPr>
                <w:rFonts w:ascii="Arial" w:hAnsi="Arial" w:cs="Arial"/>
                <w:color w:val="auto"/>
              </w:rPr>
            </w:pPr>
            <w:r>
              <w:rPr>
                <w:rFonts w:ascii="Arial" w:hAnsi="Arial" w:cs="Arial"/>
                <w:color w:val="auto"/>
              </w:rPr>
              <w:t>2</w:t>
            </w:r>
            <w:r w:rsidR="004C6BC9">
              <w:rPr>
                <w:rFonts w:ascii="Arial" w:hAnsi="Arial" w:cs="Arial"/>
                <w:color w:val="auto"/>
              </w:rPr>
              <w:t>9</w:t>
            </w:r>
            <w:r w:rsidR="004C6BC9" w:rsidRPr="004C6BC9">
              <w:rPr>
                <w:rFonts w:ascii="Arial" w:hAnsi="Arial" w:cs="Arial"/>
                <w:color w:val="auto"/>
                <w:vertAlign w:val="superscript"/>
              </w:rPr>
              <w:t>th</w:t>
            </w:r>
            <w:r w:rsidR="004C6BC9">
              <w:rPr>
                <w:rFonts w:ascii="Arial" w:hAnsi="Arial" w:cs="Arial"/>
                <w:color w:val="auto"/>
              </w:rPr>
              <w:t xml:space="preserve"> April 2025</w:t>
            </w:r>
          </w:p>
        </w:tc>
      </w:tr>
      <w:tr w:rsidR="00EB633D" w:rsidRPr="00EB633D" w14:paraId="12348253" w14:textId="77777777" w:rsidTr="00D443C4">
        <w:trPr>
          <w:trHeight w:val="546"/>
        </w:trPr>
        <w:tc>
          <w:tcPr>
            <w:tcW w:w="2835" w:type="dxa"/>
            <w:vAlign w:val="center"/>
          </w:tcPr>
          <w:p w14:paraId="12348251" w14:textId="77777777" w:rsidR="00EB633D" w:rsidRPr="00EB633D" w:rsidRDefault="00EB633D" w:rsidP="00EB633D">
            <w:pPr>
              <w:rPr>
                <w:rFonts w:ascii="Arial" w:hAnsi="Arial" w:cs="Arial"/>
                <w:b/>
                <w:color w:val="032C7E"/>
              </w:rPr>
            </w:pPr>
            <w:r w:rsidRPr="00EB633D">
              <w:rPr>
                <w:rFonts w:ascii="Arial" w:hAnsi="Arial" w:cs="Arial"/>
                <w:b/>
                <w:color w:val="032C7E"/>
              </w:rPr>
              <w:t>Reference:</w:t>
            </w:r>
          </w:p>
        </w:tc>
        <w:tc>
          <w:tcPr>
            <w:tcW w:w="6804" w:type="dxa"/>
            <w:vAlign w:val="center"/>
          </w:tcPr>
          <w:p w14:paraId="12348252" w14:textId="50A71C51" w:rsidR="00EB633D" w:rsidRPr="00EB633D" w:rsidRDefault="00EB633D" w:rsidP="00A6734F">
            <w:pPr>
              <w:rPr>
                <w:rFonts w:ascii="Arial" w:hAnsi="Arial" w:cs="Arial"/>
                <w:color w:val="auto"/>
              </w:rPr>
            </w:pPr>
            <w:r w:rsidRPr="00EB633D">
              <w:rPr>
                <w:rFonts w:ascii="Arial" w:hAnsi="Arial" w:cs="Arial"/>
                <w:color w:val="auto"/>
              </w:rPr>
              <w:t>HSW/A&amp;IR/</w:t>
            </w:r>
            <w:r w:rsidR="00ED2AB4">
              <w:rPr>
                <w:rFonts w:ascii="Arial" w:hAnsi="Arial" w:cs="Arial"/>
                <w:color w:val="auto"/>
              </w:rPr>
              <w:t>00</w:t>
            </w:r>
            <w:r w:rsidR="004C6BC9">
              <w:rPr>
                <w:rFonts w:ascii="Arial" w:hAnsi="Arial" w:cs="Arial"/>
                <w:color w:val="auto"/>
              </w:rPr>
              <w:t>9</w:t>
            </w:r>
            <w:r w:rsidR="00ED2AB4">
              <w:rPr>
                <w:rFonts w:ascii="Arial" w:hAnsi="Arial" w:cs="Arial"/>
                <w:color w:val="auto"/>
              </w:rPr>
              <w:t>/SP/202</w:t>
            </w:r>
            <w:r w:rsidR="004C6BC9">
              <w:rPr>
                <w:rFonts w:ascii="Arial" w:hAnsi="Arial" w:cs="Arial"/>
                <w:color w:val="auto"/>
              </w:rPr>
              <w:t>5</w:t>
            </w:r>
          </w:p>
        </w:tc>
      </w:tr>
    </w:tbl>
    <w:p w14:paraId="12348254" w14:textId="77777777" w:rsidR="00EB633D" w:rsidRDefault="00EB633D"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835"/>
        <w:gridCol w:w="6804"/>
      </w:tblGrid>
      <w:tr w:rsidR="008E30A0" w:rsidRPr="006717AD" w14:paraId="12348256" w14:textId="77777777" w:rsidTr="00D443C4">
        <w:trPr>
          <w:trHeight w:val="567"/>
        </w:trPr>
        <w:tc>
          <w:tcPr>
            <w:tcW w:w="9639" w:type="dxa"/>
            <w:gridSpan w:val="2"/>
            <w:shd w:val="clear" w:color="auto" w:fill="032C7E"/>
            <w:vAlign w:val="center"/>
          </w:tcPr>
          <w:p w14:paraId="12348255" w14:textId="77777777" w:rsidR="008E30A0" w:rsidRPr="006717AD" w:rsidRDefault="008E30A0" w:rsidP="005F0B73">
            <w:pPr>
              <w:rPr>
                <w:rFonts w:ascii="Arial" w:hAnsi="Arial" w:cs="Arial"/>
                <w:b/>
              </w:rPr>
            </w:pPr>
            <w:r w:rsidRPr="006717AD">
              <w:rPr>
                <w:rFonts w:ascii="Arial" w:hAnsi="Arial" w:cs="Arial"/>
                <w:b/>
                <w:color w:val="FFFFFF" w:themeColor="background1"/>
              </w:rPr>
              <w:t>DOCUMENT DETAILS</w:t>
            </w:r>
          </w:p>
        </w:tc>
      </w:tr>
      <w:tr w:rsidR="008E30A0" w:rsidRPr="006717AD" w14:paraId="12348259" w14:textId="77777777" w:rsidTr="00D443C4">
        <w:trPr>
          <w:trHeight w:val="539"/>
        </w:trPr>
        <w:tc>
          <w:tcPr>
            <w:tcW w:w="2835" w:type="dxa"/>
            <w:vAlign w:val="center"/>
          </w:tcPr>
          <w:p w14:paraId="12348257" w14:textId="77777777" w:rsidR="008E30A0" w:rsidRPr="00ED1AEF" w:rsidRDefault="008E30A0" w:rsidP="005F0B73">
            <w:pPr>
              <w:pStyle w:val="Default"/>
              <w:rPr>
                <w:color w:val="032C7E"/>
                <w:sz w:val="22"/>
                <w:szCs w:val="22"/>
              </w:rPr>
            </w:pPr>
            <w:r w:rsidRPr="00EB633D">
              <w:rPr>
                <w:b/>
                <w:bCs/>
                <w:color w:val="032C7E"/>
                <w:sz w:val="22"/>
                <w:szCs w:val="22"/>
              </w:rPr>
              <w:t>Document</w:t>
            </w:r>
            <w:r w:rsidRPr="00ED1AEF">
              <w:rPr>
                <w:b/>
                <w:bCs/>
                <w:color w:val="032C7E"/>
                <w:sz w:val="22"/>
                <w:szCs w:val="22"/>
              </w:rPr>
              <w:t xml:space="preserve"> Title: </w:t>
            </w:r>
          </w:p>
        </w:tc>
        <w:tc>
          <w:tcPr>
            <w:tcW w:w="6804" w:type="dxa"/>
            <w:vAlign w:val="center"/>
          </w:tcPr>
          <w:p w14:paraId="12348258" w14:textId="4C0E3F5D" w:rsidR="008E30A0" w:rsidRPr="003D0994" w:rsidRDefault="008E30A0" w:rsidP="005F0B73">
            <w:pPr>
              <w:rPr>
                <w:rFonts w:ascii="Arial" w:hAnsi="Arial" w:cs="Arial"/>
                <w:color w:val="auto"/>
              </w:rPr>
            </w:pPr>
            <w:r w:rsidRPr="003D0994">
              <w:rPr>
                <w:rFonts w:ascii="Arial" w:hAnsi="Arial" w:cs="Arial"/>
                <w:color w:val="auto"/>
              </w:rPr>
              <w:t xml:space="preserve">Safety </w:t>
            </w:r>
            <w:r w:rsidR="00ED2AB4">
              <w:rPr>
                <w:rFonts w:ascii="Arial" w:hAnsi="Arial" w:cs="Arial"/>
                <w:color w:val="auto"/>
              </w:rPr>
              <w:t>M</w:t>
            </w:r>
            <w:r w:rsidRPr="003D0994">
              <w:rPr>
                <w:rFonts w:ascii="Arial" w:hAnsi="Arial" w:cs="Arial"/>
                <w:color w:val="auto"/>
              </w:rPr>
              <w:t xml:space="preserve">anagement </w:t>
            </w:r>
            <w:r w:rsidR="00ED2AB4">
              <w:rPr>
                <w:rFonts w:ascii="Arial" w:hAnsi="Arial" w:cs="Arial"/>
                <w:color w:val="auto"/>
              </w:rPr>
              <w:t>S</w:t>
            </w:r>
            <w:r w:rsidRPr="003D0994">
              <w:rPr>
                <w:rFonts w:ascii="Arial" w:hAnsi="Arial" w:cs="Arial"/>
                <w:color w:val="auto"/>
              </w:rPr>
              <w:t xml:space="preserve">ystem </w:t>
            </w:r>
            <w:r w:rsidR="00ED2AB4">
              <w:rPr>
                <w:rFonts w:ascii="Arial" w:hAnsi="Arial" w:cs="Arial"/>
                <w:color w:val="auto"/>
              </w:rPr>
              <w:t>A</w:t>
            </w:r>
            <w:r w:rsidRPr="003D0994">
              <w:rPr>
                <w:rFonts w:ascii="Arial" w:hAnsi="Arial" w:cs="Arial"/>
                <w:color w:val="auto"/>
              </w:rPr>
              <w:t xml:space="preserve">udit </w:t>
            </w:r>
            <w:r w:rsidR="00ED2AB4">
              <w:rPr>
                <w:rFonts w:ascii="Arial" w:hAnsi="Arial" w:cs="Arial"/>
                <w:color w:val="auto"/>
              </w:rPr>
              <w:t>and</w:t>
            </w:r>
            <w:r w:rsidRPr="003D0994">
              <w:rPr>
                <w:rFonts w:ascii="Arial" w:hAnsi="Arial" w:cs="Arial"/>
                <w:color w:val="auto"/>
              </w:rPr>
              <w:t xml:space="preserve"> </w:t>
            </w:r>
            <w:r w:rsidR="00ED2AB4">
              <w:rPr>
                <w:rFonts w:ascii="Arial" w:hAnsi="Arial" w:cs="Arial"/>
                <w:color w:val="auto"/>
              </w:rPr>
              <w:t>I</w:t>
            </w:r>
            <w:r w:rsidRPr="003D0994">
              <w:rPr>
                <w:rFonts w:ascii="Arial" w:hAnsi="Arial" w:cs="Arial"/>
                <w:color w:val="auto"/>
              </w:rPr>
              <w:t xml:space="preserve">nspection </w:t>
            </w:r>
            <w:r w:rsidR="00ED2AB4">
              <w:rPr>
                <w:rFonts w:ascii="Arial" w:hAnsi="Arial" w:cs="Arial"/>
                <w:color w:val="auto"/>
              </w:rPr>
              <w:t>R</w:t>
            </w:r>
            <w:r w:rsidRPr="003D0994">
              <w:rPr>
                <w:rFonts w:ascii="Arial" w:hAnsi="Arial" w:cs="Arial"/>
                <w:color w:val="auto"/>
              </w:rPr>
              <w:t>eport</w:t>
            </w:r>
          </w:p>
        </w:tc>
      </w:tr>
      <w:tr w:rsidR="008E30A0" w:rsidRPr="006717AD" w14:paraId="1234825C" w14:textId="77777777" w:rsidTr="00D443C4">
        <w:trPr>
          <w:trHeight w:val="539"/>
        </w:trPr>
        <w:tc>
          <w:tcPr>
            <w:tcW w:w="2835" w:type="dxa"/>
            <w:vAlign w:val="center"/>
          </w:tcPr>
          <w:p w14:paraId="1234825A" w14:textId="77777777" w:rsidR="008E30A0" w:rsidRPr="00ED1AEF" w:rsidRDefault="008E30A0" w:rsidP="005F0B73">
            <w:pPr>
              <w:pStyle w:val="Default"/>
              <w:rPr>
                <w:color w:val="032C7E"/>
                <w:sz w:val="22"/>
                <w:szCs w:val="22"/>
              </w:rPr>
            </w:pPr>
            <w:r w:rsidRPr="00ED1AEF">
              <w:rPr>
                <w:b/>
                <w:bCs/>
                <w:color w:val="032C7E"/>
                <w:sz w:val="22"/>
                <w:szCs w:val="22"/>
              </w:rPr>
              <w:t xml:space="preserve">Document Owner(s): </w:t>
            </w:r>
          </w:p>
        </w:tc>
        <w:tc>
          <w:tcPr>
            <w:tcW w:w="6804" w:type="dxa"/>
            <w:vAlign w:val="center"/>
          </w:tcPr>
          <w:p w14:paraId="1234825B" w14:textId="77777777" w:rsidR="008E30A0" w:rsidRPr="00990ACD" w:rsidRDefault="003D7ECE" w:rsidP="005F0B73">
            <w:pPr>
              <w:rPr>
                <w:rFonts w:ascii="Arial" w:hAnsi="Arial" w:cs="Arial"/>
                <w:color w:val="auto"/>
              </w:rPr>
            </w:pPr>
            <w:r w:rsidRPr="00990ACD">
              <w:rPr>
                <w:rFonts w:ascii="Arial" w:hAnsi="Arial" w:cs="Arial"/>
                <w:color w:val="auto"/>
              </w:rPr>
              <w:t>Health, Safety and Wellbeing Team</w:t>
            </w:r>
          </w:p>
        </w:tc>
      </w:tr>
      <w:tr w:rsidR="008E30A0" w:rsidRPr="006717AD" w14:paraId="1234825F" w14:textId="77777777" w:rsidTr="00D443C4">
        <w:trPr>
          <w:trHeight w:val="539"/>
        </w:trPr>
        <w:tc>
          <w:tcPr>
            <w:tcW w:w="2835" w:type="dxa"/>
            <w:vAlign w:val="center"/>
          </w:tcPr>
          <w:p w14:paraId="1234825D" w14:textId="77777777" w:rsidR="008E30A0" w:rsidRPr="00ED1AEF" w:rsidRDefault="008E30A0" w:rsidP="005F0B73">
            <w:pPr>
              <w:pStyle w:val="Default"/>
              <w:rPr>
                <w:color w:val="032C7E"/>
                <w:sz w:val="22"/>
                <w:szCs w:val="22"/>
              </w:rPr>
            </w:pPr>
            <w:r w:rsidRPr="00ED1AEF">
              <w:rPr>
                <w:b/>
                <w:bCs/>
                <w:color w:val="032C7E"/>
                <w:sz w:val="22"/>
                <w:szCs w:val="22"/>
              </w:rPr>
              <w:t xml:space="preserve">Version Number: </w:t>
            </w:r>
          </w:p>
        </w:tc>
        <w:tc>
          <w:tcPr>
            <w:tcW w:w="6804" w:type="dxa"/>
            <w:vAlign w:val="center"/>
          </w:tcPr>
          <w:p w14:paraId="1234825E" w14:textId="4ABA8C2B" w:rsidR="008E30A0" w:rsidRPr="00990ACD" w:rsidRDefault="003D7ECE" w:rsidP="005F0B73">
            <w:pPr>
              <w:rPr>
                <w:rFonts w:ascii="Arial" w:hAnsi="Arial" w:cs="Arial"/>
                <w:color w:val="auto"/>
              </w:rPr>
            </w:pPr>
            <w:r w:rsidRPr="00990ACD">
              <w:rPr>
                <w:rFonts w:ascii="Arial" w:hAnsi="Arial" w:cs="Arial"/>
                <w:color w:val="auto"/>
              </w:rPr>
              <w:t>Version 1.0</w:t>
            </w:r>
            <w:r w:rsidR="004E5C47">
              <w:rPr>
                <w:rFonts w:ascii="Arial" w:hAnsi="Arial" w:cs="Arial"/>
                <w:color w:val="auto"/>
              </w:rPr>
              <w:t xml:space="preserve"> </w:t>
            </w:r>
          </w:p>
        </w:tc>
      </w:tr>
      <w:tr w:rsidR="008E30A0" w:rsidRPr="006717AD" w14:paraId="12348262" w14:textId="77777777" w:rsidTr="00D443C4">
        <w:trPr>
          <w:trHeight w:val="539"/>
        </w:trPr>
        <w:tc>
          <w:tcPr>
            <w:tcW w:w="2835" w:type="dxa"/>
            <w:vAlign w:val="center"/>
          </w:tcPr>
          <w:p w14:paraId="12348260" w14:textId="77777777" w:rsidR="008E30A0" w:rsidRPr="00ED1AEF" w:rsidRDefault="008E30A0" w:rsidP="005F0B73">
            <w:pPr>
              <w:pStyle w:val="Default"/>
              <w:rPr>
                <w:color w:val="032C7E"/>
                <w:sz w:val="22"/>
                <w:szCs w:val="22"/>
              </w:rPr>
            </w:pPr>
            <w:r w:rsidRPr="00ED1AEF">
              <w:rPr>
                <w:b/>
                <w:bCs/>
                <w:color w:val="032C7E"/>
                <w:sz w:val="22"/>
                <w:szCs w:val="22"/>
              </w:rPr>
              <w:t xml:space="preserve">Document Status: </w:t>
            </w:r>
          </w:p>
        </w:tc>
        <w:tc>
          <w:tcPr>
            <w:tcW w:w="6804" w:type="dxa"/>
            <w:vAlign w:val="center"/>
          </w:tcPr>
          <w:p w14:paraId="12348261" w14:textId="77777777" w:rsidR="008E30A0" w:rsidRPr="00990ACD" w:rsidRDefault="003D7ECE" w:rsidP="005F0B73">
            <w:pPr>
              <w:rPr>
                <w:rFonts w:ascii="Arial" w:hAnsi="Arial" w:cs="Arial"/>
                <w:color w:val="auto"/>
              </w:rPr>
            </w:pPr>
            <w:r w:rsidRPr="00990ACD">
              <w:rPr>
                <w:rFonts w:ascii="Arial" w:hAnsi="Arial" w:cs="Arial"/>
                <w:color w:val="auto"/>
              </w:rPr>
              <w:t>Live</w:t>
            </w:r>
          </w:p>
        </w:tc>
      </w:tr>
      <w:tr w:rsidR="008E30A0" w:rsidRPr="006717AD" w14:paraId="12348265" w14:textId="77777777" w:rsidTr="00D443C4">
        <w:trPr>
          <w:trHeight w:val="539"/>
        </w:trPr>
        <w:tc>
          <w:tcPr>
            <w:tcW w:w="2835" w:type="dxa"/>
            <w:vAlign w:val="center"/>
          </w:tcPr>
          <w:p w14:paraId="12348263" w14:textId="77777777" w:rsidR="008E30A0" w:rsidRPr="00ED1AEF" w:rsidRDefault="008E30A0" w:rsidP="005F0B73">
            <w:pPr>
              <w:pStyle w:val="Default"/>
              <w:rPr>
                <w:color w:val="032C7E"/>
                <w:sz w:val="22"/>
                <w:szCs w:val="22"/>
              </w:rPr>
            </w:pPr>
            <w:r>
              <w:rPr>
                <w:b/>
                <w:bCs/>
                <w:color w:val="032C7E"/>
                <w:sz w:val="22"/>
                <w:szCs w:val="22"/>
              </w:rPr>
              <w:t>Document Date</w:t>
            </w:r>
            <w:r w:rsidRPr="00ED1AEF">
              <w:rPr>
                <w:b/>
                <w:bCs/>
                <w:color w:val="032C7E"/>
                <w:sz w:val="22"/>
                <w:szCs w:val="22"/>
              </w:rPr>
              <w:t xml:space="preserve">: </w:t>
            </w:r>
          </w:p>
        </w:tc>
        <w:tc>
          <w:tcPr>
            <w:tcW w:w="6804" w:type="dxa"/>
            <w:vAlign w:val="center"/>
          </w:tcPr>
          <w:p w14:paraId="12348264" w14:textId="5E128E0F" w:rsidR="008E30A0" w:rsidRPr="006717AD" w:rsidRDefault="004C6BC9" w:rsidP="005F0B73">
            <w:pPr>
              <w:rPr>
                <w:rFonts w:ascii="Arial" w:hAnsi="Arial" w:cs="Arial"/>
              </w:rPr>
            </w:pPr>
            <w:r>
              <w:rPr>
                <w:rFonts w:ascii="Arial" w:hAnsi="Arial" w:cs="Arial"/>
              </w:rPr>
              <w:t>30.4.25.</w:t>
            </w:r>
          </w:p>
        </w:tc>
      </w:tr>
    </w:tbl>
    <w:p w14:paraId="12348266" w14:textId="77777777" w:rsidR="00990ACD" w:rsidRDefault="00990ACD" w:rsidP="005F0B73">
      <w:pPr>
        <w:spacing w:after="0" w:line="240" w:lineRule="auto"/>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3"/>
        <w:gridCol w:w="1984"/>
        <w:gridCol w:w="993"/>
        <w:gridCol w:w="1842"/>
        <w:gridCol w:w="3797"/>
      </w:tblGrid>
      <w:tr w:rsidR="008E30A0" w:rsidRPr="00990ACD" w14:paraId="12348268" w14:textId="77777777" w:rsidTr="00D443C4">
        <w:trPr>
          <w:trHeight w:val="567"/>
        </w:trPr>
        <w:tc>
          <w:tcPr>
            <w:tcW w:w="9639" w:type="dxa"/>
            <w:gridSpan w:val="5"/>
            <w:shd w:val="clear" w:color="auto" w:fill="3D8BC6"/>
            <w:vAlign w:val="center"/>
          </w:tcPr>
          <w:p w14:paraId="12348267" w14:textId="77777777" w:rsidR="008E30A0" w:rsidRPr="00990ACD" w:rsidRDefault="008E30A0" w:rsidP="005F0B73">
            <w:pPr>
              <w:rPr>
                <w:rFonts w:ascii="Arial" w:hAnsi="Arial" w:cs="Arial"/>
                <w:b/>
                <w:color w:val="087266"/>
              </w:rPr>
            </w:pPr>
            <w:r w:rsidRPr="00990ACD">
              <w:rPr>
                <w:rFonts w:ascii="Arial" w:hAnsi="Arial" w:cs="Arial"/>
                <w:b/>
                <w:color w:val="FFFFFF" w:themeColor="background1"/>
              </w:rPr>
              <w:t>REVISION HISTORY</w:t>
            </w:r>
          </w:p>
        </w:tc>
      </w:tr>
      <w:tr w:rsidR="008E30A0" w:rsidRPr="00990ACD" w14:paraId="1234826E" w14:textId="77777777" w:rsidTr="00D443C4">
        <w:trPr>
          <w:trHeight w:val="544"/>
        </w:trPr>
        <w:tc>
          <w:tcPr>
            <w:tcW w:w="1023" w:type="dxa"/>
            <w:vAlign w:val="center"/>
          </w:tcPr>
          <w:p w14:paraId="12348269" w14:textId="77777777" w:rsidR="008E30A0" w:rsidRPr="00990ACD" w:rsidRDefault="008E30A0" w:rsidP="005F0B73">
            <w:pPr>
              <w:rPr>
                <w:rFonts w:ascii="Arial" w:hAnsi="Arial" w:cs="Arial"/>
                <w:b/>
                <w:color w:val="032C7E"/>
              </w:rPr>
            </w:pPr>
            <w:r w:rsidRPr="00990ACD">
              <w:rPr>
                <w:rFonts w:ascii="Arial" w:hAnsi="Arial" w:cs="Arial"/>
                <w:b/>
                <w:color w:val="032C7E"/>
              </w:rPr>
              <w:t>Version</w:t>
            </w:r>
          </w:p>
        </w:tc>
        <w:tc>
          <w:tcPr>
            <w:tcW w:w="1984" w:type="dxa"/>
            <w:vAlign w:val="center"/>
          </w:tcPr>
          <w:p w14:paraId="1234826A" w14:textId="77777777" w:rsidR="008E30A0" w:rsidRPr="00990ACD" w:rsidRDefault="008E30A0" w:rsidP="005F0B73">
            <w:pPr>
              <w:rPr>
                <w:rFonts w:ascii="Arial" w:hAnsi="Arial" w:cs="Arial"/>
                <w:b/>
                <w:color w:val="032C7E"/>
              </w:rPr>
            </w:pPr>
            <w:r w:rsidRPr="00990ACD">
              <w:rPr>
                <w:rFonts w:ascii="Arial" w:hAnsi="Arial" w:cs="Arial"/>
                <w:b/>
                <w:color w:val="032C7E"/>
              </w:rPr>
              <w:t>Status</w:t>
            </w:r>
          </w:p>
        </w:tc>
        <w:tc>
          <w:tcPr>
            <w:tcW w:w="993" w:type="dxa"/>
            <w:vAlign w:val="center"/>
          </w:tcPr>
          <w:p w14:paraId="1234826B" w14:textId="77777777" w:rsidR="008E30A0" w:rsidRPr="00990ACD" w:rsidRDefault="008E30A0" w:rsidP="005F0B73">
            <w:pPr>
              <w:rPr>
                <w:rFonts w:ascii="Arial" w:hAnsi="Arial" w:cs="Arial"/>
                <w:b/>
                <w:color w:val="032C7E"/>
              </w:rPr>
            </w:pPr>
            <w:r w:rsidRPr="00990ACD">
              <w:rPr>
                <w:rFonts w:ascii="Arial" w:hAnsi="Arial" w:cs="Arial"/>
                <w:b/>
                <w:color w:val="032C7E"/>
              </w:rPr>
              <w:t>Author</w:t>
            </w:r>
          </w:p>
        </w:tc>
        <w:tc>
          <w:tcPr>
            <w:tcW w:w="1842" w:type="dxa"/>
            <w:vAlign w:val="center"/>
          </w:tcPr>
          <w:p w14:paraId="1234826C" w14:textId="77777777" w:rsidR="008E30A0" w:rsidRPr="00990ACD" w:rsidRDefault="008E30A0" w:rsidP="005F0B73">
            <w:pPr>
              <w:rPr>
                <w:rFonts w:ascii="Arial" w:hAnsi="Arial" w:cs="Arial"/>
                <w:b/>
                <w:color w:val="032C7E"/>
              </w:rPr>
            </w:pPr>
            <w:r w:rsidRPr="00990ACD">
              <w:rPr>
                <w:rFonts w:ascii="Arial" w:hAnsi="Arial" w:cs="Arial"/>
                <w:b/>
                <w:color w:val="032C7E"/>
              </w:rPr>
              <w:t>Date</w:t>
            </w:r>
          </w:p>
        </w:tc>
        <w:tc>
          <w:tcPr>
            <w:tcW w:w="3797" w:type="dxa"/>
            <w:vAlign w:val="center"/>
          </w:tcPr>
          <w:p w14:paraId="1234826D" w14:textId="77777777" w:rsidR="008E30A0" w:rsidRPr="00990ACD" w:rsidRDefault="008E30A0" w:rsidP="005F0B73">
            <w:pPr>
              <w:rPr>
                <w:rFonts w:ascii="Arial" w:hAnsi="Arial" w:cs="Arial"/>
                <w:b/>
                <w:color w:val="032C7E"/>
              </w:rPr>
            </w:pPr>
            <w:r w:rsidRPr="00990ACD">
              <w:rPr>
                <w:rFonts w:ascii="Arial" w:hAnsi="Arial" w:cs="Arial"/>
                <w:b/>
                <w:color w:val="032C7E"/>
              </w:rPr>
              <w:t>Notes</w:t>
            </w:r>
          </w:p>
        </w:tc>
      </w:tr>
      <w:tr w:rsidR="008E30A0" w:rsidRPr="00990ACD" w14:paraId="12348274" w14:textId="77777777" w:rsidTr="00D443C4">
        <w:trPr>
          <w:trHeight w:val="544"/>
        </w:trPr>
        <w:tc>
          <w:tcPr>
            <w:tcW w:w="1023" w:type="dxa"/>
            <w:vAlign w:val="center"/>
          </w:tcPr>
          <w:p w14:paraId="1234826F" w14:textId="77777777" w:rsidR="008E30A0" w:rsidRPr="00990ACD" w:rsidRDefault="008E30A0" w:rsidP="005F0B73">
            <w:pPr>
              <w:rPr>
                <w:rFonts w:ascii="Arial" w:hAnsi="Arial" w:cs="Arial"/>
                <w:color w:val="auto"/>
              </w:rPr>
            </w:pPr>
            <w:r w:rsidRPr="00990ACD">
              <w:rPr>
                <w:rFonts w:ascii="Arial" w:hAnsi="Arial" w:cs="Arial"/>
                <w:color w:val="auto"/>
              </w:rPr>
              <w:t>1.0</w:t>
            </w:r>
          </w:p>
        </w:tc>
        <w:tc>
          <w:tcPr>
            <w:tcW w:w="1984" w:type="dxa"/>
            <w:vAlign w:val="center"/>
          </w:tcPr>
          <w:p w14:paraId="12348270" w14:textId="77777777" w:rsidR="008E30A0" w:rsidRPr="00990ACD" w:rsidRDefault="008E30A0" w:rsidP="005F0B73">
            <w:pPr>
              <w:rPr>
                <w:rFonts w:ascii="Arial" w:hAnsi="Arial" w:cs="Arial"/>
                <w:color w:val="auto"/>
              </w:rPr>
            </w:pPr>
            <w:r w:rsidRPr="00990ACD">
              <w:rPr>
                <w:rFonts w:ascii="Arial" w:hAnsi="Arial" w:cs="Arial"/>
                <w:color w:val="auto"/>
              </w:rPr>
              <w:t>DRAFT</w:t>
            </w:r>
          </w:p>
        </w:tc>
        <w:tc>
          <w:tcPr>
            <w:tcW w:w="993" w:type="dxa"/>
            <w:vAlign w:val="center"/>
          </w:tcPr>
          <w:p w14:paraId="12348271" w14:textId="77777777" w:rsidR="008E30A0" w:rsidRPr="00990ACD" w:rsidRDefault="008E30A0" w:rsidP="005F0B73">
            <w:pPr>
              <w:rPr>
                <w:rFonts w:ascii="Arial" w:hAnsi="Arial" w:cs="Arial"/>
              </w:rPr>
            </w:pPr>
          </w:p>
        </w:tc>
        <w:tc>
          <w:tcPr>
            <w:tcW w:w="1842" w:type="dxa"/>
            <w:vAlign w:val="center"/>
          </w:tcPr>
          <w:p w14:paraId="12348272" w14:textId="77777777" w:rsidR="008E30A0" w:rsidRPr="00990ACD" w:rsidRDefault="008E30A0" w:rsidP="005F0B73">
            <w:pPr>
              <w:rPr>
                <w:rFonts w:ascii="Arial" w:hAnsi="Arial" w:cs="Arial"/>
              </w:rPr>
            </w:pPr>
          </w:p>
        </w:tc>
        <w:tc>
          <w:tcPr>
            <w:tcW w:w="3797" w:type="dxa"/>
            <w:vAlign w:val="center"/>
          </w:tcPr>
          <w:p w14:paraId="12348273" w14:textId="77777777" w:rsidR="008E30A0" w:rsidRPr="00990ACD" w:rsidRDefault="008E30A0" w:rsidP="005F0B73">
            <w:pPr>
              <w:rPr>
                <w:rFonts w:ascii="Arial" w:hAnsi="Arial" w:cs="Arial"/>
              </w:rPr>
            </w:pPr>
          </w:p>
        </w:tc>
      </w:tr>
      <w:tr w:rsidR="008E30A0" w:rsidRPr="00990ACD" w14:paraId="1234827A" w14:textId="77777777" w:rsidTr="00D443C4">
        <w:trPr>
          <w:trHeight w:val="544"/>
        </w:trPr>
        <w:tc>
          <w:tcPr>
            <w:tcW w:w="1023" w:type="dxa"/>
            <w:vAlign w:val="center"/>
          </w:tcPr>
          <w:p w14:paraId="12348275" w14:textId="0DDF5B7E" w:rsidR="008E30A0" w:rsidRPr="00671C37" w:rsidRDefault="00671C37" w:rsidP="005F0B73">
            <w:pPr>
              <w:rPr>
                <w:rFonts w:ascii="Arial" w:hAnsi="Arial" w:cs="Arial"/>
                <w:sz w:val="24"/>
                <w:szCs w:val="24"/>
              </w:rPr>
            </w:pPr>
            <w:r w:rsidRPr="00671C37">
              <w:rPr>
                <w:rFonts w:ascii="Arial" w:hAnsi="Arial" w:cs="Arial"/>
                <w:sz w:val="24"/>
                <w:szCs w:val="24"/>
              </w:rPr>
              <w:t>2.0</w:t>
            </w:r>
          </w:p>
        </w:tc>
        <w:tc>
          <w:tcPr>
            <w:tcW w:w="1984" w:type="dxa"/>
            <w:vAlign w:val="center"/>
          </w:tcPr>
          <w:p w14:paraId="12348276" w14:textId="65C8349C" w:rsidR="008E30A0" w:rsidRPr="00671C37" w:rsidRDefault="00671C37" w:rsidP="005F0B73">
            <w:pPr>
              <w:rPr>
                <w:rFonts w:ascii="Arial" w:hAnsi="Arial" w:cs="Arial"/>
                <w:sz w:val="24"/>
                <w:szCs w:val="24"/>
              </w:rPr>
            </w:pPr>
            <w:r w:rsidRPr="00671C37">
              <w:rPr>
                <w:rFonts w:ascii="Arial" w:hAnsi="Arial" w:cs="Arial"/>
                <w:sz w:val="24"/>
                <w:szCs w:val="24"/>
              </w:rPr>
              <w:t>Live</w:t>
            </w:r>
          </w:p>
        </w:tc>
        <w:tc>
          <w:tcPr>
            <w:tcW w:w="993" w:type="dxa"/>
            <w:vAlign w:val="center"/>
          </w:tcPr>
          <w:p w14:paraId="12348277" w14:textId="77777777" w:rsidR="008E30A0" w:rsidRPr="00671C37" w:rsidRDefault="008E30A0" w:rsidP="005F0B73">
            <w:pPr>
              <w:rPr>
                <w:rFonts w:ascii="Arial" w:hAnsi="Arial" w:cs="Arial"/>
                <w:sz w:val="24"/>
                <w:szCs w:val="24"/>
              </w:rPr>
            </w:pPr>
          </w:p>
        </w:tc>
        <w:tc>
          <w:tcPr>
            <w:tcW w:w="1842" w:type="dxa"/>
            <w:vAlign w:val="center"/>
          </w:tcPr>
          <w:p w14:paraId="12348278" w14:textId="3D7F12B1" w:rsidR="008E30A0" w:rsidRPr="00671C37" w:rsidRDefault="004C6BC9" w:rsidP="005F0B73">
            <w:pPr>
              <w:rPr>
                <w:rFonts w:ascii="Arial" w:hAnsi="Arial" w:cs="Arial"/>
                <w:sz w:val="24"/>
                <w:szCs w:val="24"/>
              </w:rPr>
            </w:pPr>
            <w:r>
              <w:rPr>
                <w:rFonts w:ascii="Arial" w:hAnsi="Arial" w:cs="Arial"/>
                <w:sz w:val="24"/>
                <w:szCs w:val="24"/>
              </w:rPr>
              <w:t>30.4.25.</w:t>
            </w:r>
          </w:p>
        </w:tc>
        <w:tc>
          <w:tcPr>
            <w:tcW w:w="3797" w:type="dxa"/>
            <w:vAlign w:val="center"/>
          </w:tcPr>
          <w:p w14:paraId="12348279" w14:textId="0B2581DD" w:rsidR="008E30A0" w:rsidRPr="00990ACD" w:rsidRDefault="004C6BC9" w:rsidP="005F0B73">
            <w:r>
              <w:t xml:space="preserve">Report sent to the school. </w:t>
            </w:r>
          </w:p>
        </w:tc>
      </w:tr>
    </w:tbl>
    <w:p w14:paraId="1234827B" w14:textId="77777777" w:rsidR="008E30A0" w:rsidRDefault="008E30A0"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544"/>
        <w:gridCol w:w="3969"/>
        <w:gridCol w:w="2126"/>
      </w:tblGrid>
      <w:tr w:rsidR="00A74BAD" w:rsidRPr="00990ACD" w14:paraId="1234827D" w14:textId="77777777" w:rsidTr="00D443C4">
        <w:trPr>
          <w:trHeight w:val="567"/>
        </w:trPr>
        <w:tc>
          <w:tcPr>
            <w:tcW w:w="9639" w:type="dxa"/>
            <w:gridSpan w:val="3"/>
            <w:shd w:val="clear" w:color="auto" w:fill="3D8BC6"/>
            <w:vAlign w:val="center"/>
          </w:tcPr>
          <w:p w14:paraId="1234827C" w14:textId="77777777" w:rsidR="00A74BAD" w:rsidRDefault="00A74BAD" w:rsidP="00252BB5">
            <w:pPr>
              <w:rPr>
                <w:rFonts w:ascii="Arial" w:hAnsi="Arial" w:cs="Arial"/>
                <w:b/>
                <w:color w:val="FFFFFF" w:themeColor="background1"/>
              </w:rPr>
            </w:pPr>
            <w:r>
              <w:rPr>
                <w:rFonts w:ascii="Arial" w:hAnsi="Arial" w:cs="Arial"/>
                <w:b/>
                <w:color w:val="FFFFFF" w:themeColor="background1"/>
              </w:rPr>
              <w:t>SCHOOL SIGNATURES</w:t>
            </w:r>
            <w:r w:rsidR="00CB5B2A">
              <w:rPr>
                <w:rFonts w:ascii="Arial" w:hAnsi="Arial" w:cs="Arial"/>
                <w:b/>
                <w:color w:val="FFFFFF" w:themeColor="background1"/>
              </w:rPr>
              <w:t xml:space="preserve"> – To be signed off post audit</w:t>
            </w:r>
          </w:p>
        </w:tc>
      </w:tr>
      <w:tr w:rsidR="00A74BAD" w:rsidRPr="00990ACD" w14:paraId="1234827F" w14:textId="77777777" w:rsidTr="00D443C4">
        <w:trPr>
          <w:trHeight w:val="567"/>
        </w:trPr>
        <w:tc>
          <w:tcPr>
            <w:tcW w:w="9639" w:type="dxa"/>
            <w:gridSpan w:val="3"/>
            <w:vAlign w:val="center"/>
          </w:tcPr>
          <w:p w14:paraId="1234827E" w14:textId="6993D387" w:rsidR="00A74BAD" w:rsidRDefault="00A74BAD" w:rsidP="00910B2D">
            <w:pPr>
              <w:rPr>
                <w:rFonts w:ascii="Arial" w:hAnsi="Arial" w:cs="Arial"/>
                <w:sz w:val="20"/>
                <w:szCs w:val="20"/>
              </w:rPr>
            </w:pPr>
            <w:r>
              <w:rPr>
                <w:rFonts w:ascii="Arial" w:hAnsi="Arial" w:cs="Arial"/>
                <w:sz w:val="20"/>
                <w:szCs w:val="20"/>
              </w:rPr>
              <w:t>T</w:t>
            </w:r>
            <w:r w:rsidRPr="008534F6">
              <w:rPr>
                <w:rFonts w:ascii="Arial" w:hAnsi="Arial" w:cs="Arial"/>
                <w:sz w:val="20"/>
                <w:szCs w:val="20"/>
              </w:rPr>
              <w:t xml:space="preserve">he OSHW arrangements </w:t>
            </w:r>
            <w:r w:rsidR="005356C9">
              <w:rPr>
                <w:rFonts w:ascii="Arial" w:hAnsi="Arial" w:cs="Arial"/>
                <w:sz w:val="20"/>
                <w:szCs w:val="20"/>
              </w:rPr>
              <w:t xml:space="preserve">are </w:t>
            </w:r>
            <w:r w:rsidRPr="008534F6">
              <w:rPr>
                <w:rFonts w:ascii="Arial" w:hAnsi="Arial" w:cs="Arial"/>
                <w:sz w:val="20"/>
                <w:szCs w:val="20"/>
              </w:rPr>
              <w:t xml:space="preserve">reviewed annually to ensure that </w:t>
            </w:r>
            <w:r w:rsidR="005356C9">
              <w:rPr>
                <w:rFonts w:ascii="Arial" w:hAnsi="Arial" w:cs="Arial"/>
                <w:sz w:val="20"/>
                <w:szCs w:val="20"/>
              </w:rPr>
              <w:t xml:space="preserve">policies and </w:t>
            </w:r>
            <w:r w:rsidRPr="008534F6">
              <w:rPr>
                <w:rFonts w:ascii="Arial" w:hAnsi="Arial" w:cs="Arial"/>
                <w:sz w:val="20"/>
                <w:szCs w:val="20"/>
              </w:rPr>
              <w:t>procedures documented remain up to date and relevant.</w:t>
            </w:r>
          </w:p>
        </w:tc>
      </w:tr>
      <w:tr w:rsidR="00A74BAD" w:rsidRPr="00990ACD" w14:paraId="12348283" w14:textId="77777777" w:rsidTr="00D443C4">
        <w:trPr>
          <w:trHeight w:val="567"/>
        </w:trPr>
        <w:tc>
          <w:tcPr>
            <w:tcW w:w="3544" w:type="dxa"/>
            <w:vAlign w:val="center"/>
          </w:tcPr>
          <w:p w14:paraId="12348280" w14:textId="3C71A820" w:rsidR="00A74BAD" w:rsidRPr="00990ACD" w:rsidRDefault="00A74BAD" w:rsidP="00A74BAD">
            <w:pPr>
              <w:rPr>
                <w:rFonts w:ascii="Arial" w:hAnsi="Arial" w:cs="Arial"/>
                <w:b/>
                <w:color w:val="032C7E"/>
              </w:rPr>
            </w:pPr>
            <w:r>
              <w:rPr>
                <w:rFonts w:ascii="Arial" w:hAnsi="Arial" w:cs="Arial"/>
                <w:b/>
                <w:color w:val="032C7E"/>
              </w:rPr>
              <w:t xml:space="preserve">Head </w:t>
            </w:r>
            <w:r w:rsidR="00ED2AB4">
              <w:rPr>
                <w:rFonts w:ascii="Arial" w:hAnsi="Arial" w:cs="Arial"/>
                <w:b/>
                <w:color w:val="032C7E"/>
              </w:rPr>
              <w:t>T</w:t>
            </w:r>
            <w:r>
              <w:rPr>
                <w:rFonts w:ascii="Arial" w:hAnsi="Arial" w:cs="Arial"/>
                <w:b/>
                <w:color w:val="032C7E"/>
              </w:rPr>
              <w:t>eacher signature:</w:t>
            </w:r>
          </w:p>
        </w:tc>
        <w:tc>
          <w:tcPr>
            <w:tcW w:w="3969" w:type="dxa"/>
            <w:vAlign w:val="center"/>
          </w:tcPr>
          <w:p w14:paraId="12348281" w14:textId="77777777" w:rsidR="00A74BAD" w:rsidRPr="00990ACD" w:rsidRDefault="00A74BAD" w:rsidP="00A74BAD">
            <w:pPr>
              <w:rPr>
                <w:rFonts w:ascii="Arial" w:hAnsi="Arial" w:cs="Arial"/>
                <w:b/>
                <w:color w:val="032C7E"/>
              </w:rPr>
            </w:pPr>
          </w:p>
        </w:tc>
        <w:tc>
          <w:tcPr>
            <w:tcW w:w="2126" w:type="dxa"/>
            <w:vAlign w:val="center"/>
          </w:tcPr>
          <w:p w14:paraId="12348282" w14:textId="77777777" w:rsidR="00A74BAD" w:rsidRPr="00990ACD" w:rsidRDefault="00A74BAD" w:rsidP="00A74BAD">
            <w:pPr>
              <w:rPr>
                <w:rFonts w:ascii="Arial" w:hAnsi="Arial" w:cs="Arial"/>
                <w:b/>
                <w:color w:val="032C7E"/>
              </w:rPr>
            </w:pPr>
            <w:r>
              <w:rPr>
                <w:rFonts w:ascii="Arial" w:hAnsi="Arial" w:cs="Arial"/>
                <w:b/>
                <w:color w:val="032C7E"/>
              </w:rPr>
              <w:t>Date:</w:t>
            </w:r>
          </w:p>
        </w:tc>
      </w:tr>
      <w:tr w:rsidR="00A74BAD" w:rsidRPr="00990ACD" w14:paraId="12348287" w14:textId="77777777" w:rsidTr="00D443C4">
        <w:trPr>
          <w:trHeight w:val="567"/>
        </w:trPr>
        <w:tc>
          <w:tcPr>
            <w:tcW w:w="3544" w:type="dxa"/>
            <w:vAlign w:val="center"/>
          </w:tcPr>
          <w:p w14:paraId="12348284" w14:textId="77777777" w:rsidR="00A74BAD" w:rsidRDefault="00A74BAD" w:rsidP="00A74BAD">
            <w:pPr>
              <w:rPr>
                <w:rFonts w:ascii="Arial" w:hAnsi="Arial" w:cs="Arial"/>
                <w:b/>
                <w:color w:val="032C7E"/>
              </w:rPr>
            </w:pPr>
            <w:r>
              <w:rPr>
                <w:rFonts w:ascii="Arial" w:hAnsi="Arial" w:cs="Arial"/>
                <w:b/>
                <w:color w:val="032C7E"/>
              </w:rPr>
              <w:t>Head of Governors signature:</w:t>
            </w:r>
          </w:p>
        </w:tc>
        <w:tc>
          <w:tcPr>
            <w:tcW w:w="3969" w:type="dxa"/>
            <w:vAlign w:val="center"/>
          </w:tcPr>
          <w:p w14:paraId="12348285" w14:textId="77777777" w:rsidR="00A74BAD" w:rsidRPr="00990ACD" w:rsidRDefault="00A74BAD" w:rsidP="00A74BAD">
            <w:pPr>
              <w:rPr>
                <w:rFonts w:ascii="Arial" w:hAnsi="Arial" w:cs="Arial"/>
                <w:b/>
                <w:color w:val="032C7E"/>
              </w:rPr>
            </w:pPr>
          </w:p>
        </w:tc>
        <w:tc>
          <w:tcPr>
            <w:tcW w:w="2126" w:type="dxa"/>
            <w:vAlign w:val="center"/>
          </w:tcPr>
          <w:p w14:paraId="12348286" w14:textId="77777777" w:rsidR="00A74BAD" w:rsidRPr="00990ACD" w:rsidRDefault="00A74BAD" w:rsidP="00A74BAD">
            <w:pPr>
              <w:rPr>
                <w:rFonts w:ascii="Arial" w:hAnsi="Arial" w:cs="Arial"/>
                <w:b/>
                <w:color w:val="032C7E"/>
              </w:rPr>
            </w:pPr>
            <w:r>
              <w:rPr>
                <w:rFonts w:ascii="Arial" w:hAnsi="Arial" w:cs="Arial"/>
                <w:b/>
                <w:color w:val="032C7E"/>
              </w:rPr>
              <w:t>Date:</w:t>
            </w:r>
          </w:p>
        </w:tc>
      </w:tr>
    </w:tbl>
    <w:p w14:paraId="12348288" w14:textId="77777777" w:rsidR="00847E3D" w:rsidRDefault="00847E3D" w:rsidP="005F0B73">
      <w:pPr>
        <w:spacing w:after="0" w:line="240" w:lineRule="auto"/>
        <w:rPr>
          <w:color w:val="087266"/>
        </w:rPr>
      </w:pPr>
    </w:p>
    <w:p w14:paraId="12348289" w14:textId="77777777" w:rsidR="00847E3D" w:rsidRDefault="00847E3D">
      <w:pPr>
        <w:rPr>
          <w:color w:val="087266"/>
        </w:rPr>
      </w:pPr>
      <w:r>
        <w:rPr>
          <w:color w:val="087266"/>
        </w:rPr>
        <w:br w:type="page"/>
      </w:r>
    </w:p>
    <w:p w14:paraId="1234828A" w14:textId="77777777" w:rsidR="00EB633D" w:rsidRPr="00C27FF2" w:rsidRDefault="00EB633D" w:rsidP="0078265C">
      <w:pPr>
        <w:spacing w:after="0" w:line="240" w:lineRule="auto"/>
        <w:rPr>
          <w:color w:val="auto"/>
        </w:rPr>
      </w:pPr>
    </w:p>
    <w:tbl>
      <w:tblPr>
        <w:tblStyle w:val="TableGrid0"/>
        <w:tblpPr w:leftFromText="180" w:rightFromText="180" w:vertAnchor="text" w:horzAnchor="margin" w:tblpY="-24"/>
        <w:tblW w:w="9634" w:type="dxa"/>
        <w:tblLook w:val="04A0" w:firstRow="1" w:lastRow="0" w:firstColumn="1" w:lastColumn="0" w:noHBand="0" w:noVBand="1"/>
      </w:tblPr>
      <w:tblGrid>
        <w:gridCol w:w="9634"/>
      </w:tblGrid>
      <w:tr w:rsidR="008E30A0" w14:paraId="1234828C" w14:textId="77777777" w:rsidTr="00D443C4">
        <w:trPr>
          <w:trHeight w:hRule="exact" w:val="170"/>
        </w:trPr>
        <w:tc>
          <w:tcPr>
            <w:tcW w:w="9634" w:type="dxa"/>
            <w:tcBorders>
              <w:bottom w:val="single" w:sz="2" w:space="0" w:color="7F7F7F" w:themeColor="text1" w:themeTint="80"/>
            </w:tcBorders>
            <w:shd w:val="clear" w:color="auto" w:fill="032C7E"/>
          </w:tcPr>
          <w:p w14:paraId="1234828B" w14:textId="77777777" w:rsidR="008E30A0" w:rsidRDefault="008E30A0" w:rsidP="005F0B73">
            <w:pPr>
              <w:rPr>
                <w:rFonts w:ascii="Arial" w:hAnsi="Arial" w:cs="Arial"/>
                <w:color w:val="087266"/>
                <w:sz w:val="24"/>
                <w:szCs w:val="24"/>
              </w:rPr>
            </w:pPr>
          </w:p>
        </w:tc>
      </w:tr>
      <w:tr w:rsidR="008E30A0" w:rsidRPr="008067FF" w14:paraId="1234828E" w14:textId="77777777" w:rsidTr="005D0074">
        <w:trPr>
          <w:trHeight w:val="389"/>
        </w:trPr>
        <w:tc>
          <w:tcPr>
            <w:tcW w:w="96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34828D" w14:textId="619C5474" w:rsidR="008E30A0" w:rsidRPr="005D0074" w:rsidRDefault="008E30A0" w:rsidP="003B08CC">
            <w:pPr>
              <w:pStyle w:val="Stockport2"/>
              <w:ind w:left="567" w:hanging="567"/>
              <w:rPr>
                <w:b w:val="0"/>
                <w:color w:val="087266"/>
                <w:sz w:val="28"/>
                <w:szCs w:val="28"/>
              </w:rPr>
            </w:pPr>
            <w:bookmarkStart w:id="2" w:name="_Toc132795228"/>
            <w:r w:rsidRPr="00061A3E">
              <w:rPr>
                <w:u w:val="single"/>
                <w:lang w:eastAsia="en-GB"/>
              </w:rPr>
              <w:t>C</w:t>
            </w:r>
            <w:r w:rsidR="00061A3E">
              <w:rPr>
                <w:u w:val="single"/>
                <w:lang w:eastAsia="en-GB"/>
              </w:rPr>
              <w:t>ontents</w:t>
            </w:r>
            <w:bookmarkEnd w:id="2"/>
          </w:p>
        </w:tc>
      </w:tr>
      <w:tr w:rsidR="008E30A0" w14:paraId="12348290" w14:textId="77777777" w:rsidTr="00D443C4">
        <w:trPr>
          <w:trHeight w:hRule="exact" w:val="170"/>
        </w:trPr>
        <w:tc>
          <w:tcPr>
            <w:tcW w:w="9634" w:type="dxa"/>
            <w:tcBorders>
              <w:top w:val="single" w:sz="2" w:space="0" w:color="7F7F7F" w:themeColor="text1" w:themeTint="80"/>
            </w:tcBorders>
            <w:shd w:val="clear" w:color="auto" w:fill="032C7E"/>
          </w:tcPr>
          <w:p w14:paraId="1234828F" w14:textId="77777777" w:rsidR="008E30A0" w:rsidRDefault="008E30A0" w:rsidP="00BA2A0F">
            <w:pPr>
              <w:ind w:left="567" w:hanging="567"/>
              <w:rPr>
                <w:rFonts w:ascii="Arial" w:hAnsi="Arial" w:cs="Arial"/>
                <w:color w:val="087266"/>
                <w:sz w:val="24"/>
                <w:szCs w:val="24"/>
              </w:rPr>
            </w:pPr>
          </w:p>
        </w:tc>
      </w:tr>
    </w:tbl>
    <w:p w14:paraId="3FD8D947" w14:textId="2F704004" w:rsidR="008A6B88" w:rsidRPr="008A6B88" w:rsidRDefault="00BA2A0F">
      <w:pPr>
        <w:pStyle w:val="TOC1"/>
        <w:rPr>
          <w:rFonts w:ascii="Arial" w:eastAsiaTheme="minorEastAsia" w:hAnsi="Arial" w:cs="Arial"/>
          <w:noProof/>
          <w:color w:val="auto"/>
          <w:sz w:val="20"/>
          <w:szCs w:val="20"/>
        </w:rPr>
      </w:pPr>
      <w:r w:rsidRPr="008A6B88">
        <w:rPr>
          <w:rFonts w:ascii="Arial" w:hAnsi="Arial" w:cs="Arial"/>
          <w:sz w:val="20"/>
          <w:szCs w:val="20"/>
        </w:rPr>
        <w:fldChar w:fldCharType="begin"/>
      </w:r>
      <w:r w:rsidRPr="008A6B88">
        <w:rPr>
          <w:rFonts w:ascii="Arial" w:hAnsi="Arial" w:cs="Arial"/>
          <w:sz w:val="20"/>
          <w:szCs w:val="20"/>
        </w:rPr>
        <w:instrText xml:space="preserve"> TOC \h \z \t "Stockport2,1,Stockport3,2,Stockport4,3" </w:instrText>
      </w:r>
      <w:r w:rsidRPr="008A6B88">
        <w:rPr>
          <w:rFonts w:ascii="Arial" w:hAnsi="Arial" w:cs="Arial"/>
          <w:sz w:val="20"/>
          <w:szCs w:val="20"/>
        </w:rPr>
        <w:fldChar w:fldCharType="separate"/>
      </w:r>
      <w:hyperlink w:anchor="_Toc132795227" w:history="1">
        <w:r w:rsidR="008A6B88" w:rsidRPr="008A6B88">
          <w:rPr>
            <w:rStyle w:val="Hyperlink"/>
            <w:rFonts w:ascii="Arial" w:hAnsi="Arial" w:cs="Arial"/>
            <w:noProof/>
            <w:sz w:val="20"/>
            <w:szCs w:val="20"/>
          </w:rPr>
          <w:t>1.</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Document Control</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w:t>
        </w:r>
        <w:r w:rsidR="008A6B88" w:rsidRPr="008A6B88">
          <w:rPr>
            <w:rFonts w:ascii="Arial" w:hAnsi="Arial" w:cs="Arial"/>
            <w:noProof/>
            <w:webHidden/>
            <w:sz w:val="20"/>
            <w:szCs w:val="20"/>
          </w:rPr>
          <w:fldChar w:fldCharType="end"/>
        </w:r>
      </w:hyperlink>
    </w:p>
    <w:p w14:paraId="7D144597" w14:textId="136B24C4" w:rsidR="008A6B88" w:rsidRPr="008A6B88" w:rsidRDefault="00A826EE">
      <w:pPr>
        <w:pStyle w:val="TOC1"/>
        <w:rPr>
          <w:rFonts w:ascii="Arial" w:eastAsiaTheme="minorEastAsia" w:hAnsi="Arial" w:cs="Arial"/>
          <w:noProof/>
          <w:color w:val="auto"/>
          <w:sz w:val="20"/>
          <w:szCs w:val="20"/>
        </w:rPr>
      </w:pPr>
      <w:hyperlink w:anchor="_Toc132795228" w:history="1">
        <w:r w:rsidR="008A6B88" w:rsidRPr="008A6B88">
          <w:rPr>
            <w:rStyle w:val="Hyperlink"/>
            <w:rFonts w:ascii="Arial" w:hAnsi="Arial" w:cs="Arial"/>
            <w:noProof/>
            <w:sz w:val="20"/>
            <w:szCs w:val="20"/>
          </w:rPr>
          <w:t>2.</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Contents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w:t>
        </w:r>
        <w:r w:rsidR="008A6B88" w:rsidRPr="008A6B88">
          <w:rPr>
            <w:rFonts w:ascii="Arial" w:hAnsi="Arial" w:cs="Arial"/>
            <w:noProof/>
            <w:webHidden/>
            <w:sz w:val="20"/>
            <w:szCs w:val="20"/>
          </w:rPr>
          <w:fldChar w:fldCharType="end"/>
        </w:r>
      </w:hyperlink>
    </w:p>
    <w:p w14:paraId="0DBEB908" w14:textId="6C72B705" w:rsidR="008A6B88" w:rsidRPr="008A6B88" w:rsidRDefault="00A826EE">
      <w:pPr>
        <w:pStyle w:val="TOC1"/>
        <w:rPr>
          <w:rFonts w:ascii="Arial" w:eastAsiaTheme="minorEastAsia" w:hAnsi="Arial" w:cs="Arial"/>
          <w:noProof/>
          <w:color w:val="auto"/>
          <w:sz w:val="20"/>
          <w:szCs w:val="20"/>
        </w:rPr>
      </w:pPr>
      <w:hyperlink w:anchor="_Toc132795229" w:history="1">
        <w:r w:rsidR="008A6B88" w:rsidRPr="008A6B88">
          <w:rPr>
            <w:rStyle w:val="Hyperlink"/>
            <w:rFonts w:ascii="Arial" w:hAnsi="Arial" w:cs="Arial"/>
            <w:noProof/>
            <w:sz w:val="20"/>
            <w:szCs w:val="20"/>
          </w:rPr>
          <w:t>3.</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Disclaimer</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68CD0F17" w14:textId="566BE695" w:rsidR="008A6B88" w:rsidRPr="008A6B88" w:rsidRDefault="00A826EE">
      <w:pPr>
        <w:pStyle w:val="TOC1"/>
        <w:rPr>
          <w:rFonts w:ascii="Arial" w:eastAsiaTheme="minorEastAsia" w:hAnsi="Arial" w:cs="Arial"/>
          <w:noProof/>
          <w:color w:val="auto"/>
          <w:sz w:val="20"/>
          <w:szCs w:val="20"/>
        </w:rPr>
      </w:pPr>
      <w:hyperlink w:anchor="_Toc132795230" w:history="1">
        <w:r w:rsidR="008A6B88" w:rsidRPr="008A6B88">
          <w:rPr>
            <w:rStyle w:val="Hyperlink"/>
            <w:rFonts w:ascii="Arial" w:hAnsi="Arial" w:cs="Arial"/>
            <w:noProof/>
            <w:sz w:val="20"/>
            <w:szCs w:val="20"/>
          </w:rPr>
          <w:t>4.</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Introduction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1DC8E57C" w14:textId="517F98F9" w:rsidR="008A6B88" w:rsidRPr="008A6B88" w:rsidRDefault="00A826EE">
      <w:pPr>
        <w:pStyle w:val="TOC1"/>
        <w:rPr>
          <w:rFonts w:ascii="Arial" w:eastAsiaTheme="minorEastAsia" w:hAnsi="Arial" w:cs="Arial"/>
          <w:noProof/>
          <w:color w:val="auto"/>
          <w:sz w:val="20"/>
          <w:szCs w:val="20"/>
        </w:rPr>
      </w:pPr>
      <w:hyperlink w:anchor="_Toc132795231" w:history="1">
        <w:r w:rsidR="008A6B88" w:rsidRPr="008A6B88">
          <w:rPr>
            <w:rStyle w:val="Hyperlink"/>
            <w:rFonts w:ascii="Arial" w:hAnsi="Arial" w:cs="Arial"/>
            <w:noProof/>
            <w:sz w:val="20"/>
            <w:szCs w:val="20"/>
          </w:rPr>
          <w:t>5.</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Acknowledgements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3F1890C0" w14:textId="0A944583" w:rsidR="008A6B88" w:rsidRPr="008A6B88" w:rsidRDefault="00A826EE">
      <w:pPr>
        <w:pStyle w:val="TOC1"/>
        <w:rPr>
          <w:rFonts w:ascii="Arial" w:eastAsiaTheme="minorEastAsia" w:hAnsi="Arial" w:cs="Arial"/>
          <w:noProof/>
          <w:color w:val="auto"/>
          <w:sz w:val="20"/>
          <w:szCs w:val="20"/>
        </w:rPr>
      </w:pPr>
      <w:hyperlink w:anchor="_Toc132795232" w:history="1">
        <w:r w:rsidR="008A6B88" w:rsidRPr="008A6B88">
          <w:rPr>
            <w:rStyle w:val="Hyperlink"/>
            <w:rFonts w:ascii="Arial" w:hAnsi="Arial" w:cs="Arial"/>
            <w:noProof/>
            <w:sz w:val="20"/>
            <w:szCs w:val="20"/>
          </w:rPr>
          <w:t>6.</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Background</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2C75F343" w14:textId="0473B895" w:rsidR="008A6B88" w:rsidRPr="008A6B88" w:rsidRDefault="00A826EE">
      <w:pPr>
        <w:pStyle w:val="TOC1"/>
        <w:rPr>
          <w:rFonts w:ascii="Arial" w:eastAsiaTheme="minorEastAsia" w:hAnsi="Arial" w:cs="Arial"/>
          <w:noProof/>
          <w:color w:val="auto"/>
          <w:sz w:val="20"/>
          <w:szCs w:val="20"/>
        </w:rPr>
      </w:pPr>
      <w:hyperlink w:anchor="_Toc132795233" w:history="1">
        <w:r w:rsidR="008A6B88" w:rsidRPr="008A6B88">
          <w:rPr>
            <w:rStyle w:val="Hyperlink"/>
            <w:rFonts w:ascii="Arial" w:hAnsi="Arial" w:cs="Arial"/>
            <w:noProof/>
            <w:sz w:val="20"/>
            <w:szCs w:val="20"/>
          </w:rPr>
          <w:t>7.</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Aims and objectives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44021F31" w14:textId="5F841003" w:rsidR="008A6B88" w:rsidRPr="008A6B88" w:rsidRDefault="00A826EE">
      <w:pPr>
        <w:pStyle w:val="TOC1"/>
        <w:rPr>
          <w:rFonts w:ascii="Arial" w:eastAsiaTheme="minorEastAsia" w:hAnsi="Arial" w:cs="Arial"/>
          <w:noProof/>
          <w:color w:val="auto"/>
          <w:sz w:val="20"/>
          <w:szCs w:val="20"/>
        </w:rPr>
      </w:pPr>
      <w:hyperlink w:anchor="_Toc132795234" w:history="1">
        <w:r w:rsidR="008A6B88" w:rsidRPr="008A6B88">
          <w:rPr>
            <w:rStyle w:val="Hyperlink"/>
            <w:rFonts w:ascii="Arial" w:hAnsi="Arial" w:cs="Arial"/>
            <w:noProof/>
            <w:sz w:val="20"/>
            <w:szCs w:val="20"/>
          </w:rPr>
          <w:t>8.</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Methodology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20736A14" w14:textId="5BAD3001" w:rsidR="008A6B88" w:rsidRPr="008A6B88" w:rsidRDefault="00A826EE">
      <w:pPr>
        <w:pStyle w:val="TOC1"/>
        <w:rPr>
          <w:rFonts w:ascii="Arial" w:eastAsiaTheme="minorEastAsia" w:hAnsi="Arial" w:cs="Arial"/>
          <w:noProof/>
          <w:color w:val="auto"/>
          <w:sz w:val="20"/>
          <w:szCs w:val="20"/>
        </w:rPr>
      </w:pPr>
      <w:hyperlink w:anchor="_Toc132795235" w:history="1">
        <w:r w:rsidR="008A6B88" w:rsidRPr="008A6B88">
          <w:rPr>
            <w:rStyle w:val="Hyperlink"/>
            <w:rFonts w:ascii="Arial" w:hAnsi="Arial" w:cs="Arial"/>
            <w:noProof/>
            <w:sz w:val="20"/>
            <w:szCs w:val="20"/>
          </w:rPr>
          <w:t>9.</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Findings of the Audit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06B93B7D" w14:textId="0654B441" w:rsidR="008A6B88" w:rsidRPr="008A6B88" w:rsidRDefault="00A826EE">
      <w:pPr>
        <w:pStyle w:val="TOC2"/>
        <w:tabs>
          <w:tab w:val="left" w:pos="880"/>
        </w:tabs>
        <w:rPr>
          <w:rFonts w:ascii="Arial" w:eastAsiaTheme="minorEastAsia" w:hAnsi="Arial" w:cs="Arial"/>
          <w:noProof/>
          <w:color w:val="auto"/>
          <w:sz w:val="20"/>
          <w:szCs w:val="20"/>
        </w:rPr>
      </w:pPr>
      <w:hyperlink w:anchor="_Toc132795236" w:history="1">
        <w:r w:rsidR="008A6B88" w:rsidRPr="008A6B88">
          <w:rPr>
            <w:rStyle w:val="Hyperlink"/>
            <w:rFonts w:ascii="Arial" w:hAnsi="Arial" w:cs="Arial"/>
            <w:noProof/>
            <w:sz w:val="20"/>
            <w:szCs w:val="20"/>
          </w:rPr>
          <w:t xml:space="preserve">10.1 </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Policies, Procedures, Risk Assessments, Safe Systems of Work and Communication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0B2BE30F" w14:textId="1331F2BD" w:rsidR="008A6B88" w:rsidRPr="008A6B88" w:rsidRDefault="00A826EE">
      <w:pPr>
        <w:pStyle w:val="TOC3"/>
        <w:rPr>
          <w:rFonts w:ascii="Arial" w:eastAsiaTheme="minorEastAsia" w:hAnsi="Arial" w:cs="Arial"/>
          <w:noProof/>
          <w:color w:val="auto"/>
          <w:sz w:val="20"/>
          <w:szCs w:val="20"/>
        </w:rPr>
      </w:pPr>
      <w:hyperlink w:anchor="_Toc132795237" w:history="1">
        <w:r w:rsidR="008A6B88" w:rsidRPr="008A6B88">
          <w:rPr>
            <w:rStyle w:val="Hyperlink"/>
            <w:rFonts w:ascii="Arial" w:hAnsi="Arial" w:cs="Arial"/>
            <w:noProof/>
            <w:sz w:val="20"/>
            <w:szCs w:val="20"/>
          </w:rPr>
          <w:t>Occupational Health Safety and Welfare (OHSW) Policy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2DB27637" w14:textId="11E6278F" w:rsidR="008A6B88" w:rsidRPr="008A6B88" w:rsidRDefault="00A826EE">
      <w:pPr>
        <w:pStyle w:val="TOC3"/>
        <w:rPr>
          <w:rFonts w:ascii="Arial" w:eastAsiaTheme="minorEastAsia" w:hAnsi="Arial" w:cs="Arial"/>
          <w:noProof/>
          <w:color w:val="auto"/>
          <w:sz w:val="20"/>
          <w:szCs w:val="20"/>
        </w:rPr>
      </w:pPr>
      <w:hyperlink w:anchor="_Toc132795238" w:history="1">
        <w:r w:rsidR="008A6B88" w:rsidRPr="008A6B88">
          <w:rPr>
            <w:rStyle w:val="Hyperlink"/>
            <w:rFonts w:ascii="Arial" w:hAnsi="Arial" w:cs="Arial"/>
            <w:noProof/>
            <w:sz w:val="20"/>
            <w:szCs w:val="20"/>
          </w:rPr>
          <w:t>Risk Assessments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6</w:t>
        </w:r>
        <w:r w:rsidR="008A6B88" w:rsidRPr="008A6B88">
          <w:rPr>
            <w:rFonts w:ascii="Arial" w:hAnsi="Arial" w:cs="Arial"/>
            <w:noProof/>
            <w:webHidden/>
            <w:sz w:val="20"/>
            <w:szCs w:val="20"/>
          </w:rPr>
          <w:fldChar w:fldCharType="end"/>
        </w:r>
      </w:hyperlink>
    </w:p>
    <w:p w14:paraId="326DE590" w14:textId="1B052AF5" w:rsidR="008A6B88" w:rsidRPr="008A6B88" w:rsidRDefault="00A826EE">
      <w:pPr>
        <w:pStyle w:val="TOC3"/>
        <w:rPr>
          <w:rFonts w:ascii="Arial" w:eastAsiaTheme="minorEastAsia" w:hAnsi="Arial" w:cs="Arial"/>
          <w:noProof/>
          <w:color w:val="auto"/>
          <w:sz w:val="20"/>
          <w:szCs w:val="20"/>
        </w:rPr>
      </w:pPr>
      <w:hyperlink w:anchor="_Toc132795239" w:history="1">
        <w:r w:rsidR="008A6B88" w:rsidRPr="008A6B88">
          <w:rPr>
            <w:rStyle w:val="Hyperlink"/>
            <w:rFonts w:ascii="Arial" w:hAnsi="Arial" w:cs="Arial"/>
            <w:noProof/>
            <w:sz w:val="20"/>
            <w:szCs w:val="20"/>
          </w:rPr>
          <w:t>Safe Systems of Work (SSoW)</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7</w:t>
        </w:r>
        <w:r w:rsidR="008A6B88" w:rsidRPr="008A6B88">
          <w:rPr>
            <w:rFonts w:ascii="Arial" w:hAnsi="Arial" w:cs="Arial"/>
            <w:noProof/>
            <w:webHidden/>
            <w:sz w:val="20"/>
            <w:szCs w:val="20"/>
          </w:rPr>
          <w:fldChar w:fldCharType="end"/>
        </w:r>
      </w:hyperlink>
    </w:p>
    <w:p w14:paraId="3D0C8706" w14:textId="336DC7DA" w:rsidR="008A6B88" w:rsidRPr="008A6B88" w:rsidRDefault="00A826EE">
      <w:pPr>
        <w:pStyle w:val="TOC3"/>
        <w:rPr>
          <w:rFonts w:ascii="Arial" w:eastAsiaTheme="minorEastAsia" w:hAnsi="Arial" w:cs="Arial"/>
          <w:noProof/>
          <w:color w:val="auto"/>
          <w:sz w:val="20"/>
          <w:szCs w:val="20"/>
        </w:rPr>
      </w:pPr>
      <w:hyperlink w:anchor="_Toc132795240" w:history="1">
        <w:r w:rsidR="008A6B88" w:rsidRPr="008A6B88">
          <w:rPr>
            <w:rStyle w:val="Hyperlink"/>
            <w:rFonts w:ascii="Arial" w:hAnsi="Arial" w:cs="Arial"/>
            <w:noProof/>
            <w:sz w:val="20"/>
            <w:szCs w:val="20"/>
          </w:rPr>
          <w:t>Working at Height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8</w:t>
        </w:r>
        <w:r w:rsidR="008A6B88" w:rsidRPr="008A6B88">
          <w:rPr>
            <w:rFonts w:ascii="Arial" w:hAnsi="Arial" w:cs="Arial"/>
            <w:noProof/>
            <w:webHidden/>
            <w:sz w:val="20"/>
            <w:szCs w:val="20"/>
          </w:rPr>
          <w:fldChar w:fldCharType="end"/>
        </w:r>
      </w:hyperlink>
    </w:p>
    <w:p w14:paraId="24A4D67C" w14:textId="1ED9E454" w:rsidR="008A6B88" w:rsidRPr="008A6B88" w:rsidRDefault="00A826EE">
      <w:pPr>
        <w:pStyle w:val="TOC3"/>
        <w:rPr>
          <w:rFonts w:ascii="Arial" w:eastAsiaTheme="minorEastAsia" w:hAnsi="Arial" w:cs="Arial"/>
          <w:noProof/>
          <w:color w:val="auto"/>
          <w:sz w:val="20"/>
          <w:szCs w:val="20"/>
        </w:rPr>
      </w:pPr>
      <w:hyperlink w:anchor="_Toc132795241" w:history="1">
        <w:r w:rsidR="008A6B88" w:rsidRPr="008A6B88">
          <w:rPr>
            <w:rStyle w:val="Hyperlink"/>
            <w:rFonts w:ascii="Arial" w:hAnsi="Arial" w:cs="Arial"/>
            <w:noProof/>
            <w:sz w:val="20"/>
            <w:szCs w:val="20"/>
          </w:rPr>
          <w:t>Manual Handling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9</w:t>
        </w:r>
        <w:r w:rsidR="008A6B88" w:rsidRPr="008A6B88">
          <w:rPr>
            <w:rFonts w:ascii="Arial" w:hAnsi="Arial" w:cs="Arial"/>
            <w:noProof/>
            <w:webHidden/>
            <w:sz w:val="20"/>
            <w:szCs w:val="20"/>
          </w:rPr>
          <w:fldChar w:fldCharType="end"/>
        </w:r>
      </w:hyperlink>
    </w:p>
    <w:p w14:paraId="62C51CB3" w14:textId="68B712E3" w:rsidR="008A6B88" w:rsidRPr="008A6B88" w:rsidRDefault="00A826EE">
      <w:pPr>
        <w:pStyle w:val="TOC3"/>
        <w:rPr>
          <w:rFonts w:ascii="Arial" w:eastAsiaTheme="minorEastAsia" w:hAnsi="Arial" w:cs="Arial"/>
          <w:noProof/>
          <w:color w:val="auto"/>
          <w:sz w:val="20"/>
          <w:szCs w:val="20"/>
        </w:rPr>
      </w:pPr>
      <w:hyperlink w:anchor="_Toc132795242" w:history="1">
        <w:r w:rsidR="008A6B88" w:rsidRPr="008A6B88">
          <w:rPr>
            <w:rStyle w:val="Hyperlink"/>
            <w:rFonts w:ascii="Arial" w:hAnsi="Arial" w:cs="Arial"/>
            <w:noProof/>
            <w:sz w:val="20"/>
            <w:szCs w:val="20"/>
          </w:rPr>
          <w:t>Control of Substances Hazardous to Health (CoSHH)</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10</w:t>
        </w:r>
        <w:r w:rsidR="008A6B88" w:rsidRPr="008A6B88">
          <w:rPr>
            <w:rFonts w:ascii="Arial" w:hAnsi="Arial" w:cs="Arial"/>
            <w:noProof/>
            <w:webHidden/>
            <w:sz w:val="20"/>
            <w:szCs w:val="20"/>
          </w:rPr>
          <w:fldChar w:fldCharType="end"/>
        </w:r>
      </w:hyperlink>
    </w:p>
    <w:p w14:paraId="3EEAEE12" w14:textId="43E58747" w:rsidR="008A6B88" w:rsidRPr="008A6B88" w:rsidRDefault="00A826EE">
      <w:pPr>
        <w:pStyle w:val="TOC3"/>
        <w:rPr>
          <w:rFonts w:ascii="Arial" w:eastAsiaTheme="minorEastAsia" w:hAnsi="Arial" w:cs="Arial"/>
          <w:noProof/>
          <w:color w:val="auto"/>
          <w:sz w:val="20"/>
          <w:szCs w:val="20"/>
        </w:rPr>
      </w:pPr>
      <w:hyperlink w:anchor="_Toc132795243" w:history="1">
        <w:r w:rsidR="008A6B88" w:rsidRPr="008A6B88">
          <w:rPr>
            <w:rStyle w:val="Hyperlink"/>
            <w:rFonts w:ascii="Arial" w:hAnsi="Arial" w:cs="Arial"/>
            <w:noProof/>
            <w:sz w:val="20"/>
            <w:szCs w:val="20"/>
          </w:rPr>
          <w:t>Dealing with Accidents, Incidents and Ill-Health and First Aid</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12</w:t>
        </w:r>
        <w:r w:rsidR="008A6B88" w:rsidRPr="008A6B88">
          <w:rPr>
            <w:rFonts w:ascii="Arial" w:hAnsi="Arial" w:cs="Arial"/>
            <w:noProof/>
            <w:webHidden/>
            <w:sz w:val="20"/>
            <w:szCs w:val="20"/>
          </w:rPr>
          <w:fldChar w:fldCharType="end"/>
        </w:r>
      </w:hyperlink>
    </w:p>
    <w:p w14:paraId="55BC09B8" w14:textId="6993DDC0" w:rsidR="008A6B88" w:rsidRPr="008A6B88" w:rsidRDefault="00A826EE">
      <w:pPr>
        <w:pStyle w:val="TOC3"/>
        <w:rPr>
          <w:rFonts w:ascii="Arial" w:eastAsiaTheme="minorEastAsia" w:hAnsi="Arial" w:cs="Arial"/>
          <w:noProof/>
          <w:color w:val="auto"/>
          <w:sz w:val="20"/>
          <w:szCs w:val="20"/>
        </w:rPr>
      </w:pPr>
      <w:hyperlink w:anchor="_Toc132795244" w:history="1">
        <w:r w:rsidR="008A6B88" w:rsidRPr="008A6B88">
          <w:rPr>
            <w:rStyle w:val="Hyperlink"/>
            <w:rFonts w:ascii="Arial" w:hAnsi="Arial" w:cs="Arial"/>
            <w:noProof/>
            <w:sz w:val="20"/>
            <w:szCs w:val="20"/>
          </w:rPr>
          <w:t>Communication, Consultation and Cooperation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14</w:t>
        </w:r>
        <w:r w:rsidR="008A6B88" w:rsidRPr="008A6B88">
          <w:rPr>
            <w:rFonts w:ascii="Arial" w:hAnsi="Arial" w:cs="Arial"/>
            <w:noProof/>
            <w:webHidden/>
            <w:sz w:val="20"/>
            <w:szCs w:val="20"/>
          </w:rPr>
          <w:fldChar w:fldCharType="end"/>
        </w:r>
      </w:hyperlink>
    </w:p>
    <w:p w14:paraId="29CDC83D" w14:textId="1AA4A8F1" w:rsidR="008A6B88" w:rsidRPr="008A6B88" w:rsidRDefault="00A826EE">
      <w:pPr>
        <w:pStyle w:val="TOC3"/>
        <w:rPr>
          <w:rFonts w:ascii="Arial" w:eastAsiaTheme="minorEastAsia" w:hAnsi="Arial" w:cs="Arial"/>
          <w:noProof/>
          <w:color w:val="auto"/>
          <w:sz w:val="20"/>
          <w:szCs w:val="20"/>
        </w:rPr>
      </w:pPr>
      <w:hyperlink w:anchor="_Toc132795245" w:history="1">
        <w:r w:rsidR="008A6B88" w:rsidRPr="008A6B88">
          <w:rPr>
            <w:rStyle w:val="Hyperlink"/>
            <w:rFonts w:ascii="Arial" w:hAnsi="Arial" w:cs="Arial"/>
            <w:noProof/>
            <w:sz w:val="20"/>
            <w:szCs w:val="20"/>
          </w:rPr>
          <w:t>Business Continuity (Including Critical Incident Management and Lockdown)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15</w:t>
        </w:r>
        <w:r w:rsidR="008A6B88" w:rsidRPr="008A6B88">
          <w:rPr>
            <w:rFonts w:ascii="Arial" w:hAnsi="Arial" w:cs="Arial"/>
            <w:noProof/>
            <w:webHidden/>
            <w:sz w:val="20"/>
            <w:szCs w:val="20"/>
          </w:rPr>
          <w:fldChar w:fldCharType="end"/>
        </w:r>
      </w:hyperlink>
    </w:p>
    <w:p w14:paraId="56879151" w14:textId="104D5A21" w:rsidR="008A6B88" w:rsidRPr="008A6B88" w:rsidRDefault="00A826EE">
      <w:pPr>
        <w:pStyle w:val="TOC2"/>
        <w:tabs>
          <w:tab w:val="left" w:pos="880"/>
        </w:tabs>
        <w:rPr>
          <w:rFonts w:ascii="Arial" w:eastAsiaTheme="minorEastAsia" w:hAnsi="Arial" w:cs="Arial"/>
          <w:noProof/>
          <w:color w:val="auto"/>
          <w:sz w:val="20"/>
          <w:szCs w:val="20"/>
        </w:rPr>
      </w:pPr>
      <w:hyperlink w:anchor="_Toc132795246" w:history="1">
        <w:r w:rsidR="008A6B88" w:rsidRPr="008A6B88">
          <w:rPr>
            <w:rStyle w:val="Hyperlink"/>
            <w:rFonts w:ascii="Arial" w:hAnsi="Arial" w:cs="Arial"/>
            <w:noProof/>
            <w:sz w:val="20"/>
            <w:szCs w:val="20"/>
          </w:rPr>
          <w:t xml:space="preserve">10.2 </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Buildings and Grounds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16</w:t>
        </w:r>
        <w:r w:rsidR="008A6B88" w:rsidRPr="008A6B88">
          <w:rPr>
            <w:rFonts w:ascii="Arial" w:hAnsi="Arial" w:cs="Arial"/>
            <w:noProof/>
            <w:webHidden/>
            <w:sz w:val="20"/>
            <w:szCs w:val="20"/>
          </w:rPr>
          <w:fldChar w:fldCharType="end"/>
        </w:r>
      </w:hyperlink>
    </w:p>
    <w:p w14:paraId="29DEC35E" w14:textId="1E0DB813" w:rsidR="008A6B88" w:rsidRPr="008A6B88" w:rsidRDefault="00A826EE">
      <w:pPr>
        <w:pStyle w:val="TOC3"/>
        <w:rPr>
          <w:rFonts w:ascii="Arial" w:eastAsiaTheme="minorEastAsia" w:hAnsi="Arial" w:cs="Arial"/>
          <w:noProof/>
          <w:color w:val="auto"/>
          <w:sz w:val="20"/>
          <w:szCs w:val="20"/>
        </w:rPr>
      </w:pPr>
      <w:hyperlink w:anchor="_Toc132795247" w:history="1">
        <w:r w:rsidR="008A6B88" w:rsidRPr="008A6B88">
          <w:rPr>
            <w:rStyle w:val="Hyperlink"/>
            <w:rFonts w:ascii="Arial" w:hAnsi="Arial" w:cs="Arial"/>
            <w:noProof/>
            <w:sz w:val="20"/>
            <w:szCs w:val="20"/>
          </w:rPr>
          <w:t>Fire Safety Management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16</w:t>
        </w:r>
        <w:r w:rsidR="008A6B88" w:rsidRPr="008A6B88">
          <w:rPr>
            <w:rFonts w:ascii="Arial" w:hAnsi="Arial" w:cs="Arial"/>
            <w:noProof/>
            <w:webHidden/>
            <w:sz w:val="20"/>
            <w:szCs w:val="20"/>
          </w:rPr>
          <w:fldChar w:fldCharType="end"/>
        </w:r>
      </w:hyperlink>
    </w:p>
    <w:p w14:paraId="61F9B90D" w14:textId="44E3CF56" w:rsidR="008A6B88" w:rsidRPr="008A6B88" w:rsidRDefault="00A826EE">
      <w:pPr>
        <w:pStyle w:val="TOC3"/>
        <w:rPr>
          <w:rFonts w:ascii="Arial" w:eastAsiaTheme="minorEastAsia" w:hAnsi="Arial" w:cs="Arial"/>
          <w:noProof/>
          <w:color w:val="auto"/>
          <w:sz w:val="20"/>
          <w:szCs w:val="20"/>
        </w:rPr>
      </w:pPr>
      <w:hyperlink w:anchor="_Toc132795248" w:history="1">
        <w:r w:rsidR="008A6B88" w:rsidRPr="008A6B88">
          <w:rPr>
            <w:rStyle w:val="Hyperlink"/>
            <w:rFonts w:ascii="Arial" w:hAnsi="Arial" w:cs="Arial"/>
            <w:noProof/>
            <w:sz w:val="20"/>
            <w:szCs w:val="20"/>
          </w:rPr>
          <w:t>Asbestos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18</w:t>
        </w:r>
        <w:r w:rsidR="008A6B88" w:rsidRPr="008A6B88">
          <w:rPr>
            <w:rFonts w:ascii="Arial" w:hAnsi="Arial" w:cs="Arial"/>
            <w:noProof/>
            <w:webHidden/>
            <w:sz w:val="20"/>
            <w:szCs w:val="20"/>
          </w:rPr>
          <w:fldChar w:fldCharType="end"/>
        </w:r>
      </w:hyperlink>
    </w:p>
    <w:p w14:paraId="443D01A3" w14:textId="7F922B7E" w:rsidR="008A6B88" w:rsidRPr="008A6B88" w:rsidRDefault="00A826EE">
      <w:pPr>
        <w:pStyle w:val="TOC3"/>
        <w:rPr>
          <w:rFonts w:ascii="Arial" w:eastAsiaTheme="minorEastAsia" w:hAnsi="Arial" w:cs="Arial"/>
          <w:noProof/>
          <w:color w:val="auto"/>
          <w:sz w:val="20"/>
          <w:szCs w:val="20"/>
        </w:rPr>
      </w:pPr>
      <w:hyperlink w:anchor="_Toc132795249" w:history="1">
        <w:r w:rsidR="008A6B88" w:rsidRPr="008A6B88">
          <w:rPr>
            <w:rStyle w:val="Hyperlink"/>
            <w:rFonts w:ascii="Arial" w:hAnsi="Arial" w:cs="Arial"/>
            <w:noProof/>
            <w:sz w:val="20"/>
            <w:szCs w:val="20"/>
          </w:rPr>
          <w:t>Legionella Risk Assessment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19</w:t>
        </w:r>
        <w:r w:rsidR="008A6B88" w:rsidRPr="008A6B88">
          <w:rPr>
            <w:rFonts w:ascii="Arial" w:hAnsi="Arial" w:cs="Arial"/>
            <w:noProof/>
            <w:webHidden/>
            <w:sz w:val="20"/>
            <w:szCs w:val="20"/>
          </w:rPr>
          <w:fldChar w:fldCharType="end"/>
        </w:r>
      </w:hyperlink>
    </w:p>
    <w:p w14:paraId="7374A2DA" w14:textId="59148F8D" w:rsidR="008A6B88" w:rsidRPr="008A6B88" w:rsidRDefault="00A826EE">
      <w:pPr>
        <w:pStyle w:val="TOC3"/>
        <w:rPr>
          <w:rFonts w:ascii="Arial" w:eastAsiaTheme="minorEastAsia" w:hAnsi="Arial" w:cs="Arial"/>
          <w:noProof/>
          <w:color w:val="auto"/>
          <w:sz w:val="20"/>
          <w:szCs w:val="20"/>
        </w:rPr>
      </w:pPr>
      <w:hyperlink w:anchor="_Toc132795250" w:history="1">
        <w:r w:rsidR="008A6B88" w:rsidRPr="008A6B88">
          <w:rPr>
            <w:rStyle w:val="Hyperlink"/>
            <w:rFonts w:ascii="Arial" w:hAnsi="Arial" w:cs="Arial"/>
            <w:noProof/>
            <w:sz w:val="20"/>
            <w:szCs w:val="20"/>
          </w:rPr>
          <w:t>Gas and Electrical Safety: Systems and Appliances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5C9880D3" w14:textId="51358F6C" w:rsidR="008A6B88" w:rsidRPr="008A6B88" w:rsidRDefault="00A826EE">
      <w:pPr>
        <w:pStyle w:val="TOC3"/>
        <w:rPr>
          <w:rFonts w:ascii="Arial" w:eastAsiaTheme="minorEastAsia" w:hAnsi="Arial" w:cs="Arial"/>
          <w:noProof/>
          <w:color w:val="auto"/>
          <w:sz w:val="20"/>
          <w:szCs w:val="20"/>
        </w:rPr>
      </w:pPr>
      <w:hyperlink w:anchor="_Toc132795251" w:history="1">
        <w:r w:rsidR="008A6B88" w:rsidRPr="008A6B88">
          <w:rPr>
            <w:rStyle w:val="Hyperlink"/>
            <w:rFonts w:ascii="Arial" w:hAnsi="Arial" w:cs="Arial"/>
            <w:noProof/>
            <w:sz w:val="20"/>
            <w:szCs w:val="20"/>
          </w:rPr>
          <w:t>Outdoor Play Equipment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619313C3" w14:textId="4604AEDF" w:rsidR="008A6B88" w:rsidRPr="008A6B88" w:rsidRDefault="00A826EE">
      <w:pPr>
        <w:pStyle w:val="TOC3"/>
        <w:rPr>
          <w:rFonts w:ascii="Arial" w:eastAsiaTheme="minorEastAsia" w:hAnsi="Arial" w:cs="Arial"/>
          <w:noProof/>
          <w:color w:val="auto"/>
          <w:sz w:val="20"/>
          <w:szCs w:val="20"/>
        </w:rPr>
      </w:pPr>
      <w:hyperlink w:anchor="_Toc132795252" w:history="1">
        <w:r w:rsidR="008A6B88" w:rsidRPr="008A6B88">
          <w:rPr>
            <w:rStyle w:val="Hyperlink"/>
            <w:rFonts w:ascii="Arial" w:hAnsi="Arial" w:cs="Arial"/>
            <w:noProof/>
            <w:sz w:val="20"/>
            <w:szCs w:val="20"/>
          </w:rPr>
          <w:t>Contractors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626A1C5E" w14:textId="19452E39" w:rsidR="008A6B88" w:rsidRPr="008A6B88" w:rsidRDefault="00A826EE">
      <w:pPr>
        <w:pStyle w:val="TOC3"/>
        <w:rPr>
          <w:rFonts w:ascii="Arial" w:eastAsiaTheme="minorEastAsia" w:hAnsi="Arial" w:cs="Arial"/>
          <w:noProof/>
          <w:color w:val="auto"/>
          <w:sz w:val="20"/>
          <w:szCs w:val="20"/>
        </w:rPr>
      </w:pPr>
      <w:hyperlink w:anchor="_Toc132795253" w:history="1">
        <w:r w:rsidR="008A6B88" w:rsidRPr="008A6B88">
          <w:rPr>
            <w:rStyle w:val="Hyperlink"/>
            <w:rFonts w:ascii="Arial" w:hAnsi="Arial" w:cs="Arial"/>
            <w:noProof/>
            <w:sz w:val="20"/>
            <w:szCs w:val="20"/>
          </w:rPr>
          <w:t>Pedestrian and Vehicular Movement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1BCF3E02" w14:textId="57DE82DF" w:rsidR="008A6B88" w:rsidRPr="008A6B88" w:rsidRDefault="00A826EE">
      <w:pPr>
        <w:pStyle w:val="TOC3"/>
        <w:rPr>
          <w:rFonts w:ascii="Arial" w:eastAsiaTheme="minorEastAsia" w:hAnsi="Arial" w:cs="Arial"/>
          <w:noProof/>
          <w:color w:val="auto"/>
          <w:sz w:val="20"/>
          <w:szCs w:val="20"/>
        </w:rPr>
      </w:pPr>
      <w:hyperlink w:anchor="_Toc132795254" w:history="1">
        <w:r w:rsidR="008A6B88" w:rsidRPr="008A6B88">
          <w:rPr>
            <w:rStyle w:val="Hyperlink"/>
            <w:rFonts w:ascii="Arial" w:hAnsi="Arial" w:cs="Arial"/>
            <w:noProof/>
            <w:sz w:val="20"/>
            <w:szCs w:val="20"/>
          </w:rPr>
          <w:t>Kitchen: Access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88A8FDD" w14:textId="1BC2175C" w:rsidR="008A6B88" w:rsidRPr="008A6B88" w:rsidRDefault="00A826EE">
      <w:pPr>
        <w:pStyle w:val="TOC3"/>
        <w:rPr>
          <w:rFonts w:ascii="Arial" w:eastAsiaTheme="minorEastAsia" w:hAnsi="Arial" w:cs="Arial"/>
          <w:noProof/>
          <w:color w:val="auto"/>
          <w:sz w:val="20"/>
          <w:szCs w:val="20"/>
        </w:rPr>
      </w:pPr>
      <w:hyperlink w:anchor="_Toc132795255" w:history="1">
        <w:r w:rsidR="008A6B88" w:rsidRPr="008A6B88">
          <w:rPr>
            <w:rStyle w:val="Hyperlink"/>
            <w:rFonts w:ascii="Arial" w:hAnsi="Arial" w:cs="Arial"/>
            <w:noProof/>
            <w:sz w:val="20"/>
            <w:szCs w:val="20"/>
          </w:rPr>
          <w:t>Kitchen: Extractor Hoods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6BE19E0" w14:textId="240AE7E8" w:rsidR="008A6B88" w:rsidRPr="008A6B88" w:rsidRDefault="00A826EE">
      <w:pPr>
        <w:pStyle w:val="TOC3"/>
        <w:rPr>
          <w:rFonts w:ascii="Arial" w:eastAsiaTheme="minorEastAsia" w:hAnsi="Arial" w:cs="Arial"/>
          <w:noProof/>
          <w:color w:val="auto"/>
          <w:sz w:val="20"/>
          <w:szCs w:val="20"/>
        </w:rPr>
      </w:pPr>
      <w:hyperlink w:anchor="_Toc132795256" w:history="1">
        <w:r w:rsidR="008A6B88" w:rsidRPr="008A6B88">
          <w:rPr>
            <w:rStyle w:val="Hyperlink"/>
            <w:rFonts w:ascii="Arial" w:hAnsi="Arial" w:cs="Arial"/>
            <w:noProof/>
            <w:sz w:val="20"/>
            <w:szCs w:val="20"/>
          </w:rPr>
          <w:t>Stage Lighting and Rigging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5F3ABAB" w14:textId="3BD5CD23" w:rsidR="008A6B88" w:rsidRPr="008A6B88" w:rsidRDefault="00A826EE">
      <w:pPr>
        <w:pStyle w:val="TOC3"/>
        <w:rPr>
          <w:rFonts w:ascii="Arial" w:eastAsiaTheme="minorEastAsia" w:hAnsi="Arial" w:cs="Arial"/>
          <w:noProof/>
          <w:color w:val="auto"/>
          <w:sz w:val="20"/>
          <w:szCs w:val="20"/>
        </w:rPr>
      </w:pPr>
      <w:hyperlink w:anchor="_Toc132795257" w:history="1">
        <w:r w:rsidR="008A6B88" w:rsidRPr="008A6B88">
          <w:rPr>
            <w:rStyle w:val="Hyperlink"/>
            <w:rFonts w:ascii="Arial" w:hAnsi="Arial" w:cs="Arial"/>
            <w:noProof/>
            <w:sz w:val="20"/>
            <w:szCs w:val="20"/>
          </w:rPr>
          <w:t>Roller Shutters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200DC4B8" w14:textId="641D418B" w:rsidR="008A6B88" w:rsidRPr="008A6B88" w:rsidRDefault="00A826EE">
      <w:pPr>
        <w:pStyle w:val="TOC3"/>
        <w:rPr>
          <w:rFonts w:ascii="Arial" w:eastAsiaTheme="minorEastAsia" w:hAnsi="Arial" w:cs="Arial"/>
          <w:noProof/>
          <w:color w:val="auto"/>
          <w:sz w:val="20"/>
          <w:szCs w:val="20"/>
        </w:rPr>
      </w:pPr>
      <w:hyperlink w:anchor="_Toc132795258" w:history="1">
        <w:r w:rsidR="008A6B88" w:rsidRPr="008A6B88">
          <w:rPr>
            <w:rStyle w:val="Hyperlink"/>
            <w:rFonts w:ascii="Arial" w:hAnsi="Arial" w:cs="Arial"/>
            <w:noProof/>
            <w:sz w:val="20"/>
            <w:szCs w:val="20"/>
          </w:rPr>
          <w:t>Gates and Barriers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4B409B96" w14:textId="2CE1E897" w:rsidR="008A6B88" w:rsidRPr="008A6B88" w:rsidRDefault="00A826EE">
      <w:pPr>
        <w:pStyle w:val="TOC3"/>
        <w:rPr>
          <w:rFonts w:ascii="Arial" w:eastAsiaTheme="minorEastAsia" w:hAnsi="Arial" w:cs="Arial"/>
          <w:noProof/>
          <w:color w:val="auto"/>
          <w:sz w:val="20"/>
          <w:szCs w:val="20"/>
        </w:rPr>
      </w:pPr>
      <w:hyperlink w:anchor="_Toc132795259" w:history="1">
        <w:r w:rsidR="008A6B88" w:rsidRPr="008A6B88">
          <w:rPr>
            <w:rStyle w:val="Hyperlink"/>
            <w:rFonts w:ascii="Arial" w:hAnsi="Arial" w:cs="Arial"/>
            <w:noProof/>
            <w:sz w:val="20"/>
            <w:szCs w:val="20"/>
          </w:rPr>
          <w:t>Air Conditioning Units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089DB40B" w14:textId="58D0D835" w:rsidR="008A6B88" w:rsidRPr="008A6B88" w:rsidRDefault="00A826EE">
      <w:pPr>
        <w:pStyle w:val="TOC3"/>
        <w:rPr>
          <w:rFonts w:ascii="Arial" w:eastAsiaTheme="minorEastAsia" w:hAnsi="Arial" w:cs="Arial"/>
          <w:noProof/>
          <w:color w:val="auto"/>
          <w:sz w:val="20"/>
          <w:szCs w:val="20"/>
        </w:rPr>
      </w:pPr>
      <w:hyperlink w:anchor="_Toc132795260" w:history="1">
        <w:r w:rsidR="008A6B88" w:rsidRPr="008A6B88">
          <w:rPr>
            <w:rStyle w:val="Hyperlink"/>
            <w:rFonts w:ascii="Arial" w:hAnsi="Arial" w:cs="Arial"/>
            <w:noProof/>
            <w:sz w:val="20"/>
            <w:szCs w:val="20"/>
          </w:rPr>
          <w:t>LOLER Inspections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2510C8B7" w14:textId="1A854927" w:rsidR="008A6B88" w:rsidRPr="008A6B88" w:rsidRDefault="00A826EE">
      <w:pPr>
        <w:pStyle w:val="TOC2"/>
        <w:rPr>
          <w:rFonts w:ascii="Arial" w:eastAsiaTheme="minorEastAsia" w:hAnsi="Arial" w:cs="Arial"/>
          <w:noProof/>
          <w:color w:val="auto"/>
          <w:sz w:val="20"/>
          <w:szCs w:val="20"/>
        </w:rPr>
      </w:pPr>
      <w:hyperlink w:anchor="_Toc132795261" w:history="1">
        <w:r w:rsidR="008A6B88" w:rsidRPr="008A6B88">
          <w:rPr>
            <w:rStyle w:val="Hyperlink"/>
            <w:rFonts w:ascii="Arial" w:hAnsi="Arial" w:cs="Arial"/>
            <w:noProof/>
            <w:sz w:val="20"/>
            <w:szCs w:val="20"/>
          </w:rPr>
          <w:t>10.3</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High Risk Curriculum Areas and Staff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0FF0C93C" w14:textId="648D7EE7" w:rsidR="008A6B88" w:rsidRPr="008A6B88" w:rsidRDefault="00A826EE">
      <w:pPr>
        <w:pStyle w:val="TOC3"/>
        <w:rPr>
          <w:rFonts w:ascii="Arial" w:eastAsiaTheme="minorEastAsia" w:hAnsi="Arial" w:cs="Arial"/>
          <w:noProof/>
          <w:color w:val="auto"/>
          <w:sz w:val="20"/>
          <w:szCs w:val="20"/>
        </w:rPr>
      </w:pPr>
      <w:hyperlink w:anchor="_Toc132795262" w:history="1">
        <w:r w:rsidR="008A6B88" w:rsidRPr="008A6B88">
          <w:rPr>
            <w:rStyle w:val="Hyperlink"/>
            <w:rFonts w:ascii="Arial" w:hAnsi="Arial" w:cs="Arial"/>
            <w:noProof/>
            <w:sz w:val="20"/>
            <w:szCs w:val="20"/>
          </w:rPr>
          <w:t>Science</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2364B17B" w14:textId="72FF03D6" w:rsidR="008A6B88" w:rsidRPr="008A6B88" w:rsidRDefault="00A826EE">
      <w:pPr>
        <w:pStyle w:val="TOC3"/>
        <w:rPr>
          <w:rFonts w:ascii="Arial" w:eastAsiaTheme="minorEastAsia" w:hAnsi="Arial" w:cs="Arial"/>
          <w:noProof/>
          <w:color w:val="auto"/>
          <w:sz w:val="20"/>
          <w:szCs w:val="20"/>
        </w:rPr>
      </w:pPr>
      <w:hyperlink w:anchor="_Toc132795263" w:history="1">
        <w:r w:rsidR="008A6B88" w:rsidRPr="008A6B88">
          <w:rPr>
            <w:rStyle w:val="Hyperlink"/>
            <w:rFonts w:ascii="Arial" w:hAnsi="Arial" w:cs="Arial"/>
            <w:noProof/>
            <w:sz w:val="20"/>
            <w:szCs w:val="20"/>
          </w:rPr>
          <w:t>Physical Education: Equipment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68F97560" w14:textId="733C8F0F" w:rsidR="008A6B88" w:rsidRPr="008A6B88" w:rsidRDefault="00A826EE">
      <w:pPr>
        <w:pStyle w:val="TOC3"/>
        <w:rPr>
          <w:rFonts w:ascii="Arial" w:eastAsiaTheme="minorEastAsia" w:hAnsi="Arial" w:cs="Arial"/>
          <w:noProof/>
          <w:color w:val="auto"/>
          <w:sz w:val="20"/>
          <w:szCs w:val="20"/>
        </w:rPr>
      </w:pPr>
      <w:hyperlink w:anchor="_Toc132795264" w:history="1">
        <w:r w:rsidR="008A6B88" w:rsidRPr="008A6B88">
          <w:rPr>
            <w:rStyle w:val="Hyperlink"/>
            <w:rFonts w:ascii="Arial" w:hAnsi="Arial" w:cs="Arial"/>
            <w:noProof/>
            <w:sz w:val="20"/>
            <w:szCs w:val="20"/>
          </w:rPr>
          <w:t>Physical Education: Storage</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4518DED5" w14:textId="1556D4C3" w:rsidR="008A6B88" w:rsidRPr="008A6B88" w:rsidRDefault="00A826EE">
      <w:pPr>
        <w:pStyle w:val="TOC3"/>
        <w:rPr>
          <w:rFonts w:ascii="Arial" w:eastAsiaTheme="minorEastAsia" w:hAnsi="Arial" w:cs="Arial"/>
          <w:noProof/>
          <w:color w:val="auto"/>
          <w:sz w:val="20"/>
          <w:szCs w:val="20"/>
        </w:rPr>
      </w:pPr>
      <w:hyperlink w:anchor="_Toc132795265" w:history="1">
        <w:r w:rsidR="008A6B88" w:rsidRPr="008A6B88">
          <w:rPr>
            <w:rStyle w:val="Hyperlink"/>
            <w:rFonts w:ascii="Arial" w:hAnsi="Arial" w:cs="Arial"/>
            <w:noProof/>
            <w:sz w:val="20"/>
            <w:szCs w:val="20"/>
          </w:rPr>
          <w:t>Design and Technology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66296DFD" w14:textId="3E227606" w:rsidR="008A6B88" w:rsidRPr="008A6B88" w:rsidRDefault="00A826EE">
      <w:pPr>
        <w:pStyle w:val="TOC3"/>
        <w:rPr>
          <w:rFonts w:ascii="Arial" w:eastAsiaTheme="minorEastAsia" w:hAnsi="Arial" w:cs="Arial"/>
          <w:noProof/>
          <w:color w:val="auto"/>
          <w:sz w:val="20"/>
          <w:szCs w:val="20"/>
        </w:rPr>
      </w:pPr>
      <w:hyperlink w:anchor="_Toc132795266" w:history="1">
        <w:r w:rsidR="008A6B88" w:rsidRPr="008A6B88">
          <w:rPr>
            <w:rStyle w:val="Hyperlink"/>
            <w:rFonts w:ascii="Arial" w:hAnsi="Arial" w:cs="Arial"/>
            <w:noProof/>
            <w:sz w:val="20"/>
            <w:szCs w:val="20"/>
          </w:rPr>
          <w:t>Health and Safety Training: Induction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24</w:t>
        </w:r>
        <w:r w:rsidR="008A6B88" w:rsidRPr="008A6B88">
          <w:rPr>
            <w:rFonts w:ascii="Arial" w:hAnsi="Arial" w:cs="Arial"/>
            <w:noProof/>
            <w:webHidden/>
            <w:sz w:val="20"/>
            <w:szCs w:val="20"/>
          </w:rPr>
          <w:fldChar w:fldCharType="end"/>
        </w:r>
      </w:hyperlink>
    </w:p>
    <w:p w14:paraId="5E6D703B" w14:textId="3D123EFD" w:rsidR="008A6B88" w:rsidRPr="008A6B88" w:rsidRDefault="00A826EE">
      <w:pPr>
        <w:pStyle w:val="TOC3"/>
        <w:rPr>
          <w:rFonts w:ascii="Arial" w:eastAsiaTheme="minorEastAsia" w:hAnsi="Arial" w:cs="Arial"/>
          <w:noProof/>
          <w:color w:val="auto"/>
          <w:sz w:val="20"/>
          <w:szCs w:val="20"/>
        </w:rPr>
      </w:pPr>
      <w:hyperlink w:anchor="_Toc132795267" w:history="1">
        <w:r w:rsidR="008A6B88" w:rsidRPr="008A6B88">
          <w:rPr>
            <w:rStyle w:val="Hyperlink"/>
            <w:rFonts w:ascii="Arial" w:hAnsi="Arial" w:cs="Arial"/>
            <w:noProof/>
            <w:sz w:val="20"/>
            <w:szCs w:val="20"/>
          </w:rPr>
          <w:t>General health and safety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25</w:t>
        </w:r>
        <w:r w:rsidR="008A6B88" w:rsidRPr="008A6B88">
          <w:rPr>
            <w:rFonts w:ascii="Arial" w:hAnsi="Arial" w:cs="Arial"/>
            <w:noProof/>
            <w:webHidden/>
            <w:sz w:val="20"/>
            <w:szCs w:val="20"/>
          </w:rPr>
          <w:fldChar w:fldCharType="end"/>
        </w:r>
      </w:hyperlink>
    </w:p>
    <w:p w14:paraId="277761CD" w14:textId="33E70DF0" w:rsidR="008A6B88" w:rsidRPr="008A6B88" w:rsidRDefault="00A826EE">
      <w:pPr>
        <w:pStyle w:val="TOC2"/>
        <w:rPr>
          <w:rFonts w:ascii="Arial" w:eastAsiaTheme="minorEastAsia" w:hAnsi="Arial" w:cs="Arial"/>
          <w:noProof/>
          <w:color w:val="auto"/>
          <w:sz w:val="20"/>
          <w:szCs w:val="20"/>
        </w:rPr>
      </w:pPr>
      <w:hyperlink w:anchor="_Toc132795268" w:history="1">
        <w:r w:rsidR="008A6B88" w:rsidRPr="008A6B88">
          <w:rPr>
            <w:rStyle w:val="Hyperlink"/>
            <w:rFonts w:ascii="Arial" w:hAnsi="Arial" w:cs="Arial"/>
            <w:noProof/>
            <w:sz w:val="20"/>
            <w:szCs w:val="20"/>
          </w:rPr>
          <w:t>10.4</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Performance Monitoring and Measurement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29EFAB33" w14:textId="4292D0B2" w:rsidR="008A6B88" w:rsidRPr="008A6B88" w:rsidRDefault="00A826EE">
      <w:pPr>
        <w:pStyle w:val="TOC3"/>
        <w:rPr>
          <w:rFonts w:ascii="Arial" w:eastAsiaTheme="minorEastAsia" w:hAnsi="Arial" w:cs="Arial"/>
          <w:noProof/>
          <w:color w:val="auto"/>
          <w:sz w:val="20"/>
          <w:szCs w:val="20"/>
        </w:rPr>
      </w:pPr>
      <w:hyperlink w:anchor="_Toc132795269" w:history="1">
        <w:r w:rsidR="008A6B88" w:rsidRPr="008A6B88">
          <w:rPr>
            <w:rStyle w:val="Hyperlink"/>
            <w:rFonts w:ascii="Arial" w:hAnsi="Arial" w:cs="Arial"/>
            <w:noProof/>
            <w:sz w:val="20"/>
            <w:szCs w:val="20"/>
          </w:rPr>
          <w:t>Active Monitoring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6A878011" w14:textId="3190C961" w:rsidR="008A6B88" w:rsidRPr="008A6B88" w:rsidRDefault="00A826EE">
      <w:pPr>
        <w:pStyle w:val="TOC3"/>
        <w:rPr>
          <w:rFonts w:ascii="Arial" w:eastAsiaTheme="minorEastAsia" w:hAnsi="Arial" w:cs="Arial"/>
          <w:noProof/>
          <w:color w:val="auto"/>
          <w:sz w:val="20"/>
          <w:szCs w:val="20"/>
        </w:rPr>
      </w:pPr>
      <w:hyperlink w:anchor="_Toc132795270" w:history="1">
        <w:r w:rsidR="008A6B88" w:rsidRPr="008A6B88">
          <w:rPr>
            <w:rStyle w:val="Hyperlink"/>
            <w:rFonts w:ascii="Arial" w:hAnsi="Arial" w:cs="Arial"/>
            <w:noProof/>
            <w:sz w:val="20"/>
            <w:szCs w:val="20"/>
          </w:rPr>
          <w:t>Reactive Monitoring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6B490362" w14:textId="47803EB3" w:rsidR="008A6B88" w:rsidRPr="008A6B88" w:rsidRDefault="00A826EE">
      <w:pPr>
        <w:pStyle w:val="TOC2"/>
        <w:rPr>
          <w:rFonts w:ascii="Arial" w:eastAsiaTheme="minorEastAsia" w:hAnsi="Arial" w:cs="Arial"/>
          <w:noProof/>
          <w:color w:val="auto"/>
          <w:sz w:val="20"/>
          <w:szCs w:val="20"/>
        </w:rPr>
      </w:pPr>
      <w:hyperlink w:anchor="_Toc132795271" w:history="1">
        <w:r w:rsidR="008A6B88" w:rsidRPr="008A6B88">
          <w:rPr>
            <w:rStyle w:val="Hyperlink"/>
            <w:rFonts w:ascii="Arial" w:hAnsi="Arial" w:cs="Arial"/>
            <w:noProof/>
            <w:sz w:val="20"/>
            <w:szCs w:val="20"/>
          </w:rPr>
          <w:t>10.5</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Audit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27</w:t>
        </w:r>
        <w:r w:rsidR="008A6B88" w:rsidRPr="008A6B88">
          <w:rPr>
            <w:rFonts w:ascii="Arial" w:hAnsi="Arial" w:cs="Arial"/>
            <w:noProof/>
            <w:webHidden/>
            <w:sz w:val="20"/>
            <w:szCs w:val="20"/>
          </w:rPr>
          <w:fldChar w:fldCharType="end"/>
        </w:r>
      </w:hyperlink>
    </w:p>
    <w:p w14:paraId="6B13C66D" w14:textId="71A168C8" w:rsidR="008A6B88" w:rsidRPr="008A6B88" w:rsidRDefault="00A826EE">
      <w:pPr>
        <w:pStyle w:val="TOC3"/>
        <w:rPr>
          <w:rFonts w:ascii="Arial" w:eastAsiaTheme="minorEastAsia" w:hAnsi="Arial" w:cs="Arial"/>
          <w:noProof/>
          <w:color w:val="auto"/>
          <w:sz w:val="20"/>
          <w:szCs w:val="20"/>
        </w:rPr>
      </w:pPr>
      <w:hyperlink w:anchor="_Toc132795272" w:history="1">
        <w:r w:rsidR="008A6B88" w:rsidRPr="008A6B88">
          <w:rPr>
            <w:rStyle w:val="Hyperlink"/>
            <w:rFonts w:ascii="Arial" w:hAnsi="Arial" w:cs="Arial"/>
            <w:noProof/>
            <w:sz w:val="20"/>
            <w:szCs w:val="20"/>
          </w:rPr>
          <w:t>Auditing and Reviewing the OHSWMS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27</w:t>
        </w:r>
        <w:r w:rsidR="008A6B88" w:rsidRPr="008A6B88">
          <w:rPr>
            <w:rFonts w:ascii="Arial" w:hAnsi="Arial" w:cs="Arial"/>
            <w:noProof/>
            <w:webHidden/>
            <w:sz w:val="20"/>
            <w:szCs w:val="20"/>
          </w:rPr>
          <w:fldChar w:fldCharType="end"/>
        </w:r>
      </w:hyperlink>
    </w:p>
    <w:p w14:paraId="70B03F4D" w14:textId="50E0AEEA" w:rsidR="008A6B88" w:rsidRPr="008A6B88" w:rsidRDefault="00A826EE">
      <w:pPr>
        <w:pStyle w:val="TOC2"/>
        <w:rPr>
          <w:rFonts w:ascii="Arial" w:eastAsiaTheme="minorEastAsia" w:hAnsi="Arial" w:cs="Arial"/>
          <w:noProof/>
          <w:color w:val="auto"/>
          <w:sz w:val="20"/>
          <w:szCs w:val="20"/>
        </w:rPr>
      </w:pPr>
      <w:hyperlink w:anchor="_Toc132795273" w:history="1">
        <w:r w:rsidR="008A6B88" w:rsidRPr="008A6B88">
          <w:rPr>
            <w:rStyle w:val="Hyperlink"/>
            <w:rFonts w:ascii="Arial" w:hAnsi="Arial" w:cs="Arial"/>
            <w:noProof/>
            <w:sz w:val="20"/>
            <w:szCs w:val="20"/>
          </w:rPr>
          <w:t>10.6</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Statutory Compliance Checklist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28</w:t>
        </w:r>
        <w:r w:rsidR="008A6B88" w:rsidRPr="008A6B88">
          <w:rPr>
            <w:rFonts w:ascii="Arial" w:hAnsi="Arial" w:cs="Arial"/>
            <w:noProof/>
            <w:webHidden/>
            <w:sz w:val="20"/>
            <w:szCs w:val="20"/>
          </w:rPr>
          <w:fldChar w:fldCharType="end"/>
        </w:r>
      </w:hyperlink>
    </w:p>
    <w:p w14:paraId="347968FB" w14:textId="4BCE0F64" w:rsidR="008A6B88" w:rsidRPr="008A6B88" w:rsidRDefault="00A826EE">
      <w:pPr>
        <w:pStyle w:val="TOC2"/>
        <w:rPr>
          <w:rFonts w:ascii="Arial" w:eastAsiaTheme="minorEastAsia" w:hAnsi="Arial" w:cs="Arial"/>
          <w:noProof/>
          <w:color w:val="auto"/>
          <w:sz w:val="20"/>
          <w:szCs w:val="20"/>
        </w:rPr>
      </w:pPr>
      <w:hyperlink w:anchor="_Toc132795274" w:history="1">
        <w:r w:rsidR="008A6B88" w:rsidRPr="008A6B88">
          <w:rPr>
            <w:rStyle w:val="Hyperlink"/>
            <w:rFonts w:ascii="Arial" w:hAnsi="Arial" w:cs="Arial"/>
            <w:noProof/>
            <w:sz w:val="20"/>
            <w:szCs w:val="20"/>
          </w:rPr>
          <w:t>10.7</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Physical Inspection – Observations and Recommendations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31</w:t>
        </w:r>
        <w:r w:rsidR="008A6B88" w:rsidRPr="008A6B88">
          <w:rPr>
            <w:rFonts w:ascii="Arial" w:hAnsi="Arial" w:cs="Arial"/>
            <w:noProof/>
            <w:webHidden/>
            <w:sz w:val="20"/>
            <w:szCs w:val="20"/>
          </w:rPr>
          <w:fldChar w:fldCharType="end"/>
        </w:r>
      </w:hyperlink>
    </w:p>
    <w:p w14:paraId="30BD3057" w14:textId="6D46A2FD" w:rsidR="008A6B88" w:rsidRPr="008A6B88" w:rsidRDefault="00A826EE">
      <w:pPr>
        <w:pStyle w:val="TOC1"/>
        <w:rPr>
          <w:rFonts w:ascii="Arial" w:eastAsiaTheme="minorEastAsia" w:hAnsi="Arial" w:cs="Arial"/>
          <w:noProof/>
          <w:color w:val="auto"/>
          <w:sz w:val="20"/>
          <w:szCs w:val="20"/>
        </w:rPr>
      </w:pPr>
      <w:hyperlink w:anchor="_Toc132795275" w:history="1">
        <w:r w:rsidR="008A6B88" w:rsidRPr="008A6B88">
          <w:rPr>
            <w:rStyle w:val="Hyperlink"/>
            <w:rFonts w:ascii="Arial" w:hAnsi="Arial" w:cs="Arial"/>
            <w:noProof/>
            <w:sz w:val="20"/>
            <w:szCs w:val="20"/>
          </w:rPr>
          <w:t>10.</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Guidance to school</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32</w:t>
        </w:r>
        <w:r w:rsidR="008A6B88" w:rsidRPr="008A6B88">
          <w:rPr>
            <w:rFonts w:ascii="Arial" w:hAnsi="Arial" w:cs="Arial"/>
            <w:noProof/>
            <w:webHidden/>
            <w:sz w:val="20"/>
            <w:szCs w:val="20"/>
          </w:rPr>
          <w:fldChar w:fldCharType="end"/>
        </w:r>
      </w:hyperlink>
    </w:p>
    <w:p w14:paraId="64F43433" w14:textId="58F719E7" w:rsidR="008A6B88" w:rsidRPr="008A6B88" w:rsidRDefault="00A826EE">
      <w:pPr>
        <w:pStyle w:val="TOC1"/>
        <w:rPr>
          <w:rFonts w:ascii="Arial" w:eastAsiaTheme="minorEastAsia" w:hAnsi="Arial" w:cs="Arial"/>
          <w:noProof/>
          <w:color w:val="auto"/>
          <w:sz w:val="20"/>
          <w:szCs w:val="20"/>
        </w:rPr>
      </w:pPr>
      <w:hyperlink w:anchor="_Toc132795276" w:history="1">
        <w:r w:rsidR="008A6B88" w:rsidRPr="008A6B88">
          <w:rPr>
            <w:rStyle w:val="Hyperlink"/>
            <w:rFonts w:ascii="Arial" w:hAnsi="Arial" w:cs="Arial"/>
            <w:noProof/>
            <w:sz w:val="20"/>
            <w:szCs w:val="20"/>
          </w:rPr>
          <w:t>11.</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Executive Summary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32</w:t>
        </w:r>
        <w:r w:rsidR="008A6B88" w:rsidRPr="008A6B88">
          <w:rPr>
            <w:rFonts w:ascii="Arial" w:hAnsi="Arial" w:cs="Arial"/>
            <w:noProof/>
            <w:webHidden/>
            <w:sz w:val="20"/>
            <w:szCs w:val="20"/>
          </w:rPr>
          <w:fldChar w:fldCharType="end"/>
        </w:r>
      </w:hyperlink>
    </w:p>
    <w:p w14:paraId="07836405" w14:textId="76DFD0C1" w:rsidR="008A6B88" w:rsidRPr="008A6B88" w:rsidRDefault="00A826EE">
      <w:pPr>
        <w:pStyle w:val="TOC1"/>
        <w:rPr>
          <w:rFonts w:ascii="Arial" w:eastAsiaTheme="minorEastAsia" w:hAnsi="Arial" w:cs="Arial"/>
          <w:noProof/>
          <w:color w:val="auto"/>
          <w:sz w:val="20"/>
          <w:szCs w:val="20"/>
        </w:rPr>
      </w:pPr>
      <w:hyperlink w:anchor="_Toc132795277" w:history="1">
        <w:r w:rsidR="008A6B88" w:rsidRPr="008A6B88">
          <w:rPr>
            <w:rStyle w:val="Hyperlink"/>
            <w:rFonts w:ascii="Arial" w:hAnsi="Arial" w:cs="Arial"/>
            <w:noProof/>
            <w:sz w:val="20"/>
            <w:szCs w:val="20"/>
          </w:rPr>
          <w:t>12.</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Inspection and Audit Action Plan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33</w:t>
        </w:r>
        <w:r w:rsidR="008A6B88" w:rsidRPr="008A6B88">
          <w:rPr>
            <w:rFonts w:ascii="Arial" w:hAnsi="Arial" w:cs="Arial"/>
            <w:noProof/>
            <w:webHidden/>
            <w:sz w:val="20"/>
            <w:szCs w:val="20"/>
          </w:rPr>
          <w:fldChar w:fldCharType="end"/>
        </w:r>
      </w:hyperlink>
    </w:p>
    <w:p w14:paraId="123482C6" w14:textId="56A0BEF9" w:rsidR="00EB633D" w:rsidRPr="008A6B88" w:rsidRDefault="00BA2A0F" w:rsidP="00BA2A0F">
      <w:pPr>
        <w:spacing w:after="0" w:line="240" w:lineRule="auto"/>
        <w:ind w:left="567" w:hanging="567"/>
        <w:rPr>
          <w:rFonts w:ascii="Arial" w:hAnsi="Arial" w:cs="Arial"/>
          <w:sz w:val="20"/>
          <w:szCs w:val="20"/>
        </w:rPr>
      </w:pPr>
      <w:r w:rsidRPr="008A6B88">
        <w:rPr>
          <w:rFonts w:ascii="Arial" w:hAnsi="Arial" w:cs="Arial"/>
          <w:sz w:val="20"/>
          <w:szCs w:val="20"/>
        </w:rPr>
        <w:fldChar w:fldCharType="end"/>
      </w:r>
      <w:bookmarkStart w:id="3" w:name="Disclaimer"/>
    </w:p>
    <w:p w14:paraId="123482C7" w14:textId="77777777" w:rsidR="008E30A0" w:rsidRPr="0073386B" w:rsidRDefault="0005503F" w:rsidP="0005790A">
      <w:pPr>
        <w:pStyle w:val="Stockport2"/>
        <w:tabs>
          <w:tab w:val="left" w:pos="567"/>
        </w:tabs>
        <w:ind w:left="567" w:hanging="567"/>
        <w:rPr>
          <w:u w:val="single"/>
        </w:rPr>
      </w:pPr>
      <w:r w:rsidRPr="000F1822">
        <w:rPr>
          <w:sz w:val="18"/>
          <w:szCs w:val="18"/>
        </w:rPr>
        <w:br w:type="page"/>
      </w:r>
      <w:bookmarkStart w:id="4" w:name="_Toc132795229"/>
      <w:r w:rsidR="008E30A0" w:rsidRPr="0073386B">
        <w:rPr>
          <w:u w:val="single"/>
        </w:rPr>
        <w:lastRenderedPageBreak/>
        <w:t>Disclaimer</w:t>
      </w:r>
      <w:bookmarkEnd w:id="4"/>
    </w:p>
    <w:bookmarkEnd w:id="3"/>
    <w:p w14:paraId="123482C8" w14:textId="77777777" w:rsidR="008E30A0" w:rsidRPr="005C538A" w:rsidRDefault="008E30A0" w:rsidP="0005790A">
      <w:pPr>
        <w:tabs>
          <w:tab w:val="left" w:pos="567"/>
        </w:tabs>
        <w:spacing w:after="0" w:line="240" w:lineRule="auto"/>
        <w:ind w:left="567" w:hanging="567"/>
        <w:rPr>
          <w:rFonts w:ascii="Arial" w:hAnsi="Arial" w:cs="Arial"/>
          <w:b/>
          <w:u w:val="single"/>
        </w:rPr>
      </w:pPr>
    </w:p>
    <w:p w14:paraId="48D9BC67" w14:textId="0746993A"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Every effort has been made to ensure that all statements and information offered in this report are accurate and true and are related to or qualified by observations made during the audit and inspection</w:t>
      </w:r>
      <w:r w:rsidR="008A6B88">
        <w:rPr>
          <w:rFonts w:ascii="Arial" w:hAnsi="Arial" w:cs="Arial"/>
        </w:rPr>
        <w:t xml:space="preserve">, </w:t>
      </w:r>
      <w:r w:rsidR="00E52EA0" w:rsidRPr="00E52EA0">
        <w:rPr>
          <w:rFonts w:ascii="Arial" w:hAnsi="Arial" w:cs="Arial"/>
        </w:rPr>
        <w:t>together with information supplied by the school.</w:t>
      </w:r>
    </w:p>
    <w:p w14:paraId="641D8BE4"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5C8C86D0" w14:textId="7E87B44A"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In the time available, the audit did not confirm every activity affecting the school, although every effort has been made to identify a realistic picture.</w:t>
      </w:r>
    </w:p>
    <w:p w14:paraId="161CC35D"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687F8C8B" w14:textId="4032F903"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This report only comments on the conditions observed, information supplied, and impressions gained at the time of the visit; it should not be taken as identifying all aspects of possible unsafe conditions and/or contravention of statutory requirements.</w:t>
      </w:r>
    </w:p>
    <w:p w14:paraId="003F8E76"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2148EFCE" w14:textId="75F12C07"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accuracy of this audit report rests on the representations made by the school being honest and truthful. The organisation must therefore notify Stockport Metropolitan Borough Council (SMBC) of any factual inaccuracies or misinterpretations of information provided by the organisation as reflected in this report.</w:t>
      </w:r>
    </w:p>
    <w:p w14:paraId="06246864"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3DC568D2" w14:textId="68FDC8E3"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b/>
          <w:bCs/>
        </w:rPr>
        <w:tab/>
      </w:r>
      <w:r w:rsidR="00E52EA0" w:rsidRPr="00E52EA0">
        <w:rPr>
          <w:rFonts w:ascii="Arial" w:hAnsi="Arial" w:cs="Arial"/>
          <w:b/>
          <w:bCs/>
        </w:rPr>
        <w:t>NB: Please note that this audit and inspection report represents a snapshot in time completed by an individual SMBC Audit Officer. Due to differences in knowledge, experience, and skills</w:t>
      </w:r>
      <w:r w:rsidR="008A6B88">
        <w:rPr>
          <w:rFonts w:ascii="Arial" w:hAnsi="Arial" w:cs="Arial"/>
          <w:b/>
          <w:bCs/>
        </w:rPr>
        <w:t xml:space="preserve"> consequently </w:t>
      </w:r>
      <w:r w:rsidR="00E52EA0" w:rsidRPr="00E52EA0">
        <w:rPr>
          <w:rFonts w:ascii="Arial" w:hAnsi="Arial" w:cs="Arial"/>
          <w:b/>
          <w:bCs/>
        </w:rPr>
        <w:t xml:space="preserve">officers will not always </w:t>
      </w:r>
      <w:r w:rsidR="008A6B88">
        <w:rPr>
          <w:rFonts w:ascii="Arial" w:hAnsi="Arial" w:cs="Arial"/>
          <w:b/>
          <w:bCs/>
        </w:rPr>
        <w:t>the same</w:t>
      </w:r>
      <w:r w:rsidR="00E52EA0" w:rsidRPr="00E52EA0">
        <w:rPr>
          <w:rFonts w:ascii="Arial" w:hAnsi="Arial" w:cs="Arial"/>
          <w:b/>
          <w:bCs/>
        </w:rPr>
        <w:t xml:space="preserve"> faults or issues.</w:t>
      </w:r>
    </w:p>
    <w:p w14:paraId="25E78FB9" w14:textId="5A743FFB" w:rsidR="00E52EA0" w:rsidRDefault="00E52EA0" w:rsidP="0005790A">
      <w:pPr>
        <w:tabs>
          <w:tab w:val="left" w:pos="567"/>
        </w:tabs>
        <w:spacing w:after="0" w:line="240" w:lineRule="auto"/>
        <w:ind w:left="567" w:hanging="567"/>
        <w:rPr>
          <w:rFonts w:ascii="Arial" w:hAnsi="Arial" w:cs="Arial"/>
        </w:rPr>
      </w:pPr>
    </w:p>
    <w:p w14:paraId="38C76DE1" w14:textId="77777777" w:rsidR="00926915" w:rsidRDefault="00926915" w:rsidP="0005790A">
      <w:pPr>
        <w:tabs>
          <w:tab w:val="left" w:pos="567"/>
        </w:tabs>
        <w:spacing w:after="0" w:line="240" w:lineRule="auto"/>
        <w:ind w:left="567" w:hanging="567"/>
        <w:rPr>
          <w:rFonts w:ascii="Arial" w:hAnsi="Arial" w:cs="Arial"/>
        </w:rPr>
      </w:pPr>
    </w:p>
    <w:p w14:paraId="123482D3" w14:textId="77777777" w:rsidR="008E30A0" w:rsidRPr="00A33B45" w:rsidRDefault="008E30A0" w:rsidP="0005790A">
      <w:pPr>
        <w:pStyle w:val="Stockport2"/>
        <w:tabs>
          <w:tab w:val="left" w:pos="567"/>
        </w:tabs>
        <w:spacing w:line="240" w:lineRule="auto"/>
        <w:ind w:left="567" w:hanging="567"/>
        <w:rPr>
          <w:u w:val="single"/>
        </w:rPr>
      </w:pPr>
      <w:bookmarkStart w:id="5" w:name="_Toc132795230"/>
      <w:bookmarkStart w:id="6" w:name="Introduction"/>
      <w:r w:rsidRPr="00A33B45">
        <w:rPr>
          <w:u w:val="single"/>
        </w:rPr>
        <w:t>Introduction</w:t>
      </w:r>
      <w:bookmarkEnd w:id="5"/>
    </w:p>
    <w:bookmarkEnd w:id="6"/>
    <w:p w14:paraId="09089C23" w14:textId="77777777" w:rsidR="00E52EA0" w:rsidRDefault="00E52EA0" w:rsidP="0005790A">
      <w:pPr>
        <w:tabs>
          <w:tab w:val="left" w:pos="567"/>
        </w:tabs>
        <w:spacing w:after="0" w:line="240" w:lineRule="auto"/>
        <w:ind w:left="567" w:hanging="567"/>
        <w:rPr>
          <w:rFonts w:ascii="Arial" w:hAnsi="Arial" w:cs="Arial"/>
        </w:rPr>
      </w:pPr>
    </w:p>
    <w:p w14:paraId="2FAF1F25" w14:textId="14ECB582"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As part of Stockport Metropolitan Borough Council’s Occupational Health, Safety, and Welfare (OHSW) monitoring process, your school has recently been through an OHSW audit and inspection.</w:t>
      </w:r>
    </w:p>
    <w:p w14:paraId="32C9AD1E" w14:textId="77777777" w:rsidR="00E52EA0" w:rsidRPr="00E52EA0" w:rsidRDefault="00E52EA0" w:rsidP="0005790A">
      <w:pPr>
        <w:tabs>
          <w:tab w:val="left" w:pos="567"/>
        </w:tabs>
        <w:spacing w:after="0" w:line="240" w:lineRule="auto"/>
        <w:ind w:left="567" w:hanging="567"/>
        <w:rPr>
          <w:rFonts w:ascii="Arial" w:hAnsi="Arial" w:cs="Arial"/>
        </w:rPr>
      </w:pPr>
    </w:p>
    <w:p w14:paraId="6C4AA308" w14:textId="27DFEFF4"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audit </w:t>
      </w:r>
      <w:r w:rsidR="008A6B88">
        <w:rPr>
          <w:rFonts w:ascii="Arial" w:hAnsi="Arial" w:cs="Arial"/>
        </w:rPr>
        <w:t>was</w:t>
      </w:r>
      <w:r w:rsidR="00E52EA0" w:rsidRPr="00E52EA0">
        <w:rPr>
          <w:rFonts w:ascii="Arial" w:hAnsi="Arial" w:cs="Arial"/>
        </w:rPr>
        <w:t xml:space="preserve"> conducted by reviewing the school’s health and safety documentation and procedures. This was </w:t>
      </w:r>
      <w:r w:rsidR="008A6B88">
        <w:rPr>
          <w:rFonts w:ascii="Arial" w:hAnsi="Arial" w:cs="Arial"/>
        </w:rPr>
        <w:t xml:space="preserve">accompanied </w:t>
      </w:r>
      <w:r w:rsidR="00E52EA0" w:rsidRPr="00E52EA0">
        <w:rPr>
          <w:rFonts w:ascii="Arial" w:hAnsi="Arial" w:cs="Arial"/>
        </w:rPr>
        <w:t>by a</w:t>
      </w:r>
      <w:r w:rsidR="008A6B88">
        <w:rPr>
          <w:rFonts w:ascii="Arial" w:hAnsi="Arial" w:cs="Arial"/>
        </w:rPr>
        <w:t>n inspection or</w:t>
      </w:r>
      <w:r w:rsidR="00E52EA0" w:rsidRPr="00E52EA0">
        <w:rPr>
          <w:rFonts w:ascii="Arial" w:hAnsi="Arial" w:cs="Arial"/>
        </w:rPr>
        <w:t xml:space="preserve"> tour of the site and associated buildings.</w:t>
      </w:r>
    </w:p>
    <w:p w14:paraId="608EFBF5" w14:textId="77777777" w:rsidR="00E52EA0" w:rsidRPr="00E52EA0" w:rsidRDefault="00E52EA0" w:rsidP="0005790A">
      <w:pPr>
        <w:tabs>
          <w:tab w:val="left" w:pos="567"/>
        </w:tabs>
        <w:spacing w:after="0" w:line="240" w:lineRule="auto"/>
        <w:ind w:left="567" w:hanging="567"/>
        <w:rPr>
          <w:rFonts w:ascii="Arial" w:hAnsi="Arial" w:cs="Arial"/>
        </w:rPr>
      </w:pPr>
    </w:p>
    <w:p w14:paraId="065D6CE2" w14:textId="28B97DE2"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audit and inspection are tools used to determine the effective implementation of the school’s OHSW standards. This report has been prepared to identify the strengths and weaknesses in your Occupational Health, Safety, and Welfare Management System (OHSWMS). It provides recommendations for consideration, giving a basis from which continuous improvements to the standards of health, safety, and welfare can be made.</w:t>
      </w:r>
    </w:p>
    <w:p w14:paraId="6570FDEE" w14:textId="77777777" w:rsidR="00284DD2" w:rsidRDefault="00284DD2" w:rsidP="0005790A">
      <w:pPr>
        <w:tabs>
          <w:tab w:val="left" w:pos="567"/>
        </w:tabs>
        <w:spacing w:after="0" w:line="240" w:lineRule="auto"/>
        <w:ind w:left="567" w:hanging="567"/>
        <w:rPr>
          <w:rFonts w:ascii="Arial" w:hAnsi="Arial" w:cs="Arial"/>
        </w:rPr>
      </w:pPr>
    </w:p>
    <w:p w14:paraId="4926E10F" w14:textId="2EDE7EF6"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purpose of this report is to provide the school’s leadership team and governing body with an assessment of the effectiveness of the school’s health and safety management provisions. Although it would also be useful to share the report with staff </w:t>
      </w:r>
      <w:r w:rsidR="00284DD2">
        <w:rPr>
          <w:rFonts w:ascii="Arial" w:hAnsi="Arial" w:cs="Arial"/>
        </w:rPr>
        <w:t xml:space="preserve">and parents/carers </w:t>
      </w:r>
      <w:r w:rsidR="00E52EA0" w:rsidRPr="00E52EA0">
        <w:rPr>
          <w:rFonts w:ascii="Arial" w:hAnsi="Arial" w:cs="Arial"/>
        </w:rPr>
        <w:t>as part of the school’s ongoing engagement with hea</w:t>
      </w:r>
      <w:r w:rsidR="00284DD2">
        <w:rPr>
          <w:rFonts w:ascii="Arial" w:hAnsi="Arial" w:cs="Arial"/>
        </w:rPr>
        <w:t>lth, safety, and welfare issues.</w:t>
      </w:r>
    </w:p>
    <w:p w14:paraId="67A31D8E" w14:textId="77777777" w:rsidR="00284DD2" w:rsidRDefault="00284DD2" w:rsidP="0005790A">
      <w:pPr>
        <w:tabs>
          <w:tab w:val="left" w:pos="567"/>
        </w:tabs>
        <w:spacing w:after="0" w:line="240" w:lineRule="auto"/>
        <w:ind w:left="567" w:hanging="567"/>
        <w:rPr>
          <w:rFonts w:ascii="Arial" w:hAnsi="Arial" w:cs="Arial"/>
        </w:rPr>
      </w:pPr>
    </w:p>
    <w:p w14:paraId="7394D6CF" w14:textId="55C2D7D2"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report serves to highlight strengths and describe weaknesses in the school’s management of occupational safety, health, and welfare and recommends solutions and timeframes for resolutions where deficiencies and issues are identified.</w:t>
      </w:r>
    </w:p>
    <w:p w14:paraId="6AA80DE5" w14:textId="77777777" w:rsidR="00284DD2" w:rsidRPr="00E52EA0" w:rsidRDefault="00284DD2" w:rsidP="0005790A">
      <w:pPr>
        <w:tabs>
          <w:tab w:val="left" w:pos="567"/>
        </w:tabs>
        <w:spacing w:after="0" w:line="240" w:lineRule="auto"/>
        <w:ind w:left="567" w:hanging="567"/>
        <w:rPr>
          <w:rFonts w:ascii="Arial" w:hAnsi="Arial" w:cs="Arial"/>
        </w:rPr>
      </w:pPr>
    </w:p>
    <w:p w14:paraId="3001C5A7" w14:textId="3F45CFCA"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report focuses on areas of significant quality management and highlights areas that require improvement. It is felt that this qualitative approach will help schools grow stronger in the four management categories of plan, do, check, and act, which form the basis of the SMBC </w:t>
      </w:r>
      <w:r w:rsidR="008A6B88">
        <w:rPr>
          <w:rFonts w:ascii="Arial" w:hAnsi="Arial" w:cs="Arial"/>
        </w:rPr>
        <w:t>O</w:t>
      </w:r>
      <w:r w:rsidR="00E52EA0" w:rsidRPr="00E52EA0">
        <w:rPr>
          <w:rFonts w:ascii="Arial" w:hAnsi="Arial" w:cs="Arial"/>
        </w:rPr>
        <w:t>HSWMS.</w:t>
      </w:r>
    </w:p>
    <w:p w14:paraId="4BD89585" w14:textId="77777777" w:rsidR="00ED2AB4" w:rsidRDefault="00ED2AB4" w:rsidP="0005790A">
      <w:pPr>
        <w:tabs>
          <w:tab w:val="left" w:pos="567"/>
        </w:tabs>
        <w:spacing w:after="0" w:line="240" w:lineRule="auto"/>
        <w:ind w:left="567" w:hanging="567"/>
        <w:rPr>
          <w:rFonts w:ascii="Arial" w:hAnsi="Arial" w:cs="Arial"/>
        </w:rPr>
      </w:pPr>
    </w:p>
    <w:p w14:paraId="6FC26BD5" w14:textId="77777777" w:rsidR="00ED2AB4" w:rsidRDefault="00ED2AB4" w:rsidP="0005790A">
      <w:pPr>
        <w:tabs>
          <w:tab w:val="left" w:pos="567"/>
        </w:tabs>
        <w:spacing w:after="0" w:line="240" w:lineRule="auto"/>
        <w:ind w:left="567" w:hanging="567"/>
        <w:rPr>
          <w:rFonts w:ascii="Arial" w:hAnsi="Arial" w:cs="Arial"/>
        </w:rPr>
      </w:pPr>
    </w:p>
    <w:p w14:paraId="41C2360C" w14:textId="77777777" w:rsidR="00ED2AB4" w:rsidRPr="00E52EA0" w:rsidRDefault="00ED2AB4" w:rsidP="0005790A">
      <w:pPr>
        <w:tabs>
          <w:tab w:val="left" w:pos="567"/>
        </w:tabs>
        <w:spacing w:after="0" w:line="240" w:lineRule="auto"/>
        <w:ind w:left="567" w:hanging="567"/>
        <w:rPr>
          <w:rFonts w:ascii="Arial" w:hAnsi="Arial" w:cs="Arial"/>
        </w:rPr>
      </w:pPr>
    </w:p>
    <w:p w14:paraId="123482D6" w14:textId="4309A5D7" w:rsidR="002A7ACC" w:rsidRPr="00A33B45" w:rsidRDefault="002A7ACC" w:rsidP="008A6B88">
      <w:pPr>
        <w:tabs>
          <w:tab w:val="left" w:pos="567"/>
        </w:tabs>
        <w:spacing w:after="0" w:line="240" w:lineRule="auto"/>
        <w:ind w:left="567" w:hanging="567"/>
        <w:rPr>
          <w:rFonts w:ascii="Arial" w:hAnsi="Arial" w:cs="Arial"/>
        </w:rPr>
      </w:pPr>
    </w:p>
    <w:p w14:paraId="123482E2"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3" w14:textId="77777777" w:rsidR="008E30A0" w:rsidRPr="00A33B45" w:rsidRDefault="008E30A0" w:rsidP="0005790A">
      <w:pPr>
        <w:pStyle w:val="Stockport2"/>
        <w:tabs>
          <w:tab w:val="left" w:pos="567"/>
        </w:tabs>
        <w:spacing w:line="240" w:lineRule="auto"/>
        <w:ind w:left="567" w:hanging="567"/>
        <w:rPr>
          <w:u w:val="single"/>
        </w:rPr>
      </w:pPr>
      <w:bookmarkStart w:id="7" w:name="_Toc132795231"/>
      <w:bookmarkStart w:id="8" w:name="Acknowledgements"/>
      <w:r w:rsidRPr="00A33B45">
        <w:rPr>
          <w:u w:val="single"/>
        </w:rPr>
        <w:lastRenderedPageBreak/>
        <w:t>Acknowledgements</w:t>
      </w:r>
      <w:bookmarkEnd w:id="7"/>
    </w:p>
    <w:bookmarkEnd w:id="8"/>
    <w:p w14:paraId="123482E4"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5" w14:textId="63DAA017"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The auditor would like to place on record thanks to all staff who gave their time and assisted with the audit process. </w:t>
      </w:r>
    </w:p>
    <w:p w14:paraId="123482E6" w14:textId="77777777" w:rsidR="008E30A0" w:rsidRPr="00A33B45" w:rsidRDefault="008E30A0" w:rsidP="0005790A">
      <w:pPr>
        <w:tabs>
          <w:tab w:val="left" w:pos="567"/>
        </w:tabs>
        <w:spacing w:after="0" w:line="240" w:lineRule="auto"/>
        <w:ind w:left="567" w:hanging="567"/>
        <w:rPr>
          <w:rFonts w:ascii="Arial" w:hAnsi="Arial" w:cs="Arial"/>
        </w:rPr>
      </w:pPr>
    </w:p>
    <w:p w14:paraId="123482E7" w14:textId="61CBF28D"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117199">
        <w:rPr>
          <w:rFonts w:ascii="Arial" w:hAnsi="Arial" w:cs="Arial"/>
        </w:rPr>
        <w:t>T</w:t>
      </w:r>
      <w:r w:rsidR="008E30A0" w:rsidRPr="00A33B45">
        <w:rPr>
          <w:rFonts w:ascii="Arial" w:hAnsi="Arial" w:cs="Arial"/>
        </w:rPr>
        <w:t>hank</w:t>
      </w:r>
      <w:r w:rsidR="0073386B">
        <w:rPr>
          <w:rFonts w:ascii="Arial" w:hAnsi="Arial" w:cs="Arial"/>
        </w:rPr>
        <w:t>s go t</w:t>
      </w:r>
      <w:r w:rsidR="00ED2AB4">
        <w:rPr>
          <w:rFonts w:ascii="Arial" w:hAnsi="Arial" w:cs="Arial"/>
        </w:rPr>
        <w:t>o Zara, Andy, and Nuno for</w:t>
      </w:r>
      <w:r w:rsidR="004C6BC9">
        <w:rPr>
          <w:rFonts w:ascii="Arial" w:hAnsi="Arial" w:cs="Arial"/>
        </w:rPr>
        <w:t>,</w:t>
      </w:r>
      <w:r w:rsidR="00ED2AB4">
        <w:rPr>
          <w:rFonts w:ascii="Arial" w:hAnsi="Arial" w:cs="Arial"/>
        </w:rPr>
        <w:t xml:space="preserve"> their precious time and hospitality at the audit.</w:t>
      </w:r>
    </w:p>
    <w:p w14:paraId="123482E8"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9" w14:textId="77777777" w:rsidR="005F0B73" w:rsidRPr="00A33B45" w:rsidRDefault="005F0B73" w:rsidP="0005790A">
      <w:pPr>
        <w:tabs>
          <w:tab w:val="left" w:pos="567"/>
        </w:tabs>
        <w:spacing w:after="0" w:line="240" w:lineRule="auto"/>
        <w:ind w:left="567" w:hanging="567"/>
        <w:rPr>
          <w:rFonts w:ascii="Arial" w:hAnsi="Arial" w:cs="Arial"/>
          <w:b/>
          <w:u w:val="single"/>
        </w:rPr>
      </w:pPr>
    </w:p>
    <w:p w14:paraId="123482EA" w14:textId="77777777" w:rsidR="008E30A0" w:rsidRPr="00A33B45" w:rsidRDefault="008E30A0" w:rsidP="0005790A">
      <w:pPr>
        <w:pStyle w:val="Stockport2"/>
        <w:tabs>
          <w:tab w:val="left" w:pos="567"/>
        </w:tabs>
        <w:spacing w:line="240" w:lineRule="auto"/>
        <w:ind w:left="567" w:hanging="567"/>
        <w:rPr>
          <w:u w:val="single"/>
        </w:rPr>
      </w:pPr>
      <w:bookmarkStart w:id="9" w:name="_Toc132795232"/>
      <w:bookmarkStart w:id="10" w:name="Background"/>
      <w:r w:rsidRPr="00A33B45">
        <w:rPr>
          <w:u w:val="single"/>
        </w:rPr>
        <w:t>Background</w:t>
      </w:r>
      <w:bookmarkEnd w:id="9"/>
    </w:p>
    <w:bookmarkEnd w:id="10"/>
    <w:p w14:paraId="123482EB"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C" w14:textId="6F4E309D"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According to both the school’s and the authority’s records, this is the </w:t>
      </w:r>
      <w:r w:rsidR="004C6BC9">
        <w:rPr>
          <w:rFonts w:ascii="Arial" w:hAnsi="Arial" w:cs="Arial"/>
        </w:rPr>
        <w:t>9</w:t>
      </w:r>
      <w:r w:rsidR="00284DD2" w:rsidRPr="00284DD2">
        <w:rPr>
          <w:rFonts w:ascii="Arial" w:hAnsi="Arial" w:cs="Arial"/>
          <w:vertAlign w:val="superscript"/>
        </w:rPr>
        <w:t>th</w:t>
      </w:r>
      <w:r w:rsidR="00284DD2">
        <w:rPr>
          <w:rFonts w:ascii="Arial" w:hAnsi="Arial" w:cs="Arial"/>
        </w:rPr>
        <w:t xml:space="preserve"> </w:t>
      </w:r>
      <w:r w:rsidR="008E30A0" w:rsidRPr="00A33B45">
        <w:rPr>
          <w:rFonts w:ascii="Arial" w:hAnsi="Arial" w:cs="Arial"/>
        </w:rPr>
        <w:t xml:space="preserve">formal audit and inspection of the school’s </w:t>
      </w:r>
      <w:r w:rsidR="000B2F4A" w:rsidRPr="00A33B45">
        <w:rPr>
          <w:rFonts w:ascii="Arial" w:hAnsi="Arial" w:cs="Arial"/>
        </w:rPr>
        <w:t>OHSWMS</w:t>
      </w:r>
      <w:r w:rsidR="00CB5B2A">
        <w:rPr>
          <w:rFonts w:ascii="Arial" w:hAnsi="Arial" w:cs="Arial"/>
        </w:rPr>
        <w:t xml:space="preserve"> since these audits began in 2015.</w:t>
      </w:r>
      <w:r w:rsidR="008E30A0" w:rsidRPr="00A33B45">
        <w:rPr>
          <w:rFonts w:ascii="Arial" w:hAnsi="Arial" w:cs="Arial"/>
        </w:rPr>
        <w:t xml:space="preserve"> </w:t>
      </w:r>
    </w:p>
    <w:p w14:paraId="123482ED" w14:textId="77777777" w:rsidR="00A666AB" w:rsidRPr="00A33B45" w:rsidRDefault="00A666AB" w:rsidP="0005790A">
      <w:pPr>
        <w:tabs>
          <w:tab w:val="left" w:pos="567"/>
        </w:tabs>
        <w:spacing w:after="0" w:line="240" w:lineRule="auto"/>
        <w:ind w:left="567" w:hanging="567"/>
        <w:rPr>
          <w:rFonts w:ascii="Arial" w:hAnsi="Arial" w:cs="Arial"/>
        </w:rPr>
      </w:pPr>
    </w:p>
    <w:p w14:paraId="123482EE" w14:textId="77777777" w:rsidR="0078265C" w:rsidRPr="00A33B45" w:rsidRDefault="0078265C" w:rsidP="0005790A">
      <w:pPr>
        <w:tabs>
          <w:tab w:val="left" w:pos="567"/>
        </w:tabs>
        <w:spacing w:after="0" w:line="240" w:lineRule="auto"/>
        <w:ind w:left="567" w:hanging="567"/>
        <w:rPr>
          <w:rFonts w:ascii="Arial" w:hAnsi="Arial" w:cs="Arial"/>
        </w:rPr>
      </w:pPr>
    </w:p>
    <w:p w14:paraId="123482EF" w14:textId="77777777" w:rsidR="008E30A0" w:rsidRPr="00A33B45" w:rsidRDefault="008E30A0" w:rsidP="0005790A">
      <w:pPr>
        <w:pStyle w:val="Stockport2"/>
        <w:tabs>
          <w:tab w:val="left" w:pos="567"/>
        </w:tabs>
        <w:spacing w:line="240" w:lineRule="auto"/>
        <w:ind w:left="567" w:hanging="567"/>
        <w:rPr>
          <w:u w:val="single"/>
        </w:rPr>
      </w:pPr>
      <w:bookmarkStart w:id="11" w:name="_Toc132795233"/>
      <w:bookmarkStart w:id="12" w:name="Aims"/>
      <w:r w:rsidRPr="00A33B45">
        <w:rPr>
          <w:u w:val="single"/>
        </w:rPr>
        <w:t>Aims and objectives</w:t>
      </w:r>
      <w:bookmarkEnd w:id="11"/>
    </w:p>
    <w:bookmarkEnd w:id="12"/>
    <w:p w14:paraId="123482F0"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F1" w14:textId="390B1C30"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The primary aim of this audit and inspection is to provide an external and independent assessment of the </w:t>
      </w:r>
      <w:r w:rsidR="008A6B88">
        <w:rPr>
          <w:rFonts w:ascii="Arial" w:hAnsi="Arial" w:cs="Arial"/>
        </w:rPr>
        <w:t>OHSWMS</w:t>
      </w:r>
      <w:r w:rsidR="00284DD2">
        <w:rPr>
          <w:rFonts w:ascii="Arial" w:hAnsi="Arial" w:cs="Arial"/>
        </w:rPr>
        <w:t xml:space="preserve"> and</w:t>
      </w:r>
      <w:r w:rsidR="008E30A0" w:rsidRPr="00A33B45">
        <w:rPr>
          <w:rFonts w:ascii="Arial" w:hAnsi="Arial" w:cs="Arial"/>
        </w:rPr>
        <w:t xml:space="preserve"> arrangements developed by the school and the effectiveness of their implementation.</w:t>
      </w:r>
    </w:p>
    <w:p w14:paraId="123482F2" w14:textId="77777777" w:rsidR="008E30A0" w:rsidRPr="00A33B45" w:rsidRDefault="008E30A0" w:rsidP="0005790A">
      <w:pPr>
        <w:tabs>
          <w:tab w:val="left" w:pos="567"/>
        </w:tabs>
        <w:spacing w:after="0" w:line="240" w:lineRule="auto"/>
        <w:ind w:left="567" w:hanging="567"/>
        <w:rPr>
          <w:rFonts w:ascii="Arial" w:hAnsi="Arial" w:cs="Arial"/>
        </w:rPr>
      </w:pPr>
    </w:p>
    <w:p w14:paraId="123482F3"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F4" w14:textId="77777777" w:rsidR="008E30A0" w:rsidRPr="00A33B45" w:rsidRDefault="008E30A0" w:rsidP="0005790A">
      <w:pPr>
        <w:pStyle w:val="Stockport2"/>
        <w:tabs>
          <w:tab w:val="left" w:pos="567"/>
        </w:tabs>
        <w:spacing w:line="240" w:lineRule="auto"/>
        <w:ind w:left="567" w:hanging="567"/>
        <w:rPr>
          <w:u w:val="single"/>
        </w:rPr>
      </w:pPr>
      <w:bookmarkStart w:id="13" w:name="_Toc132795234"/>
      <w:bookmarkStart w:id="14" w:name="Methodology"/>
      <w:r w:rsidRPr="00A33B45">
        <w:rPr>
          <w:u w:val="single"/>
        </w:rPr>
        <w:t>Methodology</w:t>
      </w:r>
      <w:bookmarkEnd w:id="13"/>
    </w:p>
    <w:bookmarkEnd w:id="14"/>
    <w:p w14:paraId="123482F5" w14:textId="77777777" w:rsidR="008E30A0" w:rsidRPr="00A33B45" w:rsidRDefault="008E30A0" w:rsidP="00A33B45">
      <w:pPr>
        <w:spacing w:after="0" w:line="240" w:lineRule="auto"/>
        <w:rPr>
          <w:rFonts w:ascii="Arial" w:hAnsi="Arial" w:cs="Arial"/>
        </w:rPr>
      </w:pPr>
    </w:p>
    <w:p w14:paraId="477F8811" w14:textId="2FFFAF18" w:rsidR="00117199" w:rsidRDefault="008E30A0" w:rsidP="00A33B45">
      <w:pPr>
        <w:spacing w:after="0" w:line="240" w:lineRule="auto"/>
        <w:ind w:left="567"/>
        <w:rPr>
          <w:rFonts w:ascii="Arial" w:hAnsi="Arial" w:cs="Arial"/>
        </w:rPr>
      </w:pPr>
      <w:bookmarkStart w:id="15" w:name="_Hlk142315016"/>
      <w:r w:rsidRPr="00A33B45">
        <w:rPr>
          <w:rFonts w:ascii="Arial" w:hAnsi="Arial" w:cs="Arial"/>
        </w:rPr>
        <w:t xml:space="preserve">The audit and </w:t>
      </w:r>
      <w:r w:rsidR="003D0994">
        <w:rPr>
          <w:rFonts w:ascii="Arial" w:hAnsi="Arial" w:cs="Arial"/>
        </w:rPr>
        <w:t>inspection were carried out in two</w:t>
      </w:r>
      <w:r w:rsidRPr="00A33B45">
        <w:rPr>
          <w:rFonts w:ascii="Arial" w:hAnsi="Arial" w:cs="Arial"/>
        </w:rPr>
        <w:t xml:space="preserve"> parts: </w:t>
      </w:r>
    </w:p>
    <w:p w14:paraId="7EECEEA0" w14:textId="77777777" w:rsidR="00BB0CA9" w:rsidRDefault="00BB0CA9" w:rsidP="00A33B45">
      <w:pPr>
        <w:spacing w:after="0" w:line="240" w:lineRule="auto"/>
        <w:ind w:left="567"/>
        <w:rPr>
          <w:rFonts w:ascii="Arial" w:hAnsi="Arial" w:cs="Arial"/>
        </w:rPr>
      </w:pPr>
    </w:p>
    <w:p w14:paraId="37C79765" w14:textId="77777777" w:rsidR="00926915" w:rsidRDefault="00117199" w:rsidP="00926915">
      <w:pPr>
        <w:pStyle w:val="ListParagraph"/>
        <w:numPr>
          <w:ilvl w:val="0"/>
          <w:numId w:val="26"/>
        </w:numPr>
        <w:spacing w:after="0" w:line="240" w:lineRule="auto"/>
        <w:rPr>
          <w:rFonts w:ascii="Arial" w:hAnsi="Arial" w:cs="Arial"/>
        </w:rPr>
      </w:pPr>
      <w:r w:rsidRPr="00926915">
        <w:rPr>
          <w:rFonts w:ascii="Arial" w:hAnsi="Arial" w:cs="Arial"/>
        </w:rPr>
        <w:t>A</w:t>
      </w:r>
      <w:r w:rsidR="008E30A0" w:rsidRPr="00926915">
        <w:rPr>
          <w:rFonts w:ascii="Arial" w:hAnsi="Arial" w:cs="Arial"/>
        </w:rPr>
        <w:t xml:space="preserve"> desktop audit of the school’s health and safety management system</w:t>
      </w:r>
      <w:r w:rsidRPr="00926915">
        <w:rPr>
          <w:rFonts w:ascii="Arial" w:hAnsi="Arial" w:cs="Arial"/>
        </w:rPr>
        <w:t>.</w:t>
      </w:r>
    </w:p>
    <w:p w14:paraId="69717EC2" w14:textId="77777777" w:rsidR="00926915" w:rsidRDefault="00926915" w:rsidP="00926915">
      <w:pPr>
        <w:pStyle w:val="ListParagraph"/>
        <w:spacing w:after="0" w:line="240" w:lineRule="auto"/>
        <w:ind w:left="927"/>
        <w:rPr>
          <w:rFonts w:ascii="Arial" w:hAnsi="Arial" w:cs="Arial"/>
        </w:rPr>
      </w:pPr>
    </w:p>
    <w:p w14:paraId="123482F6" w14:textId="7F07CDDC" w:rsidR="008E30A0" w:rsidRPr="00926915" w:rsidRDefault="00117199" w:rsidP="00926915">
      <w:pPr>
        <w:pStyle w:val="ListParagraph"/>
        <w:numPr>
          <w:ilvl w:val="0"/>
          <w:numId w:val="26"/>
        </w:numPr>
        <w:spacing w:after="0" w:line="240" w:lineRule="auto"/>
        <w:rPr>
          <w:rFonts w:ascii="Arial" w:hAnsi="Arial" w:cs="Arial"/>
        </w:rPr>
      </w:pPr>
      <w:r w:rsidRPr="00926915">
        <w:rPr>
          <w:rFonts w:ascii="Arial" w:hAnsi="Arial" w:cs="Arial"/>
        </w:rPr>
        <w:t>A</w:t>
      </w:r>
      <w:r w:rsidR="008E30A0" w:rsidRPr="00926915">
        <w:rPr>
          <w:rFonts w:ascii="Arial" w:hAnsi="Arial" w:cs="Arial"/>
        </w:rPr>
        <w:t xml:space="preserve"> physical inspection of the school’s premises. </w:t>
      </w:r>
    </w:p>
    <w:p w14:paraId="123482F7" w14:textId="77777777" w:rsidR="008E30A0" w:rsidRPr="00A33B45" w:rsidRDefault="008E30A0" w:rsidP="00A33B45">
      <w:pPr>
        <w:spacing w:after="0" w:line="240" w:lineRule="auto"/>
        <w:rPr>
          <w:rFonts w:ascii="Arial" w:hAnsi="Arial" w:cs="Arial"/>
        </w:rPr>
      </w:pPr>
    </w:p>
    <w:p w14:paraId="123482F8" w14:textId="514AE994" w:rsidR="008E30A0" w:rsidRPr="00A33B45" w:rsidRDefault="008E30A0" w:rsidP="00A33B45">
      <w:pPr>
        <w:spacing w:after="0" w:line="240" w:lineRule="auto"/>
        <w:ind w:left="567"/>
        <w:rPr>
          <w:rFonts w:ascii="Arial" w:hAnsi="Arial" w:cs="Arial"/>
        </w:rPr>
      </w:pPr>
      <w:r w:rsidRPr="00A33B45">
        <w:rPr>
          <w:rFonts w:ascii="Arial" w:hAnsi="Arial" w:cs="Arial"/>
        </w:rPr>
        <w:t xml:space="preserve">During both </w:t>
      </w:r>
      <w:r w:rsidR="003D0994" w:rsidRPr="00A33B45">
        <w:rPr>
          <w:rFonts w:ascii="Arial" w:hAnsi="Arial" w:cs="Arial"/>
        </w:rPr>
        <w:t>activities,</w:t>
      </w:r>
      <w:r w:rsidRPr="00A33B45">
        <w:rPr>
          <w:rFonts w:ascii="Arial" w:hAnsi="Arial" w:cs="Arial"/>
        </w:rPr>
        <w:t xml:space="preserve"> the auditor gathered evidence of the school’s approach to safety management by:</w:t>
      </w:r>
    </w:p>
    <w:p w14:paraId="123482F9" w14:textId="77777777" w:rsidR="008E30A0" w:rsidRPr="00A33B45" w:rsidRDefault="008E30A0" w:rsidP="00A33B45">
      <w:pPr>
        <w:spacing w:after="0" w:line="240" w:lineRule="auto"/>
        <w:ind w:left="567"/>
        <w:rPr>
          <w:rFonts w:ascii="Arial" w:hAnsi="Arial" w:cs="Arial"/>
        </w:rPr>
      </w:pPr>
    </w:p>
    <w:p w14:paraId="123482FA" w14:textId="7B1A86C1"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Comprehensively reviewing safety management documents to check for: suitability and sufficiency and</w:t>
      </w:r>
      <w:r w:rsidR="00941A4B">
        <w:rPr>
          <w:rFonts w:ascii="Arial" w:hAnsi="Arial" w:cs="Arial"/>
        </w:rPr>
        <w:t xml:space="preserve"> </w:t>
      </w:r>
      <w:r w:rsidR="00BB0CA9">
        <w:rPr>
          <w:rFonts w:ascii="Arial" w:hAnsi="Arial" w:cs="Arial"/>
        </w:rPr>
        <w:t>regular review and revision</w:t>
      </w:r>
      <w:r w:rsidR="003D0994">
        <w:rPr>
          <w:rFonts w:ascii="Arial" w:hAnsi="Arial" w:cs="Arial"/>
        </w:rPr>
        <w:br/>
      </w:r>
    </w:p>
    <w:p w14:paraId="123482FB" w14:textId="0C4E69F0"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 xml:space="preserve">Asking questions of key staff to check for an awareness and understanding of workplace health, </w:t>
      </w:r>
      <w:r w:rsidR="00117199" w:rsidRPr="00A33B45">
        <w:rPr>
          <w:rFonts w:ascii="Arial" w:hAnsi="Arial" w:cs="Arial"/>
        </w:rPr>
        <w:t>safety,</w:t>
      </w:r>
      <w:r w:rsidR="00BB0CA9">
        <w:rPr>
          <w:rFonts w:ascii="Arial" w:hAnsi="Arial" w:cs="Arial"/>
        </w:rPr>
        <w:t xml:space="preserve"> and wellbeing provisions</w:t>
      </w:r>
      <w:r w:rsidR="003D0994">
        <w:rPr>
          <w:rFonts w:ascii="Arial" w:hAnsi="Arial" w:cs="Arial"/>
        </w:rPr>
        <w:br/>
      </w:r>
    </w:p>
    <w:p w14:paraId="123482FC" w14:textId="2A6AE64F"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 xml:space="preserve">Touring the workplace to check for a clean, tidy, </w:t>
      </w:r>
      <w:r w:rsidR="008A6B88" w:rsidRPr="00A33B45">
        <w:rPr>
          <w:rFonts w:ascii="Arial" w:hAnsi="Arial" w:cs="Arial"/>
        </w:rPr>
        <w:t>healthy,</w:t>
      </w:r>
      <w:r w:rsidRPr="00A33B45">
        <w:rPr>
          <w:rFonts w:ascii="Arial" w:hAnsi="Arial" w:cs="Arial"/>
        </w:rPr>
        <w:t xml:space="preserve"> and safe work environment and</w:t>
      </w:r>
      <w:r w:rsidR="00941A4B">
        <w:rPr>
          <w:rFonts w:ascii="Arial" w:hAnsi="Arial" w:cs="Arial"/>
        </w:rPr>
        <w:t xml:space="preserve"> </w:t>
      </w:r>
      <w:r w:rsidRPr="00A33B45">
        <w:rPr>
          <w:rFonts w:ascii="Arial" w:hAnsi="Arial" w:cs="Arial"/>
        </w:rPr>
        <w:t>to observe work processes</w:t>
      </w:r>
      <w:r w:rsidR="00BB0CA9">
        <w:rPr>
          <w:rFonts w:ascii="Arial" w:hAnsi="Arial" w:cs="Arial"/>
        </w:rPr>
        <w:t xml:space="preserve"> and safe systems of work</w:t>
      </w:r>
      <w:r w:rsidRPr="00A33B45">
        <w:rPr>
          <w:rFonts w:ascii="Arial" w:hAnsi="Arial" w:cs="Arial"/>
        </w:rPr>
        <w:t xml:space="preserve"> to see whether procedures are </w:t>
      </w:r>
      <w:r w:rsidR="00671C37" w:rsidRPr="00A33B45">
        <w:rPr>
          <w:rFonts w:ascii="Arial" w:hAnsi="Arial" w:cs="Arial"/>
        </w:rPr>
        <w:t>followed and</w:t>
      </w:r>
      <w:r w:rsidRPr="00A33B45">
        <w:rPr>
          <w:rFonts w:ascii="Arial" w:hAnsi="Arial" w:cs="Arial"/>
        </w:rPr>
        <w:t xml:space="preserve"> ensure that appropriate measures are in place to control hazards and mitigate risk. </w:t>
      </w:r>
      <w:r w:rsidR="003D0994">
        <w:rPr>
          <w:rFonts w:ascii="Arial" w:hAnsi="Arial" w:cs="Arial"/>
        </w:rPr>
        <w:br/>
      </w:r>
    </w:p>
    <w:p w14:paraId="3AF2CC3B" w14:textId="7E4E84AE" w:rsidR="00BB0CA9" w:rsidRDefault="00F64A83" w:rsidP="0057608B">
      <w:pPr>
        <w:pStyle w:val="ListParagraph"/>
        <w:numPr>
          <w:ilvl w:val="0"/>
          <w:numId w:val="1"/>
        </w:numPr>
        <w:spacing w:after="0" w:line="240" w:lineRule="auto"/>
        <w:ind w:left="1134" w:hanging="567"/>
        <w:rPr>
          <w:rFonts w:ascii="Arial" w:hAnsi="Arial" w:cs="Arial"/>
        </w:rPr>
      </w:pPr>
      <w:r w:rsidRPr="00926915">
        <w:rPr>
          <w:rFonts w:ascii="Arial" w:hAnsi="Arial" w:cs="Arial"/>
        </w:rPr>
        <w:t xml:space="preserve">The audit and inspection </w:t>
      </w:r>
      <w:r w:rsidR="001C39E2" w:rsidRPr="00926915">
        <w:rPr>
          <w:rFonts w:ascii="Arial" w:hAnsi="Arial" w:cs="Arial"/>
        </w:rPr>
        <w:t>have</w:t>
      </w:r>
      <w:r w:rsidRPr="00926915">
        <w:rPr>
          <w:rFonts w:ascii="Arial" w:hAnsi="Arial" w:cs="Arial"/>
        </w:rPr>
        <w:t xml:space="preserve"> </w:t>
      </w:r>
      <w:r w:rsidR="0011161A" w:rsidRPr="00926915">
        <w:rPr>
          <w:rFonts w:ascii="Arial" w:hAnsi="Arial" w:cs="Arial"/>
        </w:rPr>
        <w:t>five</w:t>
      </w:r>
      <w:r w:rsidR="00542404" w:rsidRPr="00926915">
        <w:rPr>
          <w:rFonts w:ascii="Arial" w:hAnsi="Arial" w:cs="Arial"/>
        </w:rPr>
        <w:t xml:space="preserve"> di</w:t>
      </w:r>
      <w:r w:rsidR="00BB0CA9" w:rsidRPr="00926915">
        <w:rPr>
          <w:rFonts w:ascii="Arial" w:hAnsi="Arial" w:cs="Arial"/>
        </w:rPr>
        <w:t>stinct components:</w:t>
      </w:r>
    </w:p>
    <w:p w14:paraId="2544FAD4" w14:textId="77777777" w:rsidR="008A6B88" w:rsidRPr="00926915" w:rsidRDefault="008A6B88" w:rsidP="008A6B88">
      <w:pPr>
        <w:pStyle w:val="ListParagraph"/>
        <w:spacing w:after="0" w:line="240" w:lineRule="auto"/>
        <w:ind w:left="1134"/>
        <w:rPr>
          <w:rFonts w:ascii="Arial" w:hAnsi="Arial" w:cs="Arial"/>
        </w:rPr>
      </w:pPr>
    </w:p>
    <w:p w14:paraId="123482FE" w14:textId="60F47670" w:rsidR="0011161A"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P</w:t>
      </w:r>
      <w:r w:rsidR="0011161A" w:rsidRPr="0011161A">
        <w:rPr>
          <w:rFonts w:ascii="Arial" w:hAnsi="Arial" w:cs="Arial"/>
        </w:rPr>
        <w:t xml:space="preserve">olicies, </w:t>
      </w:r>
      <w:r w:rsidR="00BB0CA9">
        <w:rPr>
          <w:rFonts w:ascii="Arial" w:hAnsi="Arial" w:cs="Arial"/>
        </w:rPr>
        <w:t>p</w:t>
      </w:r>
      <w:r w:rsidR="0011161A" w:rsidRPr="0011161A">
        <w:rPr>
          <w:rFonts w:ascii="Arial" w:hAnsi="Arial" w:cs="Arial"/>
        </w:rPr>
        <w:t xml:space="preserve">rocedures, </w:t>
      </w:r>
      <w:r w:rsidR="00BB0CA9">
        <w:rPr>
          <w:rFonts w:ascii="Arial" w:hAnsi="Arial" w:cs="Arial"/>
        </w:rPr>
        <w:t>r</w:t>
      </w:r>
      <w:r w:rsidR="0011161A" w:rsidRPr="0011161A">
        <w:rPr>
          <w:rFonts w:ascii="Arial" w:hAnsi="Arial" w:cs="Arial"/>
        </w:rPr>
        <w:t xml:space="preserve">isk </w:t>
      </w:r>
      <w:r w:rsidR="00BB0CA9">
        <w:rPr>
          <w:rFonts w:ascii="Arial" w:hAnsi="Arial" w:cs="Arial"/>
        </w:rPr>
        <w:t>a</w:t>
      </w:r>
      <w:r w:rsidR="0011161A" w:rsidRPr="0011161A">
        <w:rPr>
          <w:rFonts w:ascii="Arial" w:hAnsi="Arial" w:cs="Arial"/>
        </w:rPr>
        <w:t xml:space="preserve">ssessments, </w:t>
      </w:r>
      <w:r w:rsidR="00BB0CA9">
        <w:rPr>
          <w:rFonts w:ascii="Arial" w:hAnsi="Arial" w:cs="Arial"/>
        </w:rPr>
        <w:t>s</w:t>
      </w:r>
      <w:r w:rsidR="0011161A" w:rsidRPr="0011161A">
        <w:rPr>
          <w:rFonts w:ascii="Arial" w:hAnsi="Arial" w:cs="Arial"/>
        </w:rPr>
        <w:t xml:space="preserve">afe </w:t>
      </w:r>
      <w:r w:rsidR="00BB0CA9">
        <w:rPr>
          <w:rFonts w:ascii="Arial" w:hAnsi="Arial" w:cs="Arial"/>
        </w:rPr>
        <w:t>s</w:t>
      </w:r>
      <w:r w:rsidR="0011161A" w:rsidRPr="0011161A">
        <w:rPr>
          <w:rFonts w:ascii="Arial" w:hAnsi="Arial" w:cs="Arial"/>
        </w:rPr>
        <w:t>y</w:t>
      </w:r>
      <w:r w:rsidR="0011161A">
        <w:rPr>
          <w:rFonts w:ascii="Arial" w:hAnsi="Arial" w:cs="Arial"/>
        </w:rPr>
        <w:t xml:space="preserve">stems of </w:t>
      </w:r>
      <w:r w:rsidR="00BB0CA9">
        <w:rPr>
          <w:rFonts w:ascii="Arial" w:hAnsi="Arial" w:cs="Arial"/>
        </w:rPr>
        <w:t>w</w:t>
      </w:r>
      <w:r w:rsidR="0011161A">
        <w:rPr>
          <w:rFonts w:ascii="Arial" w:hAnsi="Arial" w:cs="Arial"/>
        </w:rPr>
        <w:t xml:space="preserve">ork and </w:t>
      </w:r>
      <w:r w:rsidR="00BB0CA9">
        <w:rPr>
          <w:rFonts w:ascii="Arial" w:hAnsi="Arial" w:cs="Arial"/>
        </w:rPr>
        <w:t>c</w:t>
      </w:r>
      <w:r w:rsidR="0011161A">
        <w:rPr>
          <w:rFonts w:ascii="Arial" w:hAnsi="Arial" w:cs="Arial"/>
        </w:rPr>
        <w:t>ommunication</w:t>
      </w:r>
    </w:p>
    <w:p w14:paraId="123482FF" w14:textId="5B88C29C" w:rsidR="0011161A"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B</w:t>
      </w:r>
      <w:r w:rsidR="00BB0CA9">
        <w:rPr>
          <w:rFonts w:ascii="Arial" w:hAnsi="Arial" w:cs="Arial"/>
        </w:rPr>
        <w:t xml:space="preserve">uildings, </w:t>
      </w:r>
      <w:r w:rsidR="008A6B88">
        <w:rPr>
          <w:rFonts w:ascii="Arial" w:hAnsi="Arial" w:cs="Arial"/>
        </w:rPr>
        <w:t>facilities,</w:t>
      </w:r>
      <w:r w:rsidR="00BB0CA9">
        <w:rPr>
          <w:rFonts w:ascii="Arial" w:hAnsi="Arial" w:cs="Arial"/>
        </w:rPr>
        <w:t xml:space="preserve"> and g</w:t>
      </w:r>
      <w:r w:rsidR="00395994" w:rsidRPr="0011161A">
        <w:rPr>
          <w:rFonts w:ascii="Arial" w:hAnsi="Arial" w:cs="Arial"/>
        </w:rPr>
        <w:t xml:space="preserve">rounds </w:t>
      </w:r>
    </w:p>
    <w:p w14:paraId="12348300" w14:textId="266D3032" w:rsidR="0011161A" w:rsidRDefault="000C00B8" w:rsidP="00926915">
      <w:pPr>
        <w:pStyle w:val="ListParagraph"/>
        <w:numPr>
          <w:ilvl w:val="0"/>
          <w:numId w:val="17"/>
        </w:numPr>
        <w:spacing w:after="0" w:line="240" w:lineRule="auto"/>
        <w:ind w:left="1701" w:hanging="567"/>
        <w:rPr>
          <w:rFonts w:ascii="Arial" w:hAnsi="Arial" w:cs="Arial"/>
        </w:rPr>
      </w:pPr>
      <w:r>
        <w:rPr>
          <w:rFonts w:ascii="Arial" w:hAnsi="Arial" w:cs="Arial"/>
        </w:rPr>
        <w:t xml:space="preserve">High </w:t>
      </w:r>
      <w:r w:rsidR="00BB0CA9">
        <w:rPr>
          <w:rFonts w:ascii="Arial" w:hAnsi="Arial" w:cs="Arial"/>
        </w:rPr>
        <w:t>risk c</w:t>
      </w:r>
      <w:r w:rsidR="00395994" w:rsidRPr="0011161A">
        <w:rPr>
          <w:rFonts w:ascii="Arial" w:hAnsi="Arial" w:cs="Arial"/>
        </w:rPr>
        <w:t>urri</w:t>
      </w:r>
      <w:r w:rsidR="00BB0CA9">
        <w:rPr>
          <w:rFonts w:ascii="Arial" w:hAnsi="Arial" w:cs="Arial"/>
        </w:rPr>
        <w:t>culum a</w:t>
      </w:r>
      <w:r w:rsidR="00A74BAD">
        <w:rPr>
          <w:rFonts w:ascii="Arial" w:hAnsi="Arial" w:cs="Arial"/>
        </w:rPr>
        <w:t xml:space="preserve">reas </w:t>
      </w:r>
      <w:r>
        <w:rPr>
          <w:rFonts w:ascii="Arial" w:hAnsi="Arial" w:cs="Arial"/>
        </w:rPr>
        <w:t>(</w:t>
      </w:r>
      <w:r w:rsidR="001C39E2">
        <w:rPr>
          <w:rFonts w:ascii="Arial" w:hAnsi="Arial" w:cs="Arial"/>
        </w:rPr>
        <w:t>e.g.,</w:t>
      </w:r>
      <w:r w:rsidR="00BB0CA9">
        <w:rPr>
          <w:rFonts w:ascii="Arial" w:hAnsi="Arial" w:cs="Arial"/>
        </w:rPr>
        <w:t xml:space="preserve"> PE and forest s</w:t>
      </w:r>
      <w:r>
        <w:rPr>
          <w:rFonts w:ascii="Arial" w:hAnsi="Arial" w:cs="Arial"/>
        </w:rPr>
        <w:t xml:space="preserve">chools) </w:t>
      </w:r>
      <w:r w:rsidR="00BB0CA9">
        <w:rPr>
          <w:rFonts w:ascii="Arial" w:hAnsi="Arial" w:cs="Arial"/>
        </w:rPr>
        <w:t>and staff t</w:t>
      </w:r>
      <w:r w:rsidR="0011161A">
        <w:rPr>
          <w:rFonts w:ascii="Arial" w:hAnsi="Arial" w:cs="Arial"/>
        </w:rPr>
        <w:t>raining</w:t>
      </w:r>
    </w:p>
    <w:p w14:paraId="12348301" w14:textId="2191E980" w:rsidR="0011161A" w:rsidRDefault="00BB0CA9" w:rsidP="00926915">
      <w:pPr>
        <w:pStyle w:val="ListParagraph"/>
        <w:numPr>
          <w:ilvl w:val="0"/>
          <w:numId w:val="17"/>
        </w:numPr>
        <w:spacing w:after="0" w:line="240" w:lineRule="auto"/>
        <w:ind w:left="1701" w:hanging="567"/>
        <w:rPr>
          <w:rFonts w:ascii="Arial" w:hAnsi="Arial" w:cs="Arial"/>
        </w:rPr>
      </w:pPr>
      <w:r>
        <w:rPr>
          <w:rFonts w:ascii="Arial" w:hAnsi="Arial" w:cs="Arial"/>
        </w:rPr>
        <w:t>Performance monitoring and m</w:t>
      </w:r>
      <w:r w:rsidR="00A74BAD" w:rsidRPr="00A74BAD">
        <w:rPr>
          <w:rFonts w:ascii="Arial" w:hAnsi="Arial" w:cs="Arial"/>
        </w:rPr>
        <w:t>easurement</w:t>
      </w:r>
    </w:p>
    <w:p w14:paraId="12348302" w14:textId="77777777" w:rsidR="00A74BAD"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Audit</w:t>
      </w:r>
    </w:p>
    <w:p w14:paraId="12348303" w14:textId="77777777" w:rsidR="00A74BAD" w:rsidRDefault="00A74BAD" w:rsidP="00A74BAD">
      <w:pPr>
        <w:spacing w:after="0" w:line="240" w:lineRule="auto"/>
        <w:ind w:left="1134"/>
        <w:rPr>
          <w:rFonts w:ascii="Arial" w:hAnsi="Arial" w:cs="Arial"/>
        </w:rPr>
      </w:pPr>
    </w:p>
    <w:p w14:paraId="12348304" w14:textId="170A4E8B" w:rsidR="00542404" w:rsidRDefault="00847E3D" w:rsidP="00926915">
      <w:pPr>
        <w:spacing w:after="0" w:line="240" w:lineRule="auto"/>
        <w:ind w:left="1134"/>
        <w:rPr>
          <w:rFonts w:ascii="Arial" w:hAnsi="Arial" w:cs="Arial"/>
        </w:rPr>
      </w:pPr>
      <w:r>
        <w:rPr>
          <w:rFonts w:ascii="Arial" w:hAnsi="Arial" w:cs="Arial"/>
        </w:rPr>
        <w:t>The results from the above</w:t>
      </w:r>
      <w:r w:rsidR="00542404" w:rsidRPr="00A74BAD">
        <w:rPr>
          <w:rFonts w:ascii="Arial" w:hAnsi="Arial" w:cs="Arial"/>
        </w:rPr>
        <w:t xml:space="preserve"> components combine to produce the </w:t>
      </w:r>
      <w:r w:rsidR="00BB0CA9">
        <w:rPr>
          <w:rFonts w:ascii="Arial" w:hAnsi="Arial" w:cs="Arial"/>
        </w:rPr>
        <w:t>i</w:t>
      </w:r>
      <w:r w:rsidR="00542404" w:rsidRPr="00A74BAD">
        <w:rPr>
          <w:rFonts w:ascii="Arial" w:hAnsi="Arial" w:cs="Arial"/>
        </w:rPr>
        <w:t xml:space="preserve">nspection and </w:t>
      </w:r>
      <w:r w:rsidR="00BB0CA9">
        <w:rPr>
          <w:rFonts w:ascii="Arial" w:hAnsi="Arial" w:cs="Arial"/>
        </w:rPr>
        <w:t>a</w:t>
      </w:r>
      <w:r w:rsidR="00542404" w:rsidRPr="00A74BAD">
        <w:rPr>
          <w:rFonts w:ascii="Arial" w:hAnsi="Arial" w:cs="Arial"/>
        </w:rPr>
        <w:t xml:space="preserve">udit </w:t>
      </w:r>
      <w:r w:rsidR="00BB0CA9">
        <w:rPr>
          <w:rFonts w:ascii="Arial" w:hAnsi="Arial" w:cs="Arial"/>
        </w:rPr>
        <w:t>a</w:t>
      </w:r>
      <w:r w:rsidR="00542404" w:rsidRPr="00A74BAD">
        <w:rPr>
          <w:rFonts w:ascii="Arial" w:hAnsi="Arial" w:cs="Arial"/>
        </w:rPr>
        <w:t xml:space="preserve">ction </w:t>
      </w:r>
      <w:r w:rsidR="00BB0CA9">
        <w:rPr>
          <w:rFonts w:ascii="Arial" w:hAnsi="Arial" w:cs="Arial"/>
        </w:rPr>
        <w:t>p</w:t>
      </w:r>
      <w:r w:rsidR="00542404" w:rsidRPr="00A74BAD">
        <w:rPr>
          <w:rFonts w:ascii="Arial" w:hAnsi="Arial" w:cs="Arial"/>
        </w:rPr>
        <w:t>lan</w:t>
      </w:r>
      <w:bookmarkEnd w:id="15"/>
      <w:r w:rsidR="00542404" w:rsidRPr="00A74BAD">
        <w:rPr>
          <w:rFonts w:ascii="Arial" w:hAnsi="Arial" w:cs="Arial"/>
        </w:rPr>
        <w:t>.</w:t>
      </w:r>
    </w:p>
    <w:p w14:paraId="0173DB21" w14:textId="62121FF7" w:rsidR="008A6B88" w:rsidRDefault="008A6B88">
      <w:pPr>
        <w:rPr>
          <w:rFonts w:ascii="Arial" w:hAnsi="Arial" w:cs="Arial"/>
        </w:rPr>
      </w:pPr>
      <w:r>
        <w:rPr>
          <w:rFonts w:ascii="Arial" w:hAnsi="Arial" w:cs="Arial"/>
        </w:rPr>
        <w:br w:type="page"/>
      </w:r>
    </w:p>
    <w:p w14:paraId="6C613A91" w14:textId="77777777" w:rsidR="00926915" w:rsidRPr="00A74BAD" w:rsidRDefault="00926915" w:rsidP="00926915">
      <w:pPr>
        <w:spacing w:after="0" w:line="240" w:lineRule="auto"/>
        <w:ind w:left="1134"/>
        <w:rPr>
          <w:rFonts w:ascii="Arial" w:hAnsi="Arial" w:cs="Arial"/>
        </w:rPr>
      </w:pPr>
    </w:p>
    <w:p w14:paraId="5B80D082" w14:textId="77777777" w:rsidR="00926915" w:rsidRDefault="00926915" w:rsidP="00926915">
      <w:pPr>
        <w:spacing w:after="0" w:line="240" w:lineRule="auto"/>
        <w:rPr>
          <w:rFonts w:ascii="Arial" w:hAnsi="Arial" w:cs="Arial"/>
        </w:rPr>
      </w:pPr>
    </w:p>
    <w:p w14:paraId="1234831D" w14:textId="77777777" w:rsidR="00744EDD" w:rsidRPr="00A33B45" w:rsidRDefault="00CC0ABB" w:rsidP="0005790A">
      <w:pPr>
        <w:pStyle w:val="Stockport2"/>
        <w:spacing w:line="240" w:lineRule="auto"/>
        <w:ind w:left="567" w:hanging="567"/>
        <w:rPr>
          <w:u w:val="single"/>
        </w:rPr>
      </w:pPr>
      <w:bookmarkStart w:id="16" w:name="_Toc132795235"/>
      <w:r w:rsidRPr="00A33B45">
        <w:rPr>
          <w:u w:val="single"/>
        </w:rPr>
        <w:t>Findings of the Audit</w:t>
      </w:r>
      <w:bookmarkEnd w:id="16"/>
    </w:p>
    <w:p w14:paraId="1234831E" w14:textId="77777777" w:rsidR="00744EDD" w:rsidRPr="00A33B45" w:rsidRDefault="00744EDD" w:rsidP="0005790A">
      <w:pPr>
        <w:spacing w:after="0" w:line="240" w:lineRule="auto"/>
        <w:ind w:left="567" w:hanging="567"/>
        <w:rPr>
          <w:rFonts w:ascii="Arial" w:hAnsi="Arial" w:cs="Arial"/>
        </w:rPr>
      </w:pPr>
    </w:p>
    <w:p w14:paraId="1234831F" w14:textId="58037CAD" w:rsidR="002E1C4E" w:rsidRPr="00A33B45" w:rsidRDefault="00C27FF2" w:rsidP="0005790A">
      <w:pPr>
        <w:pStyle w:val="Stockport3"/>
        <w:spacing w:after="0" w:line="240" w:lineRule="auto"/>
      </w:pPr>
      <w:bookmarkStart w:id="17" w:name="_Toc132795236"/>
      <w:r>
        <w:t>10</w:t>
      </w:r>
      <w:r w:rsidR="002F2D58" w:rsidRPr="00A33B45">
        <w:t xml:space="preserve">.1 </w:t>
      </w:r>
      <w:r w:rsidR="005F0B73" w:rsidRPr="00A33B45">
        <w:tab/>
      </w:r>
      <w:r w:rsidR="002E1C4E" w:rsidRPr="00A33B45">
        <w:t>Policies</w:t>
      </w:r>
      <w:r w:rsidR="00DF1531" w:rsidRPr="00A33B45">
        <w:t>,</w:t>
      </w:r>
      <w:r w:rsidR="002E1C4E" w:rsidRPr="00A33B45">
        <w:t xml:space="preserve"> Procedures</w:t>
      </w:r>
      <w:r w:rsidR="00DF1531" w:rsidRPr="00A33B45">
        <w:t>, Risk Assessment</w:t>
      </w:r>
      <w:r w:rsidR="000F1999" w:rsidRPr="00A33B45">
        <w:t>s,</w:t>
      </w:r>
      <w:r w:rsidR="00DF1531" w:rsidRPr="00A33B45">
        <w:t xml:space="preserve"> </w:t>
      </w:r>
      <w:r w:rsidR="008F741B" w:rsidRPr="00A33B45">
        <w:t>Safe Systems of Work</w:t>
      </w:r>
      <w:r w:rsidR="000F1999" w:rsidRPr="00A33B45">
        <w:t xml:space="preserve"> and Communication</w:t>
      </w:r>
      <w:bookmarkEnd w:id="17"/>
      <w:r w:rsidR="002E1C4E" w:rsidRPr="00A33B45">
        <w:t xml:space="preserve"> </w:t>
      </w:r>
    </w:p>
    <w:p w14:paraId="12348320" w14:textId="77777777" w:rsidR="005F0B73" w:rsidRPr="00A33B45" w:rsidRDefault="005F0B73" w:rsidP="00A33B45">
      <w:pPr>
        <w:spacing w:after="0" w:line="240" w:lineRule="auto"/>
        <w:ind w:left="567"/>
        <w:rPr>
          <w:rFonts w:ascii="Arial" w:hAnsi="Arial" w:cs="Arial"/>
          <w:b/>
          <w:u w:val="single"/>
        </w:rPr>
      </w:pPr>
    </w:p>
    <w:tbl>
      <w:tblPr>
        <w:tblStyle w:val="TableGrid0"/>
        <w:tblW w:w="9639" w:type="dxa"/>
        <w:tblInd w:w="-5" w:type="dxa"/>
        <w:tblLook w:val="04A0" w:firstRow="1" w:lastRow="0" w:firstColumn="1" w:lastColumn="0" w:noHBand="0" w:noVBand="1"/>
      </w:tblPr>
      <w:tblGrid>
        <w:gridCol w:w="5820"/>
        <w:gridCol w:w="3819"/>
      </w:tblGrid>
      <w:tr w:rsidR="00606640" w:rsidRPr="00847E3D" w14:paraId="12348322" w14:textId="77777777" w:rsidTr="00D43A4B">
        <w:trPr>
          <w:trHeight w:val="388"/>
        </w:trPr>
        <w:tc>
          <w:tcPr>
            <w:tcW w:w="5820" w:type="dxa"/>
            <w:shd w:val="clear" w:color="auto" w:fill="032C7E"/>
            <w:vAlign w:val="center"/>
          </w:tcPr>
          <w:p w14:paraId="6AF5D004" w14:textId="77777777" w:rsidR="00606640" w:rsidRPr="00847E3D" w:rsidRDefault="00606640" w:rsidP="00A33B45">
            <w:pPr>
              <w:pStyle w:val="Stockport4"/>
              <w:rPr>
                <w:color w:val="000000"/>
              </w:rPr>
            </w:pPr>
            <w:bookmarkStart w:id="18" w:name="_Toc132795237"/>
            <w:r w:rsidRPr="00847E3D">
              <w:t xml:space="preserve">Occupational Health Safety </w:t>
            </w:r>
            <w:r>
              <w:t>a</w:t>
            </w:r>
            <w:r w:rsidRPr="00847E3D">
              <w:t>nd Welfare (OHSW) Policy</w:t>
            </w:r>
            <w:bookmarkEnd w:id="18"/>
          </w:p>
        </w:tc>
        <w:tc>
          <w:tcPr>
            <w:tcW w:w="3819" w:type="dxa"/>
            <w:shd w:val="clear" w:color="auto" w:fill="032C7E"/>
            <w:vAlign w:val="center"/>
          </w:tcPr>
          <w:p w14:paraId="12348321" w14:textId="169B6BAD" w:rsidR="00606640" w:rsidRPr="00407B17" w:rsidRDefault="001F6D53" w:rsidP="00407B17">
            <w:pPr>
              <w:pStyle w:val="NormalWeb"/>
              <w:rPr>
                <w:b/>
                <w:bCs/>
                <w:color w:val="000000"/>
              </w:rPr>
            </w:pPr>
            <w:r w:rsidRPr="00407B17">
              <w:rPr>
                <w:rFonts w:ascii="Arial" w:hAnsi="Arial" w:cs="Arial"/>
                <w:b/>
                <w:bCs/>
                <w:color w:val="FFFFFF" w:themeColor="background1"/>
                <w:sz w:val="22"/>
                <w:szCs w:val="22"/>
              </w:rPr>
              <w:t>What we found during the audit</w:t>
            </w:r>
          </w:p>
        </w:tc>
      </w:tr>
      <w:tr w:rsidR="007A655E" w:rsidRPr="00847E3D" w14:paraId="1234832B" w14:textId="77777777" w:rsidTr="00D43A4B">
        <w:trPr>
          <w:trHeight w:val="2262"/>
        </w:trPr>
        <w:tc>
          <w:tcPr>
            <w:tcW w:w="5820" w:type="dxa"/>
            <w:shd w:val="clear" w:color="auto" w:fill="auto"/>
            <w:vAlign w:val="center"/>
          </w:tcPr>
          <w:p w14:paraId="0A8F69FE" w14:textId="21F0B8E9"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comply with the law, the school should have an OHSW (Occupational Health, Safety, and Welfare) plan that makes clear the organisational structure and arrangements for managing health, safety, and welfare.</w:t>
            </w:r>
          </w:p>
          <w:p w14:paraId="12348325" w14:textId="7680C11E" w:rsidR="007A655E"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The OHSW policy should describe in detail the responsibilities and expectations of workers and managers, making it clear that performance will be monitored and people held accountable.</w:t>
            </w:r>
          </w:p>
        </w:tc>
        <w:tc>
          <w:tcPr>
            <w:tcW w:w="3819" w:type="dxa"/>
            <w:shd w:val="clear" w:color="auto" w:fill="auto"/>
            <w:vAlign w:val="center"/>
          </w:tcPr>
          <w:p w14:paraId="1234832A" w14:textId="57BED11A" w:rsidR="007A655E" w:rsidRPr="004C6BC9" w:rsidRDefault="004C6BC9" w:rsidP="00941A4B">
            <w:pPr>
              <w:rPr>
                <w:rFonts w:ascii="Arial" w:hAnsi="Arial" w:cs="Arial"/>
                <w:color w:val="auto"/>
              </w:rPr>
            </w:pPr>
            <w:r>
              <w:rPr>
                <w:rFonts w:ascii="Arial" w:hAnsi="Arial" w:cs="Arial"/>
                <w:color w:val="auto"/>
              </w:rPr>
              <w:t xml:space="preserve">The Health and Safety Policy was dated January 2025 and entailed all appropriate information. </w:t>
            </w:r>
          </w:p>
        </w:tc>
      </w:tr>
      <w:tr w:rsidR="007A655E" w:rsidRPr="00847E3D" w14:paraId="1234832E" w14:textId="77777777" w:rsidTr="00D43A4B">
        <w:trPr>
          <w:trHeight w:val="1415"/>
        </w:trPr>
        <w:tc>
          <w:tcPr>
            <w:tcW w:w="9639" w:type="dxa"/>
            <w:gridSpan w:val="2"/>
            <w:shd w:val="clear" w:color="auto" w:fill="DEEAF6" w:themeFill="accent1" w:themeFillTint="33"/>
            <w:vAlign w:val="center"/>
          </w:tcPr>
          <w:p w14:paraId="1234832C" w14:textId="77777777" w:rsidR="007A655E" w:rsidRPr="00847E3D" w:rsidRDefault="007A655E" w:rsidP="0011161A">
            <w:pPr>
              <w:tabs>
                <w:tab w:val="center" w:pos="1159"/>
                <w:tab w:val="center" w:pos="8618"/>
              </w:tabs>
              <w:rPr>
                <w:rFonts w:ascii="Arial" w:hAnsi="Arial" w:cs="Arial"/>
                <w:b/>
              </w:rPr>
            </w:pPr>
            <w:r w:rsidRPr="00847E3D">
              <w:rPr>
                <w:rFonts w:ascii="Arial" w:hAnsi="Arial" w:cs="Arial"/>
                <w:b/>
              </w:rPr>
              <w:t>BEST PRACTICE:</w:t>
            </w:r>
          </w:p>
          <w:p w14:paraId="1234832D" w14:textId="77777777" w:rsidR="007A655E" w:rsidRPr="00847E3D" w:rsidRDefault="007A655E" w:rsidP="0011161A">
            <w:pPr>
              <w:rPr>
                <w:rFonts w:ascii="Arial" w:hAnsi="Arial" w:cs="Arial"/>
                <w:b/>
                <w:color w:val="FF0000"/>
              </w:rPr>
            </w:pPr>
            <w:r w:rsidRPr="00847E3D">
              <w:rPr>
                <w:rFonts w:ascii="Arial" w:hAnsi="Arial" w:cs="Arial"/>
              </w:rPr>
              <w:t>The OHSW policy should inform staff, on a practical level, of how they are expected to fulfil specific duties in accordance with the “school procedures and rules”. The OSHW policy should be amended, therefore, when a significant change occurs, for example changes in workplace practices and procedures</w:t>
            </w:r>
          </w:p>
        </w:tc>
      </w:tr>
      <w:tr w:rsidR="007A655E" w:rsidRPr="00847E3D" w14:paraId="12348331" w14:textId="77777777" w:rsidTr="00D43A4B">
        <w:trPr>
          <w:trHeight w:val="1561"/>
        </w:trPr>
        <w:tc>
          <w:tcPr>
            <w:tcW w:w="9639" w:type="dxa"/>
            <w:gridSpan w:val="2"/>
            <w:shd w:val="clear" w:color="auto" w:fill="F4B083" w:themeFill="accent2" w:themeFillTint="99"/>
            <w:vAlign w:val="center"/>
          </w:tcPr>
          <w:p w14:paraId="1234832F" w14:textId="77777777" w:rsidR="007A655E" w:rsidRPr="00847E3D" w:rsidRDefault="007A655E" w:rsidP="0011161A">
            <w:pPr>
              <w:rPr>
                <w:rFonts w:ascii="Arial" w:hAnsi="Arial" w:cs="Arial"/>
                <w:b/>
              </w:rPr>
            </w:pPr>
            <w:r w:rsidRPr="00847E3D">
              <w:rPr>
                <w:rFonts w:ascii="Arial" w:hAnsi="Arial" w:cs="Arial"/>
                <w:b/>
              </w:rPr>
              <w:t>WHAT THE LAW SAYS:</w:t>
            </w:r>
          </w:p>
          <w:p w14:paraId="12348330" w14:textId="77777777" w:rsidR="007A655E" w:rsidRPr="00847E3D" w:rsidRDefault="007A655E" w:rsidP="00252BB5">
            <w:pPr>
              <w:rPr>
                <w:rFonts w:ascii="Arial" w:hAnsi="Arial" w:cs="Arial"/>
              </w:rPr>
            </w:pPr>
            <w:r w:rsidRPr="00847E3D">
              <w:rPr>
                <w:rFonts w:ascii="Arial" w:hAnsi="Arial" w:cs="Arial"/>
              </w:rPr>
              <w:t xml:space="preserve">The OHSW policy should be consulted on with staff and Union representatives where possible and once it has been signed off by governors, it must be effectively communicated to all staff. This could be done for example, by letting the staff know that it is available on the shared drive or staff health and safety notice board. </w:t>
            </w:r>
          </w:p>
        </w:tc>
      </w:tr>
      <w:tr w:rsidR="007A655E" w:rsidRPr="00847E3D" w14:paraId="12348336" w14:textId="77777777" w:rsidTr="00D43A4B">
        <w:trPr>
          <w:trHeight w:val="1979"/>
        </w:trPr>
        <w:tc>
          <w:tcPr>
            <w:tcW w:w="9639" w:type="dxa"/>
            <w:gridSpan w:val="2"/>
            <w:shd w:val="clear" w:color="auto" w:fill="F4B083" w:themeFill="accent2" w:themeFillTint="99"/>
            <w:vAlign w:val="center"/>
          </w:tcPr>
          <w:p w14:paraId="12348332" w14:textId="77777777" w:rsidR="007A655E" w:rsidRPr="00847E3D" w:rsidRDefault="007A655E" w:rsidP="0011161A">
            <w:pPr>
              <w:rPr>
                <w:rFonts w:ascii="Arial" w:hAnsi="Arial" w:cs="Arial"/>
                <w:b/>
              </w:rPr>
            </w:pPr>
            <w:r w:rsidRPr="00847E3D">
              <w:rPr>
                <w:rFonts w:ascii="Arial" w:hAnsi="Arial" w:cs="Arial"/>
                <w:b/>
              </w:rPr>
              <w:t>LEGAL REFERENCE(S)</w:t>
            </w:r>
          </w:p>
          <w:p w14:paraId="12348333" w14:textId="77777777" w:rsidR="007A655E" w:rsidRPr="00847E3D" w:rsidRDefault="007A655E" w:rsidP="0011161A">
            <w:pPr>
              <w:rPr>
                <w:rFonts w:ascii="Arial" w:hAnsi="Arial" w:cs="Arial"/>
                <w:b/>
              </w:rPr>
            </w:pPr>
            <w:r w:rsidRPr="00847E3D">
              <w:rPr>
                <w:rFonts w:ascii="Arial" w:hAnsi="Arial" w:cs="Arial"/>
                <w:b/>
              </w:rPr>
              <w:t>The Health and Safety at Work Act 1974, Section 2 (3)</w:t>
            </w:r>
          </w:p>
          <w:p w14:paraId="12348334" w14:textId="77777777" w:rsidR="007A655E" w:rsidRPr="00847E3D" w:rsidRDefault="007A655E" w:rsidP="0011161A">
            <w:pPr>
              <w:rPr>
                <w:rFonts w:ascii="Arial" w:hAnsi="Arial" w:cs="Arial"/>
              </w:rPr>
            </w:pPr>
            <w:r w:rsidRPr="00847E3D">
              <w:rPr>
                <w:rFonts w:ascii="Arial" w:hAnsi="Arial" w:cs="Arial"/>
              </w:rPr>
              <w:t>‘it shall be the duty of every employer to prepare and as often as may be appropriate revise a written statement of… general policy… and to bring the statement and any revision of it to the notice of all employees.’</w:t>
            </w:r>
          </w:p>
          <w:p w14:paraId="12348335" w14:textId="77777777" w:rsidR="007A655E" w:rsidRPr="00847E3D" w:rsidRDefault="007A655E" w:rsidP="0011161A">
            <w:pPr>
              <w:rPr>
                <w:rFonts w:ascii="Arial" w:hAnsi="Arial" w:cs="Arial"/>
                <w:b/>
              </w:rPr>
            </w:pPr>
            <w:r w:rsidRPr="00847E3D">
              <w:rPr>
                <w:rFonts w:ascii="Arial" w:hAnsi="Arial" w:cs="Arial"/>
              </w:rPr>
              <w:t xml:space="preserve">Furthermore, </w:t>
            </w:r>
            <w:r w:rsidRPr="00847E3D">
              <w:rPr>
                <w:rFonts w:ascii="Arial" w:hAnsi="Arial" w:cs="Arial"/>
                <w:b/>
              </w:rPr>
              <w:t>Section 2 (6)</w:t>
            </w:r>
            <w:r w:rsidRPr="00847E3D">
              <w:rPr>
                <w:rFonts w:ascii="Arial" w:hAnsi="Arial" w:cs="Arial"/>
              </w:rPr>
              <w:t xml:space="preserve"> outlines “the duty of every employer to consult on any such arrangements with a view to the making and maintenance of arrangements…”</w:t>
            </w:r>
          </w:p>
        </w:tc>
      </w:tr>
      <w:tr w:rsidR="007A655E" w:rsidRPr="00847E3D" w14:paraId="1234833B" w14:textId="77777777" w:rsidTr="00D43A4B">
        <w:trPr>
          <w:trHeight w:val="1749"/>
        </w:trPr>
        <w:tc>
          <w:tcPr>
            <w:tcW w:w="9639" w:type="dxa"/>
            <w:gridSpan w:val="2"/>
            <w:vAlign w:val="center"/>
          </w:tcPr>
          <w:p w14:paraId="12348337" w14:textId="77777777" w:rsidR="007A655E" w:rsidRPr="00847E3D" w:rsidRDefault="007A655E" w:rsidP="0011161A">
            <w:pPr>
              <w:rPr>
                <w:rFonts w:ascii="Arial" w:hAnsi="Arial" w:cs="Arial"/>
                <w:b/>
              </w:rPr>
            </w:pPr>
            <w:r w:rsidRPr="00847E3D">
              <w:rPr>
                <w:rFonts w:ascii="Arial" w:hAnsi="Arial" w:cs="Arial"/>
                <w:b/>
              </w:rPr>
              <w:t>FURTHER INFORMATION:</w:t>
            </w:r>
          </w:p>
          <w:p w14:paraId="12348338" w14:textId="77777777" w:rsidR="007A655E" w:rsidRPr="00847E3D" w:rsidRDefault="007A655E" w:rsidP="0011161A">
            <w:pPr>
              <w:rPr>
                <w:rFonts w:ascii="Arial" w:hAnsi="Arial" w:cs="Arial"/>
              </w:rPr>
            </w:pPr>
            <w:r w:rsidRPr="00847E3D">
              <w:rPr>
                <w:rFonts w:ascii="Arial" w:hAnsi="Arial" w:cs="Arial"/>
              </w:rPr>
              <w:t xml:space="preserve">It is recommended that the OSHW arrangements be reviewed annually to ensure that procedures documented remain up to date and relevant. </w:t>
            </w:r>
          </w:p>
          <w:p w14:paraId="12348339" w14:textId="77777777" w:rsidR="007A655E" w:rsidRPr="00847E3D" w:rsidRDefault="007A655E" w:rsidP="0011161A">
            <w:pPr>
              <w:rPr>
                <w:rFonts w:ascii="Arial" w:hAnsi="Arial" w:cs="Arial"/>
              </w:rPr>
            </w:pPr>
          </w:p>
          <w:p w14:paraId="1234833A" w14:textId="0BEEE692" w:rsidR="007A655E" w:rsidRPr="00847E3D" w:rsidRDefault="007A655E" w:rsidP="00847E3D">
            <w:pPr>
              <w:rPr>
                <w:rFonts w:ascii="Arial" w:hAnsi="Arial" w:cs="Arial"/>
                <w:b/>
                <w:color w:val="FF0000"/>
              </w:rPr>
            </w:pPr>
            <w:r w:rsidRPr="00847E3D">
              <w:rPr>
                <w:rFonts w:ascii="Arial" w:hAnsi="Arial" w:cs="Arial"/>
                <w:b/>
              </w:rPr>
              <w:t xml:space="preserve">Following this review the </w:t>
            </w:r>
            <w:r w:rsidR="00ED2AB4">
              <w:rPr>
                <w:rFonts w:ascii="Arial" w:hAnsi="Arial" w:cs="Arial"/>
                <w:b/>
              </w:rPr>
              <w:t>H</w:t>
            </w:r>
            <w:r w:rsidR="00D341D9" w:rsidRPr="00847E3D">
              <w:rPr>
                <w:rFonts w:ascii="Arial" w:hAnsi="Arial" w:cs="Arial"/>
                <w:b/>
              </w:rPr>
              <w:t xml:space="preserve">ead </w:t>
            </w:r>
            <w:r w:rsidR="00ED2AB4">
              <w:rPr>
                <w:rFonts w:ascii="Arial" w:hAnsi="Arial" w:cs="Arial"/>
                <w:b/>
              </w:rPr>
              <w:t>T</w:t>
            </w:r>
            <w:r w:rsidR="00D341D9" w:rsidRPr="00847E3D">
              <w:rPr>
                <w:rFonts w:ascii="Arial" w:hAnsi="Arial" w:cs="Arial"/>
                <w:b/>
              </w:rPr>
              <w:t xml:space="preserve">eacher and </w:t>
            </w:r>
            <w:r w:rsidR="00ED2AB4">
              <w:rPr>
                <w:rFonts w:ascii="Arial" w:hAnsi="Arial" w:cs="Arial"/>
                <w:b/>
              </w:rPr>
              <w:t>C</w:t>
            </w:r>
            <w:r w:rsidR="00D341D9" w:rsidRPr="00847E3D">
              <w:rPr>
                <w:rFonts w:ascii="Arial" w:hAnsi="Arial" w:cs="Arial"/>
                <w:b/>
              </w:rPr>
              <w:t xml:space="preserve">hair of </w:t>
            </w:r>
            <w:r w:rsidR="00ED2AB4">
              <w:rPr>
                <w:rFonts w:ascii="Arial" w:hAnsi="Arial" w:cs="Arial"/>
                <w:b/>
              </w:rPr>
              <w:t>G</w:t>
            </w:r>
            <w:r w:rsidR="00D341D9" w:rsidRPr="00847E3D">
              <w:rPr>
                <w:rFonts w:ascii="Arial" w:hAnsi="Arial" w:cs="Arial"/>
                <w:b/>
              </w:rPr>
              <w:t>overnors must sign the policy</w:t>
            </w:r>
            <w:r w:rsidR="00847E3D">
              <w:rPr>
                <w:rFonts w:ascii="Arial" w:hAnsi="Arial" w:cs="Arial"/>
                <w:b/>
              </w:rPr>
              <w:t>.</w:t>
            </w:r>
          </w:p>
        </w:tc>
      </w:tr>
    </w:tbl>
    <w:p w14:paraId="1234833C" w14:textId="77777777" w:rsidR="00694B69" w:rsidRDefault="00694B69" w:rsidP="00A33B45">
      <w:pPr>
        <w:spacing w:after="0" w:line="240" w:lineRule="auto"/>
        <w:ind w:left="567"/>
        <w:rPr>
          <w:rFonts w:ascii="Arial" w:hAnsi="Arial" w:cs="Arial"/>
          <w:b/>
          <w:u w:val="single"/>
        </w:rPr>
      </w:pPr>
    </w:p>
    <w:p w14:paraId="1234833D" w14:textId="77777777" w:rsidR="00694B69" w:rsidRDefault="00694B69">
      <w:pPr>
        <w:rPr>
          <w:rFonts w:ascii="Arial" w:hAnsi="Arial" w:cs="Arial"/>
          <w:b/>
          <w:u w:val="single"/>
        </w:rPr>
      </w:pPr>
      <w:r>
        <w:rPr>
          <w:rFonts w:ascii="Arial" w:hAnsi="Arial" w:cs="Arial"/>
          <w:b/>
          <w:u w:val="single"/>
        </w:rPr>
        <w:br w:type="page"/>
      </w:r>
    </w:p>
    <w:tbl>
      <w:tblPr>
        <w:tblStyle w:val="TableGrid0"/>
        <w:tblW w:w="9639" w:type="dxa"/>
        <w:tblInd w:w="-5" w:type="dxa"/>
        <w:tblLook w:val="04A0" w:firstRow="1" w:lastRow="0" w:firstColumn="1" w:lastColumn="0" w:noHBand="0" w:noVBand="1"/>
      </w:tblPr>
      <w:tblGrid>
        <w:gridCol w:w="5865"/>
        <w:gridCol w:w="3774"/>
      </w:tblGrid>
      <w:tr w:rsidR="007519A1" w:rsidRPr="00847E3D" w14:paraId="1234833F" w14:textId="77777777" w:rsidTr="00D43A4B">
        <w:trPr>
          <w:trHeight w:val="388"/>
        </w:trPr>
        <w:tc>
          <w:tcPr>
            <w:tcW w:w="5865" w:type="dxa"/>
            <w:shd w:val="clear" w:color="auto" w:fill="032C7E"/>
            <w:vAlign w:val="center"/>
          </w:tcPr>
          <w:p w14:paraId="13E075EB" w14:textId="77777777" w:rsidR="007519A1" w:rsidRPr="002E6DDC" w:rsidRDefault="007519A1" w:rsidP="00A33B45">
            <w:pPr>
              <w:pStyle w:val="Stockport4"/>
            </w:pPr>
            <w:bookmarkStart w:id="19" w:name="_Toc132795238"/>
            <w:r w:rsidRPr="00847E3D">
              <w:t>Risk Assessments</w:t>
            </w:r>
            <w:bookmarkEnd w:id="19"/>
            <w:r w:rsidRPr="00847E3D">
              <w:t xml:space="preserve"> </w:t>
            </w:r>
          </w:p>
        </w:tc>
        <w:tc>
          <w:tcPr>
            <w:tcW w:w="3774" w:type="dxa"/>
            <w:shd w:val="clear" w:color="auto" w:fill="032C7E"/>
            <w:vAlign w:val="center"/>
          </w:tcPr>
          <w:p w14:paraId="1234833E" w14:textId="56FD320D" w:rsidR="007519A1" w:rsidRPr="002E6DDC" w:rsidRDefault="007519A1"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78045E" w:rsidRPr="00847E3D" w14:paraId="12348346" w14:textId="77777777" w:rsidTr="00D43A4B">
        <w:trPr>
          <w:trHeight w:val="2168"/>
        </w:trPr>
        <w:tc>
          <w:tcPr>
            <w:tcW w:w="5865" w:type="dxa"/>
            <w:shd w:val="clear" w:color="auto" w:fill="auto"/>
            <w:vAlign w:val="center"/>
          </w:tcPr>
          <w:p w14:paraId="71C63398" w14:textId="374D7F86"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comply with the law, all significant risks must be identified, and a well-developed system for identifying hazards and evaluating risks relating to worker safety and health should be in place.</w:t>
            </w:r>
          </w:p>
          <w:p w14:paraId="12348340" w14:textId="35391213" w:rsidR="0078045E"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Preventative and protective measures must be in operation, and the hierarchy of controls must always be observed. Site-specific, generic, and risk assessments for trips must be in place, and there must be evidence that these are reviewed on a regular basis and that they give an accurate reflection of the risks and the control measures in place at the school.</w:t>
            </w:r>
          </w:p>
        </w:tc>
        <w:tc>
          <w:tcPr>
            <w:tcW w:w="3774" w:type="dxa"/>
            <w:vMerge w:val="restart"/>
            <w:shd w:val="clear" w:color="auto" w:fill="auto"/>
            <w:vAlign w:val="center"/>
          </w:tcPr>
          <w:p w14:paraId="29418F81" w14:textId="2BCF8868" w:rsidR="0078045E" w:rsidRPr="004C6BC9" w:rsidRDefault="00ED2AB4" w:rsidP="00941A4B">
            <w:pPr>
              <w:rPr>
                <w:rFonts w:ascii="Arial" w:hAnsi="Arial" w:cs="Arial"/>
                <w:color w:val="auto"/>
              </w:rPr>
            </w:pPr>
            <w:r w:rsidRPr="004C6BC9">
              <w:rPr>
                <w:rFonts w:ascii="Arial" w:hAnsi="Arial" w:cs="Arial"/>
                <w:color w:val="auto"/>
              </w:rPr>
              <w:t>Risk Assessments were dated</w:t>
            </w:r>
            <w:r w:rsidR="004C6BC9">
              <w:rPr>
                <w:rFonts w:ascii="Arial" w:hAnsi="Arial" w:cs="Arial"/>
                <w:color w:val="auto"/>
              </w:rPr>
              <w:t xml:space="preserve"> 13.2.25</w:t>
            </w:r>
            <w:r w:rsidRPr="004C6BC9">
              <w:rPr>
                <w:rFonts w:ascii="Arial" w:hAnsi="Arial" w:cs="Arial"/>
                <w:color w:val="auto"/>
              </w:rPr>
              <w:t xml:space="preserve"> and</w:t>
            </w:r>
            <w:r w:rsidR="004C6BC9">
              <w:rPr>
                <w:rFonts w:ascii="Arial" w:hAnsi="Arial" w:cs="Arial"/>
                <w:color w:val="auto"/>
              </w:rPr>
              <w:t>,</w:t>
            </w:r>
            <w:r w:rsidRPr="004C6BC9">
              <w:rPr>
                <w:rFonts w:ascii="Arial" w:hAnsi="Arial" w:cs="Arial"/>
                <w:color w:val="auto"/>
              </w:rPr>
              <w:t xml:space="preserve"> all areas had detailed risk assessments for the appropriate activities and tasks. </w:t>
            </w:r>
          </w:p>
          <w:p w14:paraId="12348345" w14:textId="69BC1242" w:rsidR="00ED2AB4" w:rsidRPr="00941A4B" w:rsidRDefault="00ED2AB4" w:rsidP="00941A4B">
            <w:pPr>
              <w:rPr>
                <w:rFonts w:ascii="Arial" w:hAnsi="Arial" w:cs="Arial"/>
                <w:color w:val="00B050"/>
              </w:rPr>
            </w:pPr>
            <w:r w:rsidRPr="004C6BC9">
              <w:rPr>
                <w:rFonts w:ascii="Arial" w:hAnsi="Arial" w:cs="Arial"/>
                <w:color w:val="auto"/>
              </w:rPr>
              <w:t>Risk Assessments are reviewed on an annual basis.</w:t>
            </w:r>
          </w:p>
        </w:tc>
      </w:tr>
      <w:tr w:rsidR="0078045E" w:rsidRPr="00847E3D" w14:paraId="12348356" w14:textId="77777777" w:rsidTr="00D43A4B">
        <w:trPr>
          <w:trHeight w:val="2124"/>
        </w:trPr>
        <w:tc>
          <w:tcPr>
            <w:tcW w:w="5865" w:type="dxa"/>
            <w:shd w:val="clear" w:color="auto" w:fill="auto"/>
            <w:vAlign w:val="center"/>
          </w:tcPr>
          <w:p w14:paraId="12348347" w14:textId="2E016AAB" w:rsidR="0078045E" w:rsidRDefault="0078045E" w:rsidP="0011161A">
            <w:pPr>
              <w:contextualSpacing/>
              <w:rPr>
                <w:rFonts w:ascii="Arial" w:hAnsi="Arial" w:cs="Arial"/>
              </w:rPr>
            </w:pPr>
            <w:r w:rsidRPr="000F1822">
              <w:rPr>
                <w:rFonts w:ascii="Arial" w:hAnsi="Arial" w:cs="Arial"/>
              </w:rPr>
              <w:t>Examples of Risk assessments that should be</w:t>
            </w:r>
            <w:r w:rsidR="00BB0CA9" w:rsidRPr="000F1822">
              <w:rPr>
                <w:rFonts w:ascii="Arial" w:hAnsi="Arial" w:cs="Arial"/>
              </w:rPr>
              <w:t xml:space="preserve"> </w:t>
            </w:r>
            <w:r w:rsidRPr="000F1822">
              <w:rPr>
                <w:rFonts w:ascii="Arial" w:hAnsi="Arial" w:cs="Arial"/>
              </w:rPr>
              <w:t xml:space="preserve">completed are: </w:t>
            </w:r>
          </w:p>
          <w:p w14:paraId="40D7113F" w14:textId="77777777" w:rsidR="004C6BC9" w:rsidRDefault="004C6BC9" w:rsidP="0011161A">
            <w:pPr>
              <w:contextualSpacing/>
              <w:rPr>
                <w:rFonts w:ascii="Arial" w:hAnsi="Arial" w:cs="Arial"/>
              </w:rPr>
            </w:pPr>
          </w:p>
          <w:p w14:paraId="049AF666" w14:textId="43A8A4A5" w:rsidR="003F0E5E" w:rsidRDefault="003F0E5E" w:rsidP="0011161A">
            <w:pPr>
              <w:contextualSpacing/>
              <w:rPr>
                <w:rFonts w:ascii="Arial" w:hAnsi="Arial" w:cs="Arial"/>
              </w:rPr>
            </w:pPr>
            <w:r>
              <w:rPr>
                <w:rFonts w:ascii="Arial" w:hAnsi="Arial" w:cs="Arial"/>
              </w:rPr>
              <w:t xml:space="preserve">Bees and hives – April 2025. </w:t>
            </w:r>
          </w:p>
          <w:p w14:paraId="2061EF59" w14:textId="7C2723F2" w:rsidR="004C6BC9" w:rsidRPr="000F1822" w:rsidRDefault="004C6BC9" w:rsidP="0011161A">
            <w:pPr>
              <w:contextualSpacing/>
              <w:rPr>
                <w:rFonts w:ascii="Arial" w:hAnsi="Arial" w:cs="Arial"/>
              </w:rPr>
            </w:pPr>
            <w:r>
              <w:rPr>
                <w:rFonts w:ascii="Arial" w:hAnsi="Arial" w:cs="Arial"/>
              </w:rPr>
              <w:t>Electrical Safety</w:t>
            </w:r>
          </w:p>
          <w:p w14:paraId="12348348" w14:textId="77777777" w:rsidR="0078045E" w:rsidRPr="000F1822" w:rsidRDefault="0078045E" w:rsidP="004C6BC9">
            <w:pPr>
              <w:contextualSpacing/>
              <w:rPr>
                <w:rFonts w:ascii="Arial" w:hAnsi="Arial" w:cs="Arial"/>
              </w:rPr>
            </w:pPr>
            <w:r w:rsidRPr="000F1822">
              <w:rPr>
                <w:rFonts w:ascii="Arial" w:hAnsi="Arial" w:cs="Arial"/>
              </w:rPr>
              <w:t>Opening and closing site</w:t>
            </w:r>
          </w:p>
          <w:p w14:paraId="12348349" w14:textId="4EA1352F" w:rsidR="0078045E" w:rsidRPr="000F1822" w:rsidRDefault="0078045E" w:rsidP="004C6BC9">
            <w:pPr>
              <w:contextualSpacing/>
              <w:rPr>
                <w:rFonts w:ascii="Arial" w:hAnsi="Arial" w:cs="Arial"/>
              </w:rPr>
            </w:pPr>
            <w:r w:rsidRPr="000F1822">
              <w:rPr>
                <w:rFonts w:ascii="Arial" w:hAnsi="Arial" w:cs="Arial"/>
              </w:rPr>
              <w:t>Snow c</w:t>
            </w:r>
            <w:r w:rsidR="004C6BC9">
              <w:rPr>
                <w:rFonts w:ascii="Arial" w:hAnsi="Arial" w:cs="Arial"/>
              </w:rPr>
              <w:t>learance and ice</w:t>
            </w:r>
          </w:p>
          <w:p w14:paraId="1234834A" w14:textId="72D8E92E" w:rsidR="0078045E" w:rsidRDefault="0078045E" w:rsidP="004C6BC9">
            <w:pPr>
              <w:contextualSpacing/>
              <w:rPr>
                <w:rFonts w:ascii="Arial" w:hAnsi="Arial" w:cs="Arial"/>
              </w:rPr>
            </w:pPr>
            <w:r w:rsidRPr="000F1822">
              <w:rPr>
                <w:rFonts w:ascii="Arial" w:hAnsi="Arial" w:cs="Arial"/>
              </w:rPr>
              <w:t>Litter bin emptying</w:t>
            </w:r>
            <w:r w:rsidR="004C6BC9">
              <w:rPr>
                <w:rFonts w:ascii="Arial" w:hAnsi="Arial" w:cs="Arial"/>
              </w:rPr>
              <w:t>/litter picking/leaf clearing</w:t>
            </w:r>
          </w:p>
          <w:p w14:paraId="0DB7FA9F" w14:textId="3FC6E56A" w:rsidR="004C6BC9" w:rsidRPr="000F1822" w:rsidRDefault="004C6BC9" w:rsidP="004C6BC9">
            <w:pPr>
              <w:contextualSpacing/>
              <w:rPr>
                <w:rFonts w:ascii="Arial" w:hAnsi="Arial" w:cs="Arial"/>
              </w:rPr>
            </w:pPr>
            <w:r>
              <w:rPr>
                <w:rFonts w:ascii="Arial" w:hAnsi="Arial" w:cs="Arial"/>
              </w:rPr>
              <w:t>Climbing Frame</w:t>
            </w:r>
          </w:p>
          <w:p w14:paraId="1234834B" w14:textId="77777777" w:rsidR="0078045E" w:rsidRPr="000F1822" w:rsidRDefault="0078045E" w:rsidP="004C6BC9">
            <w:pPr>
              <w:contextualSpacing/>
              <w:rPr>
                <w:rFonts w:ascii="Arial" w:hAnsi="Arial" w:cs="Arial"/>
              </w:rPr>
            </w:pPr>
            <w:r w:rsidRPr="000F1822">
              <w:rPr>
                <w:rFonts w:ascii="Arial" w:eastAsia="Arial" w:hAnsi="Arial" w:cs="Arial"/>
              </w:rPr>
              <w:t>Student food preparation areas</w:t>
            </w:r>
          </w:p>
          <w:p w14:paraId="1234834C" w14:textId="77777777" w:rsidR="0078045E" w:rsidRPr="000F1822" w:rsidRDefault="0078045E" w:rsidP="004C6BC9">
            <w:pPr>
              <w:contextualSpacing/>
              <w:rPr>
                <w:rFonts w:ascii="Arial" w:hAnsi="Arial" w:cs="Arial"/>
              </w:rPr>
            </w:pPr>
            <w:r w:rsidRPr="000F1822">
              <w:rPr>
                <w:rFonts w:ascii="Arial" w:eastAsia="Arial" w:hAnsi="Arial" w:cs="Arial"/>
              </w:rPr>
              <w:t>Lone Working</w:t>
            </w:r>
          </w:p>
          <w:p w14:paraId="1234834D" w14:textId="77777777" w:rsidR="0078045E" w:rsidRPr="000F1822" w:rsidRDefault="0078045E" w:rsidP="004C6BC9">
            <w:pPr>
              <w:contextualSpacing/>
              <w:rPr>
                <w:rFonts w:ascii="Arial" w:hAnsi="Arial" w:cs="Arial"/>
              </w:rPr>
            </w:pPr>
            <w:r w:rsidRPr="000F1822">
              <w:rPr>
                <w:rFonts w:ascii="Arial" w:eastAsia="Arial" w:hAnsi="Arial" w:cs="Arial"/>
              </w:rPr>
              <w:t>Manual Handling</w:t>
            </w:r>
          </w:p>
          <w:p w14:paraId="1234834E" w14:textId="70F1684B" w:rsidR="0078045E" w:rsidRPr="000F1822" w:rsidRDefault="0078045E" w:rsidP="004C6BC9">
            <w:pPr>
              <w:contextualSpacing/>
              <w:rPr>
                <w:rFonts w:ascii="Arial" w:hAnsi="Arial" w:cs="Arial"/>
              </w:rPr>
            </w:pPr>
            <w:r w:rsidRPr="000F1822">
              <w:rPr>
                <w:rFonts w:ascii="Arial" w:eastAsia="Arial" w:hAnsi="Arial" w:cs="Arial"/>
              </w:rPr>
              <w:t>COSHH</w:t>
            </w:r>
            <w:r w:rsidR="003F0E5E">
              <w:rPr>
                <w:rFonts w:ascii="Arial" w:eastAsia="Arial" w:hAnsi="Arial" w:cs="Arial"/>
              </w:rPr>
              <w:t xml:space="preserve"> – Individual COSHH Assessments require undertaking prior to the end of May 2025.</w:t>
            </w:r>
          </w:p>
          <w:p w14:paraId="1234834F" w14:textId="77777777" w:rsidR="0078045E" w:rsidRPr="000F1822" w:rsidRDefault="0078045E" w:rsidP="004C6BC9">
            <w:pPr>
              <w:contextualSpacing/>
              <w:rPr>
                <w:rFonts w:ascii="Arial" w:hAnsi="Arial" w:cs="Arial"/>
              </w:rPr>
            </w:pPr>
            <w:r w:rsidRPr="000F1822">
              <w:rPr>
                <w:rFonts w:ascii="Arial" w:eastAsia="Arial" w:hAnsi="Arial" w:cs="Arial"/>
              </w:rPr>
              <w:t>Use of ladders and erection of children’s display work</w:t>
            </w:r>
          </w:p>
          <w:p w14:paraId="4D1E05CB" w14:textId="5305EBD4" w:rsidR="004C6BC9" w:rsidRPr="004C6BC9" w:rsidRDefault="0078045E" w:rsidP="004C6BC9">
            <w:pPr>
              <w:contextualSpacing/>
              <w:rPr>
                <w:rFonts w:ascii="Arial" w:eastAsia="Arial" w:hAnsi="Arial" w:cs="Arial"/>
              </w:rPr>
            </w:pPr>
            <w:r w:rsidRPr="000F1822">
              <w:rPr>
                <w:rFonts w:ascii="Arial" w:eastAsia="Arial" w:hAnsi="Arial" w:cs="Arial"/>
              </w:rPr>
              <w:t>Contractors</w:t>
            </w:r>
          </w:p>
          <w:p w14:paraId="67DCACD0" w14:textId="357433A6" w:rsidR="00ED2AB4" w:rsidRDefault="00ED2AB4" w:rsidP="004C6BC9">
            <w:pPr>
              <w:contextualSpacing/>
              <w:rPr>
                <w:rFonts w:ascii="Arial" w:eastAsia="Arial" w:hAnsi="Arial" w:cs="Arial"/>
              </w:rPr>
            </w:pPr>
            <w:r>
              <w:rPr>
                <w:rFonts w:ascii="Arial" w:eastAsia="Arial" w:hAnsi="Arial" w:cs="Arial"/>
              </w:rPr>
              <w:t>Photocopier</w:t>
            </w:r>
          </w:p>
          <w:p w14:paraId="2CD4E067" w14:textId="355C235D" w:rsidR="004C6BC9" w:rsidRPr="00ED2AB4" w:rsidRDefault="004C6BC9" w:rsidP="004C6BC9">
            <w:pPr>
              <w:contextualSpacing/>
              <w:rPr>
                <w:rFonts w:ascii="Arial" w:hAnsi="Arial" w:cs="Arial"/>
              </w:rPr>
            </w:pPr>
            <w:r>
              <w:rPr>
                <w:rFonts w:ascii="Arial" w:eastAsia="Arial" w:hAnsi="Arial" w:cs="Arial"/>
              </w:rPr>
              <w:t>Pond – 18.3.25.</w:t>
            </w:r>
          </w:p>
          <w:p w14:paraId="5C6C0678" w14:textId="35ED9EBC" w:rsidR="00ED2AB4" w:rsidRDefault="00ED2AB4" w:rsidP="004C6BC9">
            <w:pPr>
              <w:contextualSpacing/>
              <w:rPr>
                <w:rFonts w:ascii="Arial" w:hAnsi="Arial" w:cs="Arial"/>
              </w:rPr>
            </w:pPr>
            <w:r>
              <w:rPr>
                <w:rFonts w:ascii="Arial" w:hAnsi="Arial" w:cs="Arial"/>
              </w:rPr>
              <w:t>Slips, Trips, and Falls</w:t>
            </w:r>
          </w:p>
          <w:p w14:paraId="0198F78A" w14:textId="465E0356" w:rsidR="00ED2AB4" w:rsidRDefault="00ED2AB4" w:rsidP="004C6BC9">
            <w:pPr>
              <w:contextualSpacing/>
              <w:rPr>
                <w:rFonts w:ascii="Arial" w:hAnsi="Arial" w:cs="Arial"/>
              </w:rPr>
            </w:pPr>
            <w:r>
              <w:rPr>
                <w:rFonts w:ascii="Arial" w:hAnsi="Arial" w:cs="Arial"/>
              </w:rPr>
              <w:t>Use of Apiary and Bees</w:t>
            </w:r>
            <w:r w:rsidR="004C6BC9">
              <w:rPr>
                <w:rFonts w:ascii="Arial" w:hAnsi="Arial" w:cs="Arial"/>
              </w:rPr>
              <w:t xml:space="preserve"> – April 2025</w:t>
            </w:r>
          </w:p>
          <w:p w14:paraId="7C7D11EB" w14:textId="0BD1D218" w:rsidR="004C6BC9" w:rsidRDefault="004C6BC9" w:rsidP="004C6BC9">
            <w:pPr>
              <w:contextualSpacing/>
              <w:rPr>
                <w:rFonts w:ascii="Arial" w:hAnsi="Arial" w:cs="Arial"/>
              </w:rPr>
            </w:pPr>
            <w:r>
              <w:rPr>
                <w:rFonts w:ascii="Arial" w:hAnsi="Arial" w:cs="Arial"/>
              </w:rPr>
              <w:t>Use of Oxygen</w:t>
            </w:r>
          </w:p>
          <w:p w14:paraId="72DC2EB6" w14:textId="235731AF" w:rsidR="004C6BC9" w:rsidRDefault="004C6BC9" w:rsidP="004C6BC9">
            <w:pPr>
              <w:contextualSpacing/>
              <w:rPr>
                <w:rFonts w:ascii="Arial" w:hAnsi="Arial" w:cs="Arial"/>
              </w:rPr>
            </w:pPr>
            <w:r>
              <w:rPr>
                <w:rFonts w:ascii="Arial" w:hAnsi="Arial" w:cs="Arial"/>
              </w:rPr>
              <w:t>Use of Power Tools</w:t>
            </w:r>
          </w:p>
          <w:p w14:paraId="7B103F03" w14:textId="769DE180" w:rsidR="004C6BC9" w:rsidRDefault="004C6BC9" w:rsidP="004C6BC9">
            <w:pPr>
              <w:contextualSpacing/>
              <w:rPr>
                <w:rFonts w:ascii="Arial" w:hAnsi="Arial" w:cs="Arial"/>
              </w:rPr>
            </w:pPr>
            <w:r>
              <w:rPr>
                <w:rFonts w:ascii="Arial" w:hAnsi="Arial" w:cs="Arial"/>
              </w:rPr>
              <w:t>Vehicle Movements</w:t>
            </w:r>
          </w:p>
          <w:p w14:paraId="7C8AEE10" w14:textId="3C101A5F" w:rsidR="004C6BC9" w:rsidRDefault="004C6BC9" w:rsidP="004C6BC9">
            <w:pPr>
              <w:contextualSpacing/>
              <w:rPr>
                <w:rFonts w:ascii="Arial" w:hAnsi="Arial" w:cs="Arial"/>
              </w:rPr>
            </w:pPr>
            <w:r>
              <w:rPr>
                <w:rFonts w:ascii="Arial" w:hAnsi="Arial" w:cs="Arial"/>
              </w:rPr>
              <w:t>Witches Cauldrons</w:t>
            </w:r>
          </w:p>
          <w:p w14:paraId="68095906" w14:textId="77777777" w:rsidR="004C6BC9" w:rsidRPr="00ED2AB4" w:rsidRDefault="004C6BC9" w:rsidP="004C6BC9">
            <w:pPr>
              <w:contextualSpacing/>
              <w:rPr>
                <w:rFonts w:ascii="Arial" w:hAnsi="Arial" w:cs="Arial"/>
              </w:rPr>
            </w:pPr>
          </w:p>
          <w:p w14:paraId="12348350" w14:textId="1265F0AF" w:rsidR="0078045E" w:rsidRPr="00847E3D" w:rsidRDefault="169E9AB2" w:rsidP="00D43A4B">
            <w:pPr>
              <w:ind w:left="33"/>
              <w:contextualSpacing/>
              <w:rPr>
                <w:rFonts w:ascii="Arial" w:hAnsi="Arial" w:cs="Arial"/>
              </w:rPr>
            </w:pPr>
            <w:r w:rsidRPr="000F1822">
              <w:rPr>
                <w:rFonts w:ascii="Arial" w:eastAsia="Arial" w:hAnsi="Arial" w:cs="Arial"/>
              </w:rPr>
              <w:t>This list is not exhaustive</w:t>
            </w:r>
          </w:p>
        </w:tc>
        <w:tc>
          <w:tcPr>
            <w:tcW w:w="3774" w:type="dxa"/>
            <w:vMerge/>
            <w:vAlign w:val="center"/>
          </w:tcPr>
          <w:p w14:paraId="12348355" w14:textId="3BB0418B" w:rsidR="0078045E" w:rsidRPr="00941A4B" w:rsidRDefault="0078045E" w:rsidP="00941A4B">
            <w:pPr>
              <w:rPr>
                <w:rFonts w:ascii="Arial" w:hAnsi="Arial" w:cs="Arial"/>
                <w:color w:val="00B050"/>
              </w:rPr>
            </w:pPr>
          </w:p>
        </w:tc>
      </w:tr>
      <w:tr w:rsidR="007A655E" w:rsidRPr="00847E3D" w14:paraId="12348359" w14:textId="77777777" w:rsidTr="00D43A4B">
        <w:trPr>
          <w:trHeight w:val="1515"/>
        </w:trPr>
        <w:tc>
          <w:tcPr>
            <w:tcW w:w="9639" w:type="dxa"/>
            <w:gridSpan w:val="2"/>
            <w:shd w:val="clear" w:color="auto" w:fill="DEEAF6" w:themeFill="accent1" w:themeFillTint="33"/>
            <w:vAlign w:val="center"/>
          </w:tcPr>
          <w:p w14:paraId="12348357" w14:textId="77777777" w:rsidR="007A655E" w:rsidRPr="00847E3D" w:rsidRDefault="007A655E" w:rsidP="0011161A">
            <w:pPr>
              <w:rPr>
                <w:rFonts w:ascii="Arial" w:hAnsi="Arial" w:cs="Arial"/>
                <w:b/>
              </w:rPr>
            </w:pPr>
            <w:r w:rsidRPr="00847E3D">
              <w:rPr>
                <w:rFonts w:ascii="Arial" w:hAnsi="Arial" w:cs="Arial"/>
                <w:b/>
              </w:rPr>
              <w:t>BEST PRACTICE:</w:t>
            </w:r>
          </w:p>
          <w:p w14:paraId="12348358" w14:textId="77777777" w:rsidR="007A655E" w:rsidRPr="00847E3D" w:rsidRDefault="007A655E" w:rsidP="0011161A">
            <w:pPr>
              <w:rPr>
                <w:rFonts w:ascii="Arial" w:hAnsi="Arial" w:cs="Arial"/>
              </w:rPr>
            </w:pPr>
            <w:r w:rsidRPr="00847E3D">
              <w:rPr>
                <w:rFonts w:ascii="Arial" w:hAnsi="Arial" w:cs="Arial"/>
              </w:rPr>
              <w:t xml:space="preserve">Examples of suitable and sufficient risk assessments are available from the Health, Safety and Wellbeing team on request. These are meant as guides only and provide a good indication of the hazards found in most schools. Any specific risk assessment MUST be modified to accurately reflect the hazards found in your own school and the control measures that you have in place. </w:t>
            </w:r>
          </w:p>
        </w:tc>
      </w:tr>
      <w:tr w:rsidR="007A655E" w:rsidRPr="00847E3D" w14:paraId="12348360" w14:textId="77777777" w:rsidTr="00D43A4B">
        <w:trPr>
          <w:trHeight w:val="4812"/>
        </w:trPr>
        <w:tc>
          <w:tcPr>
            <w:tcW w:w="9639" w:type="dxa"/>
            <w:gridSpan w:val="2"/>
            <w:shd w:val="clear" w:color="auto" w:fill="F4B083" w:themeFill="accent2" w:themeFillTint="99"/>
            <w:vAlign w:val="center"/>
          </w:tcPr>
          <w:p w14:paraId="1234835A" w14:textId="77777777" w:rsidR="007A655E" w:rsidRPr="00847E3D" w:rsidRDefault="007A655E" w:rsidP="0011161A">
            <w:pPr>
              <w:rPr>
                <w:rFonts w:ascii="Arial" w:hAnsi="Arial" w:cs="Arial"/>
                <w:b/>
              </w:rPr>
            </w:pPr>
            <w:r w:rsidRPr="00847E3D">
              <w:rPr>
                <w:rFonts w:ascii="Arial" w:hAnsi="Arial" w:cs="Arial"/>
                <w:b/>
              </w:rPr>
              <w:t>WHAT THE LAW SAYS:</w:t>
            </w:r>
          </w:p>
          <w:p w14:paraId="1234835B" w14:textId="77777777" w:rsidR="007A655E" w:rsidRPr="00847E3D" w:rsidRDefault="007A655E" w:rsidP="0011161A">
            <w:pPr>
              <w:rPr>
                <w:rFonts w:ascii="Arial" w:hAnsi="Arial" w:cs="Arial"/>
              </w:rPr>
            </w:pPr>
            <w:r w:rsidRPr="00847E3D">
              <w:rPr>
                <w:rFonts w:ascii="Arial" w:hAnsi="Arial" w:cs="Arial"/>
              </w:rPr>
              <w:t>There is a legal obligation to record the control measures in place, and as such, care should be taken to ensure that risk assessments are relevant, in every detail, to the activity or area being assessed. Written risk assessments and the associated control measures must be reviewed regularly. SMBC recommends that this is done annually or if there has been a significant change to working operations or practices.</w:t>
            </w:r>
          </w:p>
          <w:p w14:paraId="1234835C" w14:textId="77777777" w:rsidR="007A655E" w:rsidRPr="00847E3D" w:rsidRDefault="007A655E" w:rsidP="0011161A">
            <w:pPr>
              <w:rPr>
                <w:rFonts w:ascii="Arial" w:hAnsi="Arial" w:cs="Arial"/>
              </w:rPr>
            </w:pPr>
          </w:p>
          <w:p w14:paraId="1234835D" w14:textId="77777777" w:rsidR="007A655E" w:rsidRPr="00847E3D" w:rsidRDefault="007A655E" w:rsidP="0011161A">
            <w:pPr>
              <w:rPr>
                <w:rFonts w:ascii="Arial" w:hAnsi="Arial" w:cs="Arial"/>
              </w:rPr>
            </w:pPr>
            <w:r w:rsidRPr="00847E3D">
              <w:rPr>
                <w:rFonts w:ascii="Arial" w:hAnsi="Arial" w:cs="Arial"/>
              </w:rPr>
              <w:t xml:space="preserve">It is a legal requirement for every employer to </w:t>
            </w:r>
            <w:r w:rsidR="00D341D9" w:rsidRPr="00847E3D">
              <w:rPr>
                <w:rFonts w:ascii="Arial" w:hAnsi="Arial" w:cs="Arial"/>
              </w:rPr>
              <w:t>assess</w:t>
            </w:r>
            <w:r w:rsidRPr="00847E3D">
              <w:rPr>
                <w:rFonts w:ascii="Arial" w:hAnsi="Arial" w:cs="Arial"/>
              </w:rPr>
              <w:t xml:space="preserve"> the health and safety risks arising out of their work under regulation 3 of the Management of Health and Safety at Work Regulations 1999.</w:t>
            </w:r>
          </w:p>
          <w:p w14:paraId="1234835E" w14:textId="77777777" w:rsidR="007A655E" w:rsidRPr="00847E3D" w:rsidRDefault="007A655E" w:rsidP="0011161A">
            <w:pPr>
              <w:rPr>
                <w:rFonts w:ascii="Arial" w:hAnsi="Arial" w:cs="Arial"/>
              </w:rPr>
            </w:pPr>
          </w:p>
          <w:p w14:paraId="1234835F" w14:textId="77777777" w:rsidR="007A655E" w:rsidRPr="00847E3D" w:rsidRDefault="007A655E" w:rsidP="0011161A">
            <w:pPr>
              <w:rPr>
                <w:rFonts w:ascii="Arial" w:hAnsi="Arial" w:cs="Arial"/>
              </w:rPr>
            </w:pPr>
            <w:r w:rsidRPr="00847E3D">
              <w:rPr>
                <w:rFonts w:ascii="Arial" w:hAnsi="Arial" w:cs="Arial"/>
              </w:rPr>
              <w:t>This means to assess the significant risks and to put into place suitable and sufficient control measures. In addition, there is a requirement to consult staff in this process and effectively communicate the findings of these assessments to them. Once in place, the risk assessments must be monitored and reviewed to ensure that they remain relevant.  Risk assessments must be reviewed regularly, following an accident, and to reflect changes within the school, e.g. the introduction of new equipment, substance, change in policy/procedures, a change in legislation or advancement in technology, etc. Staff should be involved in this process.</w:t>
            </w:r>
          </w:p>
        </w:tc>
      </w:tr>
    </w:tbl>
    <w:p w14:paraId="12348366" w14:textId="6319D40C" w:rsidR="00694B69" w:rsidRDefault="00694B69">
      <w:pPr>
        <w:rPr>
          <w:rFonts w:ascii="Arial" w:hAnsi="Arial" w:cs="Arial"/>
        </w:rPr>
      </w:pPr>
    </w:p>
    <w:tbl>
      <w:tblPr>
        <w:tblStyle w:val="TableGrid0"/>
        <w:tblW w:w="9639" w:type="dxa"/>
        <w:tblInd w:w="-5" w:type="dxa"/>
        <w:tblLook w:val="04A0" w:firstRow="1" w:lastRow="0" w:firstColumn="1" w:lastColumn="0" w:noHBand="0" w:noVBand="1"/>
      </w:tblPr>
      <w:tblGrid>
        <w:gridCol w:w="5805"/>
        <w:gridCol w:w="3834"/>
      </w:tblGrid>
      <w:tr w:rsidR="002E6DDC" w:rsidRPr="00847E3D" w14:paraId="12348368" w14:textId="77777777" w:rsidTr="00D43A4B">
        <w:trPr>
          <w:trHeight w:val="388"/>
        </w:trPr>
        <w:tc>
          <w:tcPr>
            <w:tcW w:w="5805" w:type="dxa"/>
            <w:shd w:val="clear" w:color="auto" w:fill="032C7E"/>
            <w:vAlign w:val="center"/>
          </w:tcPr>
          <w:p w14:paraId="413C79E7" w14:textId="77777777" w:rsidR="002E6DDC" w:rsidRPr="00847E3D" w:rsidRDefault="002E6DDC" w:rsidP="002E6DDC">
            <w:pPr>
              <w:pStyle w:val="Stockport4"/>
            </w:pPr>
            <w:bookmarkStart w:id="20" w:name="_Toc132795239"/>
            <w:r w:rsidRPr="00847E3D">
              <w:t>Safe Systems of Work</w:t>
            </w:r>
            <w:r>
              <w:t xml:space="preserve"> (</w:t>
            </w:r>
            <w:proofErr w:type="spellStart"/>
            <w:r>
              <w:t>SSoW</w:t>
            </w:r>
            <w:proofErr w:type="spellEnd"/>
            <w:r>
              <w:t>)</w:t>
            </w:r>
            <w:bookmarkEnd w:id="20"/>
          </w:p>
        </w:tc>
        <w:tc>
          <w:tcPr>
            <w:tcW w:w="3834" w:type="dxa"/>
            <w:shd w:val="clear" w:color="auto" w:fill="032C7E"/>
            <w:vAlign w:val="center"/>
          </w:tcPr>
          <w:p w14:paraId="12348367" w14:textId="4BF63118" w:rsidR="002E6DDC" w:rsidRPr="002E6DDC" w:rsidRDefault="002E6DDC"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5B3E23" w:rsidRPr="00847E3D" w14:paraId="1234836F" w14:textId="77777777" w:rsidTr="00D43A4B">
        <w:trPr>
          <w:trHeight w:val="2168"/>
        </w:trPr>
        <w:tc>
          <w:tcPr>
            <w:tcW w:w="5805" w:type="dxa"/>
            <w:shd w:val="clear" w:color="auto" w:fill="auto"/>
            <w:vAlign w:val="center"/>
          </w:tcPr>
          <w:p w14:paraId="7F9AC257" w14:textId="3ADC25F3"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fully comply, a well-documented array of information should be maintained in the form of safe work systems and school operating procedures (for example, working at heights and opening and closing the school or academy).</w:t>
            </w:r>
          </w:p>
          <w:p w14:paraId="6F1E7276" w14:textId="77777777" w:rsidR="00BB0CA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Comprehensive and robust arrangements should exist for prevention, preparedness, and response to accidents and incidents, and these must be regularly maintained and tested. There should be good awareness of the arrangements amongst staff.</w:t>
            </w:r>
          </w:p>
          <w:p w14:paraId="7E19FBD8" w14:textId="58A3ADC6" w:rsidR="00BB0CA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 xml:space="preserve">Individual and specific events should be </w:t>
            </w:r>
            <w:r w:rsidR="00F35362" w:rsidRPr="000F1822">
              <w:rPr>
                <w:rFonts w:ascii="Arial" w:hAnsi="Arial" w:cs="Arial"/>
                <w:color w:val="252525"/>
                <w:sz w:val="22"/>
                <w:szCs w:val="22"/>
              </w:rPr>
              <w:t xml:space="preserve">analysed, and where necessary </w:t>
            </w:r>
            <w:proofErr w:type="spellStart"/>
            <w:r w:rsidR="00F35362" w:rsidRPr="000F1822">
              <w:rPr>
                <w:rFonts w:ascii="Arial" w:hAnsi="Arial" w:cs="Arial"/>
                <w:color w:val="252525"/>
                <w:sz w:val="22"/>
                <w:szCs w:val="22"/>
              </w:rPr>
              <w:t>SSoW</w:t>
            </w:r>
            <w:proofErr w:type="spellEnd"/>
            <w:r w:rsidR="00F35362" w:rsidRPr="000F1822">
              <w:rPr>
                <w:rFonts w:ascii="Arial" w:hAnsi="Arial" w:cs="Arial"/>
                <w:color w:val="252525"/>
                <w:sz w:val="22"/>
                <w:szCs w:val="22"/>
              </w:rPr>
              <w:t xml:space="preserve"> have</w:t>
            </w:r>
            <w:r w:rsidRPr="000F1822">
              <w:rPr>
                <w:rFonts w:ascii="Arial" w:hAnsi="Arial" w:cs="Arial"/>
                <w:color w:val="252525"/>
                <w:sz w:val="22"/>
                <w:szCs w:val="22"/>
              </w:rPr>
              <w:t xml:space="preserve"> been put in place.</w:t>
            </w:r>
          </w:p>
          <w:p w14:paraId="12348369" w14:textId="385E5950" w:rsidR="0011719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Please contact the H</w:t>
            </w:r>
            <w:r w:rsidR="00A634B5">
              <w:rPr>
                <w:rFonts w:ascii="Arial" w:hAnsi="Arial" w:cs="Arial"/>
                <w:color w:val="252525"/>
                <w:sz w:val="22"/>
                <w:szCs w:val="22"/>
              </w:rPr>
              <w:t>ealth, Safety, and Wellbeing</w:t>
            </w:r>
            <w:r w:rsidRPr="000F1822">
              <w:rPr>
                <w:rFonts w:ascii="Arial" w:hAnsi="Arial" w:cs="Arial"/>
                <w:color w:val="252525"/>
                <w:sz w:val="22"/>
                <w:szCs w:val="22"/>
              </w:rPr>
              <w:t xml:space="preserve"> team if you need help developing your </w:t>
            </w:r>
            <w:proofErr w:type="spellStart"/>
            <w:r w:rsidRPr="000F1822">
              <w:rPr>
                <w:rFonts w:ascii="Arial" w:hAnsi="Arial" w:cs="Arial"/>
                <w:color w:val="252525"/>
                <w:sz w:val="22"/>
                <w:szCs w:val="22"/>
              </w:rPr>
              <w:t>SSoW</w:t>
            </w:r>
            <w:proofErr w:type="spellEnd"/>
            <w:r w:rsidRPr="000F1822">
              <w:rPr>
                <w:rFonts w:ascii="Arial" w:hAnsi="Arial" w:cs="Arial"/>
                <w:color w:val="252525"/>
                <w:sz w:val="22"/>
                <w:szCs w:val="22"/>
              </w:rPr>
              <w:t>.</w:t>
            </w:r>
          </w:p>
        </w:tc>
        <w:tc>
          <w:tcPr>
            <w:tcW w:w="3834" w:type="dxa"/>
            <w:shd w:val="clear" w:color="auto" w:fill="auto"/>
            <w:vAlign w:val="center"/>
          </w:tcPr>
          <w:p w14:paraId="27FCAD36" w14:textId="77777777" w:rsidR="005B3E23" w:rsidRDefault="00ED2AB4" w:rsidP="00941A4B">
            <w:pPr>
              <w:rPr>
                <w:rFonts w:ascii="Arial" w:hAnsi="Arial" w:cs="Arial"/>
                <w:color w:val="auto"/>
              </w:rPr>
            </w:pPr>
            <w:r w:rsidRPr="004C6BC9">
              <w:rPr>
                <w:rFonts w:ascii="Arial" w:hAnsi="Arial" w:cs="Arial"/>
                <w:color w:val="auto"/>
              </w:rPr>
              <w:t xml:space="preserve">The school have adequate safe systems of work in place, including the undertaking of accident/incident trend analysis which was available at the audit. </w:t>
            </w:r>
          </w:p>
          <w:p w14:paraId="115E3872" w14:textId="77777777" w:rsidR="004C6BC9" w:rsidRDefault="004C6BC9" w:rsidP="00941A4B">
            <w:pPr>
              <w:rPr>
                <w:rFonts w:ascii="Arial" w:hAnsi="Arial" w:cs="Arial"/>
                <w:color w:val="00B050"/>
              </w:rPr>
            </w:pPr>
          </w:p>
          <w:p w14:paraId="56BE0828" w14:textId="77777777" w:rsidR="004C6BC9" w:rsidRDefault="004C6BC9" w:rsidP="00941A4B">
            <w:pPr>
              <w:rPr>
                <w:rFonts w:ascii="Arial" w:hAnsi="Arial" w:cs="Arial"/>
                <w:color w:val="auto"/>
              </w:rPr>
            </w:pPr>
            <w:r>
              <w:rPr>
                <w:rFonts w:ascii="Arial" w:hAnsi="Arial" w:cs="Arial"/>
                <w:color w:val="auto"/>
              </w:rPr>
              <w:t xml:space="preserve">Accidents are reported to SMBC via the online accident/incident reporting system. </w:t>
            </w:r>
          </w:p>
          <w:p w14:paraId="1F6168AE" w14:textId="77777777" w:rsidR="003F0E5E" w:rsidRDefault="003F0E5E" w:rsidP="00941A4B">
            <w:pPr>
              <w:rPr>
                <w:rFonts w:ascii="Arial" w:hAnsi="Arial" w:cs="Arial"/>
                <w:color w:val="auto"/>
              </w:rPr>
            </w:pPr>
          </w:p>
          <w:p w14:paraId="1234836E" w14:textId="28C9715D" w:rsidR="003F0E5E" w:rsidRPr="004C6BC9" w:rsidRDefault="003F0E5E" w:rsidP="00941A4B">
            <w:pPr>
              <w:rPr>
                <w:rFonts w:ascii="Arial" w:hAnsi="Arial" w:cs="Arial"/>
                <w:color w:val="auto"/>
              </w:rPr>
            </w:pPr>
            <w:r>
              <w:rPr>
                <w:rFonts w:ascii="Arial" w:hAnsi="Arial" w:cs="Arial"/>
                <w:color w:val="auto"/>
              </w:rPr>
              <w:t xml:space="preserve">The school have a plethora of policies in place including an Oxygen Policy, A DSE user’s policy, along with the required health and safety policy, induction policy, and safeguarding policies. </w:t>
            </w:r>
          </w:p>
        </w:tc>
      </w:tr>
      <w:tr w:rsidR="008C34C2" w:rsidRPr="00847E3D" w14:paraId="12348379" w14:textId="77777777" w:rsidTr="00D43A4B">
        <w:trPr>
          <w:trHeight w:val="4207"/>
        </w:trPr>
        <w:tc>
          <w:tcPr>
            <w:tcW w:w="9639" w:type="dxa"/>
            <w:gridSpan w:val="2"/>
            <w:shd w:val="clear" w:color="auto" w:fill="F4B083" w:themeFill="accent2" w:themeFillTint="99"/>
            <w:vAlign w:val="center"/>
          </w:tcPr>
          <w:p w14:paraId="12348370" w14:textId="77777777" w:rsidR="008C34C2" w:rsidRPr="00847E3D" w:rsidRDefault="008C34C2" w:rsidP="0011161A">
            <w:pPr>
              <w:rPr>
                <w:rFonts w:ascii="Arial" w:hAnsi="Arial" w:cs="Arial"/>
                <w:b/>
              </w:rPr>
            </w:pPr>
            <w:r w:rsidRPr="00847E3D">
              <w:rPr>
                <w:rFonts w:ascii="Arial" w:hAnsi="Arial" w:cs="Arial"/>
                <w:b/>
              </w:rPr>
              <w:t>WHAT THE LAW SAYS:</w:t>
            </w:r>
          </w:p>
          <w:p w14:paraId="12348371" w14:textId="77777777" w:rsidR="008C34C2" w:rsidRPr="00847E3D" w:rsidRDefault="008C34C2" w:rsidP="0011161A">
            <w:pPr>
              <w:rPr>
                <w:rFonts w:ascii="Arial" w:hAnsi="Arial" w:cs="Arial"/>
                <w:b/>
              </w:rPr>
            </w:pPr>
            <w:r w:rsidRPr="00847E3D">
              <w:rPr>
                <w:rFonts w:ascii="Arial" w:hAnsi="Arial" w:cs="Arial"/>
                <w:b/>
              </w:rPr>
              <w:t>The Management of Health and Safety at Work Regulations 1999, Regulation 3 (4)</w:t>
            </w:r>
          </w:p>
          <w:p w14:paraId="12348372" w14:textId="3849132B" w:rsidR="008C34C2" w:rsidRPr="00847E3D" w:rsidRDefault="008C34C2" w:rsidP="0011161A">
            <w:pPr>
              <w:rPr>
                <w:rFonts w:ascii="Arial" w:hAnsi="Arial" w:cs="Arial"/>
              </w:rPr>
            </w:pPr>
            <w:r w:rsidRPr="00847E3D">
              <w:rPr>
                <w:rFonts w:ascii="Arial" w:hAnsi="Arial" w:cs="Arial"/>
              </w:rPr>
              <w:t xml:space="preserve">‘Any assessment such as is referred to in paragraph (1) or (2) shall be reviewed by the employer or self-employed person who made it if a) there is reason to suspect that it is no longer valid; or b) there has been a significant change in the matters to which it relates; and </w:t>
            </w:r>
            <w:r w:rsidR="00941A4B" w:rsidRPr="00847E3D">
              <w:rPr>
                <w:rFonts w:ascii="Arial" w:hAnsi="Arial" w:cs="Arial"/>
              </w:rPr>
              <w:t>whereas</w:t>
            </w:r>
            <w:r w:rsidRPr="00847E3D">
              <w:rPr>
                <w:rFonts w:ascii="Arial" w:hAnsi="Arial" w:cs="Arial"/>
              </w:rPr>
              <w:t xml:space="preserve"> a result of any such review changes to an assessment are required, the employer or self-employed person concerned shall make them</w:t>
            </w:r>
          </w:p>
          <w:p w14:paraId="12348373" w14:textId="77777777" w:rsidR="008C34C2" w:rsidRPr="00847E3D" w:rsidRDefault="008C34C2" w:rsidP="0011161A">
            <w:pPr>
              <w:rPr>
                <w:rFonts w:ascii="Arial" w:hAnsi="Arial" w:cs="Arial"/>
              </w:rPr>
            </w:pPr>
          </w:p>
          <w:p w14:paraId="12348374" w14:textId="77777777" w:rsidR="008C34C2" w:rsidRPr="00847E3D" w:rsidRDefault="008C34C2" w:rsidP="0011161A">
            <w:pPr>
              <w:rPr>
                <w:rFonts w:ascii="Arial" w:hAnsi="Arial" w:cs="Arial"/>
                <w:b/>
              </w:rPr>
            </w:pPr>
            <w:r w:rsidRPr="00847E3D">
              <w:rPr>
                <w:rFonts w:ascii="Arial" w:hAnsi="Arial" w:cs="Arial"/>
                <w:b/>
              </w:rPr>
              <w:t>The Health and Safety at Work Act 1974, Section 2 (2) (a)</w:t>
            </w:r>
          </w:p>
          <w:p w14:paraId="12348375" w14:textId="77777777" w:rsidR="008C34C2" w:rsidRPr="00847E3D" w:rsidRDefault="008C34C2" w:rsidP="0011161A">
            <w:pPr>
              <w:rPr>
                <w:rFonts w:ascii="Arial" w:hAnsi="Arial" w:cs="Arial"/>
              </w:rPr>
            </w:pPr>
            <w:r w:rsidRPr="00847E3D">
              <w:rPr>
                <w:rFonts w:ascii="Arial" w:hAnsi="Arial" w:cs="Arial"/>
              </w:rPr>
              <w:t>An employer has the duty for ‘…the provision and maintenance of plant and systems of work that are, so far as is reasonably practicable, safe and without risks to health…</w:t>
            </w:r>
          </w:p>
          <w:p w14:paraId="12348376" w14:textId="77777777" w:rsidR="008C34C2" w:rsidRPr="00847E3D" w:rsidRDefault="008C34C2" w:rsidP="0011161A">
            <w:pPr>
              <w:rPr>
                <w:rFonts w:ascii="Arial" w:hAnsi="Arial" w:cs="Arial"/>
              </w:rPr>
            </w:pPr>
          </w:p>
          <w:p w14:paraId="12348377" w14:textId="77777777" w:rsidR="008C34C2" w:rsidRPr="00847E3D" w:rsidRDefault="008C34C2" w:rsidP="0011161A">
            <w:pPr>
              <w:rPr>
                <w:rFonts w:ascii="Arial" w:hAnsi="Arial" w:cs="Arial"/>
                <w:b/>
              </w:rPr>
            </w:pPr>
            <w:r w:rsidRPr="00847E3D">
              <w:rPr>
                <w:rFonts w:ascii="Arial" w:hAnsi="Arial" w:cs="Arial"/>
                <w:b/>
              </w:rPr>
              <w:t>The Management of Health and Safety at Work Regulations 1999, Regulation 8 (1)</w:t>
            </w:r>
          </w:p>
          <w:p w14:paraId="12348378" w14:textId="77777777" w:rsidR="008C34C2" w:rsidRPr="00847E3D" w:rsidRDefault="009D1ED7" w:rsidP="0011161A">
            <w:pPr>
              <w:rPr>
                <w:rFonts w:ascii="Arial" w:hAnsi="Arial" w:cs="Arial"/>
              </w:rPr>
            </w:pPr>
            <w:r>
              <w:rPr>
                <w:rFonts w:ascii="Arial" w:hAnsi="Arial" w:cs="Arial"/>
              </w:rPr>
              <w:t xml:space="preserve">‘Every employer shall a) </w:t>
            </w:r>
            <w:r w:rsidR="008C34C2" w:rsidRPr="00847E3D">
              <w:rPr>
                <w:rFonts w:ascii="Arial" w:hAnsi="Arial" w:cs="Arial"/>
              </w:rPr>
              <w:t>Establish and where necessary give effect to appropriate procedures to be followed in the event of serious and imminent danger to persons at work in his undertaking…”</w:t>
            </w:r>
          </w:p>
        </w:tc>
      </w:tr>
    </w:tbl>
    <w:p w14:paraId="1234837A" w14:textId="77777777" w:rsidR="005B3E23" w:rsidRDefault="005B3E23" w:rsidP="00A33B45">
      <w:pPr>
        <w:spacing w:after="0" w:line="240" w:lineRule="auto"/>
        <w:ind w:left="427"/>
        <w:rPr>
          <w:rFonts w:ascii="Arial" w:hAnsi="Arial" w:cs="Arial"/>
        </w:rPr>
      </w:pPr>
    </w:p>
    <w:p w14:paraId="6F716F14" w14:textId="62BE5EE6" w:rsidR="008C34C2" w:rsidRPr="00A33B45" w:rsidRDefault="00926915" w:rsidP="004C6BC9">
      <w:pPr>
        <w:rPr>
          <w:rFonts w:ascii="Arial" w:hAnsi="Arial" w:cs="Arial"/>
        </w:rPr>
      </w:pPr>
      <w:r>
        <w:rPr>
          <w:rFonts w:ascii="Arial" w:hAnsi="Arial" w:cs="Arial"/>
        </w:rPr>
        <w:br w:type="page"/>
      </w:r>
    </w:p>
    <w:tbl>
      <w:tblPr>
        <w:tblStyle w:val="TableGrid0"/>
        <w:tblW w:w="9639" w:type="dxa"/>
        <w:tblInd w:w="-5" w:type="dxa"/>
        <w:tblLook w:val="04A0" w:firstRow="1" w:lastRow="0" w:firstColumn="1" w:lastColumn="0" w:noHBand="0" w:noVBand="1"/>
      </w:tblPr>
      <w:tblGrid>
        <w:gridCol w:w="5835"/>
        <w:gridCol w:w="3804"/>
      </w:tblGrid>
      <w:tr w:rsidR="002E6DDC" w:rsidRPr="00847E3D" w14:paraId="1234837D" w14:textId="77777777" w:rsidTr="00D43A4B">
        <w:trPr>
          <w:trHeight w:val="388"/>
        </w:trPr>
        <w:tc>
          <w:tcPr>
            <w:tcW w:w="5835" w:type="dxa"/>
            <w:shd w:val="clear" w:color="auto" w:fill="032C7E"/>
            <w:vAlign w:val="center"/>
          </w:tcPr>
          <w:p w14:paraId="016DE9CE" w14:textId="77777777" w:rsidR="002E6DDC" w:rsidRPr="00847E3D" w:rsidRDefault="002E6DDC" w:rsidP="002E6DDC">
            <w:pPr>
              <w:pStyle w:val="Stockport4"/>
            </w:pPr>
            <w:bookmarkStart w:id="21" w:name="_Toc132795240"/>
            <w:r w:rsidRPr="00847E3D">
              <w:t xml:space="preserve">Working </w:t>
            </w:r>
            <w:r>
              <w:t>a</w:t>
            </w:r>
            <w:r w:rsidRPr="00847E3D">
              <w:t>t Height</w:t>
            </w:r>
            <w:bookmarkEnd w:id="21"/>
          </w:p>
        </w:tc>
        <w:tc>
          <w:tcPr>
            <w:tcW w:w="3804" w:type="dxa"/>
            <w:shd w:val="clear" w:color="auto" w:fill="032C7E"/>
            <w:vAlign w:val="center"/>
          </w:tcPr>
          <w:p w14:paraId="1234837C" w14:textId="3EE59470" w:rsidR="002E6DDC" w:rsidRPr="002E6DDC" w:rsidRDefault="002E6DDC"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2E6DDC" w:rsidRPr="00847E3D" w14:paraId="1234838E" w14:textId="77777777" w:rsidTr="00D43A4B">
        <w:trPr>
          <w:trHeight w:val="557"/>
        </w:trPr>
        <w:tc>
          <w:tcPr>
            <w:tcW w:w="5835" w:type="dxa"/>
            <w:shd w:val="clear" w:color="auto" w:fill="auto"/>
            <w:vAlign w:val="center"/>
          </w:tcPr>
          <w:p w14:paraId="2BF628E7" w14:textId="1695180C" w:rsidR="002E6DDC" w:rsidRPr="000F1822" w:rsidRDefault="00533F99" w:rsidP="002E6DDC">
            <w:pPr>
              <w:pStyle w:val="NormalWeb"/>
              <w:rPr>
                <w:rFonts w:ascii="Arial" w:hAnsi="Arial" w:cs="Arial"/>
                <w:color w:val="252525"/>
                <w:sz w:val="22"/>
                <w:szCs w:val="22"/>
              </w:rPr>
            </w:pPr>
            <w:r w:rsidRPr="000F1822">
              <w:rPr>
                <w:rFonts w:ascii="Arial" w:hAnsi="Arial" w:cs="Arial"/>
                <w:color w:val="252525"/>
                <w:sz w:val="22"/>
                <w:szCs w:val="22"/>
              </w:rPr>
              <w:t>To</w:t>
            </w:r>
            <w:r w:rsidR="002E6DDC" w:rsidRPr="000F1822">
              <w:rPr>
                <w:rFonts w:ascii="Arial" w:hAnsi="Arial" w:cs="Arial"/>
                <w:color w:val="252525"/>
                <w:sz w:val="22"/>
                <w:szCs w:val="22"/>
              </w:rPr>
              <w:t xml:space="preserve"> comply, a robust policy (using the hierarchy of control: avoid, prevent, and minimise) must exist for all workers working from heights. All ladder work lasting less than 30 minutes must be competency-based</w:t>
            </w:r>
            <w:r w:rsidR="00A634B5">
              <w:rPr>
                <w:rFonts w:ascii="Arial" w:hAnsi="Arial" w:cs="Arial"/>
                <w:color w:val="252525"/>
                <w:sz w:val="22"/>
                <w:szCs w:val="22"/>
              </w:rPr>
              <w:t>,</w:t>
            </w:r>
            <w:r w:rsidR="002E6DDC" w:rsidRPr="000F1822">
              <w:rPr>
                <w:rFonts w:ascii="Arial" w:hAnsi="Arial" w:cs="Arial"/>
                <w:color w:val="252525"/>
                <w:sz w:val="22"/>
                <w:szCs w:val="22"/>
              </w:rPr>
              <w:t xml:space="preserve"> and risk assessed.</w:t>
            </w:r>
          </w:p>
          <w:p w14:paraId="1D8BFCC3"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Any activity that lasts longer than 30 minutes must have a full and considered risk assessment. Caretaker’s ladders should be subject to a six-monthly visual and recorded inspection by the caretaker.</w:t>
            </w:r>
          </w:p>
          <w:p w14:paraId="1E6C8C53"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Duty holders (head teachers) must do all that is reasonably practical to prevent anyone falling from heights or from a level surface to a depth, which are liable to cause injury.</w:t>
            </w:r>
          </w:p>
          <w:p w14:paraId="45500A91"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The key responsibilities of the Duty Holder are to ensure that:</w:t>
            </w:r>
          </w:p>
          <w:p w14:paraId="4D0FBA78"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work at height is properly planned and organised.</w:t>
            </w:r>
          </w:p>
          <w:p w14:paraId="6F7162A3"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place where work at height is carried out is safe.</w:t>
            </w:r>
          </w:p>
          <w:p w14:paraId="6BE1E745"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equipment for work at height is appropriately inspected and maintained.</w:t>
            </w:r>
          </w:p>
          <w:p w14:paraId="54723D2C"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work at height is carried out in a safe manner, using appropriate work equipment.</w:t>
            </w:r>
          </w:p>
          <w:p w14:paraId="3DA1AB9C"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persons involved in working at height are suitably trained, competent, and are supervised appropriately.</w:t>
            </w:r>
          </w:p>
          <w:p w14:paraId="7E41455A"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Supervision should be carried out by a competent person.</w:t>
            </w:r>
          </w:p>
          <w:p w14:paraId="290E8B0D"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risks arising from fragile surfaces are properly controlled.</w:t>
            </w:r>
          </w:p>
          <w:p w14:paraId="2DF94738" w14:textId="77777777" w:rsidR="002E6DDC" w:rsidRPr="000F1822" w:rsidRDefault="002E6DDC" w:rsidP="002E6DDC">
            <w:p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risks arising from falling objects are properly controlled.</w:t>
            </w:r>
          </w:p>
          <w:p w14:paraId="12348388" w14:textId="39D8CD34" w:rsidR="002E6DDC" w:rsidRPr="000F1822" w:rsidRDefault="002E6DDC" w:rsidP="002E6DDC">
            <w:pPr>
              <w:ind w:right="30"/>
              <w:rPr>
                <w:rFonts w:ascii="Arial" w:hAnsi="Arial" w:cs="Arial"/>
              </w:rPr>
            </w:pPr>
          </w:p>
        </w:tc>
        <w:tc>
          <w:tcPr>
            <w:tcW w:w="3804" w:type="dxa"/>
            <w:shd w:val="clear" w:color="auto" w:fill="auto"/>
            <w:vAlign w:val="center"/>
          </w:tcPr>
          <w:p w14:paraId="1F2B4324" w14:textId="77777777" w:rsidR="002E6DDC" w:rsidRPr="004C6BC9" w:rsidRDefault="00A634B5" w:rsidP="002E6DDC">
            <w:pPr>
              <w:rPr>
                <w:rFonts w:ascii="Arial" w:hAnsi="Arial" w:cs="Arial"/>
                <w:color w:val="auto"/>
              </w:rPr>
            </w:pPr>
            <w:r w:rsidRPr="004C6BC9">
              <w:rPr>
                <w:rFonts w:ascii="Arial" w:hAnsi="Arial" w:cs="Arial"/>
                <w:color w:val="auto"/>
              </w:rPr>
              <w:t>The Site Supervisor does not access the roof at any time.</w:t>
            </w:r>
          </w:p>
          <w:p w14:paraId="0B73558E" w14:textId="77777777" w:rsidR="00A634B5" w:rsidRPr="004C6BC9" w:rsidRDefault="00A634B5" w:rsidP="002E6DDC">
            <w:pPr>
              <w:rPr>
                <w:rFonts w:ascii="Arial" w:hAnsi="Arial" w:cs="Arial"/>
                <w:color w:val="auto"/>
              </w:rPr>
            </w:pPr>
          </w:p>
          <w:p w14:paraId="6F3AD6B2" w14:textId="77777777" w:rsidR="00A634B5" w:rsidRPr="004C6BC9" w:rsidRDefault="00A634B5" w:rsidP="002E6DDC">
            <w:pPr>
              <w:rPr>
                <w:rFonts w:ascii="Arial" w:hAnsi="Arial" w:cs="Arial"/>
                <w:color w:val="auto"/>
              </w:rPr>
            </w:pPr>
            <w:r w:rsidRPr="004C6BC9">
              <w:rPr>
                <w:rFonts w:ascii="Arial" w:hAnsi="Arial" w:cs="Arial"/>
                <w:color w:val="auto"/>
              </w:rPr>
              <w:t>Contractors are procured to carry out any working at height on roofs.</w:t>
            </w:r>
          </w:p>
          <w:p w14:paraId="47110948" w14:textId="77777777" w:rsidR="00A634B5" w:rsidRPr="004C6BC9" w:rsidRDefault="00A634B5" w:rsidP="002E6DDC">
            <w:pPr>
              <w:rPr>
                <w:rFonts w:ascii="Arial" w:hAnsi="Arial" w:cs="Arial"/>
                <w:color w:val="auto"/>
              </w:rPr>
            </w:pPr>
          </w:p>
          <w:p w14:paraId="654653E3" w14:textId="77777777" w:rsidR="00A634B5" w:rsidRPr="004C6BC9" w:rsidRDefault="00A634B5" w:rsidP="002E6DDC">
            <w:pPr>
              <w:rPr>
                <w:rFonts w:ascii="Arial" w:hAnsi="Arial" w:cs="Arial"/>
                <w:color w:val="auto"/>
              </w:rPr>
            </w:pPr>
            <w:r w:rsidRPr="004C6BC9">
              <w:rPr>
                <w:rFonts w:ascii="Arial" w:hAnsi="Arial" w:cs="Arial"/>
                <w:color w:val="auto"/>
              </w:rPr>
              <w:t>Teaching staff use an elephant stool to install displays on the wall.</w:t>
            </w:r>
          </w:p>
          <w:p w14:paraId="50E6E116" w14:textId="77777777" w:rsidR="00A634B5" w:rsidRPr="004C6BC9" w:rsidRDefault="00A634B5" w:rsidP="002E6DDC">
            <w:pPr>
              <w:rPr>
                <w:rFonts w:ascii="Arial" w:hAnsi="Arial" w:cs="Arial"/>
                <w:color w:val="auto"/>
              </w:rPr>
            </w:pPr>
          </w:p>
          <w:p w14:paraId="62319594" w14:textId="77777777" w:rsidR="00A634B5" w:rsidRDefault="00A634B5" w:rsidP="002E6DDC">
            <w:pPr>
              <w:rPr>
                <w:rFonts w:ascii="Arial" w:hAnsi="Arial" w:cs="Arial"/>
                <w:color w:val="auto"/>
              </w:rPr>
            </w:pPr>
            <w:r w:rsidRPr="004C6BC9">
              <w:rPr>
                <w:rFonts w:ascii="Arial" w:hAnsi="Arial" w:cs="Arial"/>
                <w:color w:val="auto"/>
              </w:rPr>
              <w:t xml:space="preserve">Ladder inspections take place on a quarterly basis and are checked prior to use. </w:t>
            </w:r>
          </w:p>
          <w:p w14:paraId="08D693FC" w14:textId="77777777" w:rsidR="004C6BC9" w:rsidRDefault="004C6BC9" w:rsidP="002E6DDC">
            <w:pPr>
              <w:rPr>
                <w:rFonts w:ascii="Arial" w:hAnsi="Arial" w:cs="Arial"/>
                <w:color w:val="00B050"/>
              </w:rPr>
            </w:pPr>
          </w:p>
          <w:p w14:paraId="1234838D" w14:textId="07C795D8" w:rsidR="004C6BC9" w:rsidRPr="004C6BC9" w:rsidRDefault="004C6BC9" w:rsidP="002E6DDC">
            <w:pPr>
              <w:rPr>
                <w:rFonts w:ascii="Arial" w:hAnsi="Arial" w:cs="Arial"/>
                <w:color w:val="auto"/>
              </w:rPr>
            </w:pPr>
            <w:r>
              <w:rPr>
                <w:rFonts w:ascii="Arial" w:hAnsi="Arial" w:cs="Arial"/>
                <w:color w:val="auto"/>
              </w:rPr>
              <w:t xml:space="preserve">A Working at Height Risk Assessment was dated 13.2.25 for the erection of display work. </w:t>
            </w:r>
          </w:p>
        </w:tc>
      </w:tr>
      <w:tr w:rsidR="002E6DDC" w:rsidRPr="00847E3D" w14:paraId="12348391" w14:textId="77777777" w:rsidTr="00D43A4B">
        <w:trPr>
          <w:trHeight w:val="854"/>
        </w:trPr>
        <w:tc>
          <w:tcPr>
            <w:tcW w:w="9639" w:type="dxa"/>
            <w:gridSpan w:val="2"/>
            <w:vAlign w:val="center"/>
          </w:tcPr>
          <w:p w14:paraId="1234838F" w14:textId="77777777" w:rsidR="002E6DDC" w:rsidRDefault="002E6DDC" w:rsidP="002E6DDC">
            <w:pPr>
              <w:rPr>
                <w:rFonts w:ascii="Arial" w:hAnsi="Arial" w:cs="Arial"/>
                <w:color w:val="auto"/>
              </w:rPr>
            </w:pPr>
            <w:r w:rsidRPr="00847E3D">
              <w:rPr>
                <w:rFonts w:ascii="Arial" w:hAnsi="Arial" w:cs="Arial"/>
                <w:b/>
                <w:color w:val="auto"/>
              </w:rPr>
              <w:t>FURTHER INFORMATION</w:t>
            </w:r>
            <w:r>
              <w:rPr>
                <w:rFonts w:ascii="Arial" w:hAnsi="Arial" w:cs="Arial"/>
                <w:color w:val="auto"/>
              </w:rPr>
              <w:t>:</w:t>
            </w:r>
          </w:p>
          <w:p w14:paraId="12348390" w14:textId="77777777" w:rsidR="002E6DDC" w:rsidRPr="00847E3D" w:rsidRDefault="002E6DDC" w:rsidP="002E6DDC">
            <w:pPr>
              <w:rPr>
                <w:rFonts w:ascii="Arial" w:hAnsi="Arial" w:cs="Arial"/>
                <w:color w:val="auto"/>
              </w:rPr>
            </w:pPr>
            <w:r>
              <w:rPr>
                <w:rFonts w:ascii="Arial" w:hAnsi="Arial" w:cs="Arial"/>
                <w:color w:val="auto"/>
              </w:rPr>
              <w:t>A</w:t>
            </w:r>
            <w:r w:rsidRPr="00847E3D">
              <w:rPr>
                <w:rFonts w:ascii="Arial" w:hAnsi="Arial" w:cs="Arial"/>
                <w:color w:val="auto"/>
              </w:rPr>
              <w:t xml:space="preserve"> copy of the SMBC Guidance for Working at Height Policy is available from the Health, Safety and Wellbeing Team.</w:t>
            </w:r>
            <w:r>
              <w:rPr>
                <w:rFonts w:ascii="Arial" w:hAnsi="Arial" w:cs="Arial"/>
                <w:color w:val="auto"/>
              </w:rPr>
              <w:t xml:space="preserve"> </w:t>
            </w:r>
            <w:hyperlink r:id="rId12" w:history="1">
              <w:r w:rsidRPr="00941A4B">
                <w:rPr>
                  <w:rStyle w:val="Hyperlink"/>
                  <w:rFonts w:ascii="Arial" w:hAnsi="Arial" w:cs="Arial"/>
                  <w:b/>
                  <w:sz w:val="20"/>
                  <w:szCs w:val="20"/>
                </w:rPr>
                <w:t>HRSafety&amp;HealthTeam@stockport.gov.uk</w:t>
              </w:r>
            </w:hyperlink>
            <w:r w:rsidRPr="00941A4B">
              <w:rPr>
                <w:rFonts w:ascii="Arial" w:hAnsi="Arial" w:cs="Arial"/>
                <w:color w:val="auto"/>
                <w:sz w:val="20"/>
                <w:szCs w:val="20"/>
              </w:rPr>
              <w:t xml:space="preserve"> </w:t>
            </w:r>
          </w:p>
        </w:tc>
      </w:tr>
    </w:tbl>
    <w:p w14:paraId="12348392" w14:textId="77777777" w:rsidR="007A655E" w:rsidRDefault="007A655E" w:rsidP="00A33B45">
      <w:pPr>
        <w:spacing w:after="0" w:line="240" w:lineRule="auto"/>
        <w:ind w:left="427"/>
        <w:rPr>
          <w:rFonts w:ascii="Arial" w:hAnsi="Arial" w:cs="Arial"/>
          <w:b/>
          <w:u w:val="single"/>
        </w:rPr>
      </w:pPr>
    </w:p>
    <w:p w14:paraId="12348393" w14:textId="77777777" w:rsidR="007A655E" w:rsidRDefault="007A655E">
      <w:pPr>
        <w:rPr>
          <w:rFonts w:ascii="Arial" w:hAnsi="Arial" w:cs="Arial"/>
          <w:b/>
          <w:u w:val="single"/>
        </w:rPr>
      </w:pPr>
      <w:r>
        <w:rPr>
          <w:rFonts w:ascii="Arial" w:hAnsi="Arial" w:cs="Arial"/>
          <w:b/>
          <w:u w:val="single"/>
        </w:rPr>
        <w:br w:type="page"/>
      </w:r>
    </w:p>
    <w:tbl>
      <w:tblPr>
        <w:tblStyle w:val="TableGrid0"/>
        <w:tblW w:w="9639" w:type="dxa"/>
        <w:tblInd w:w="-5" w:type="dxa"/>
        <w:tblLook w:val="04A0" w:firstRow="1" w:lastRow="0" w:firstColumn="1" w:lastColumn="0" w:noHBand="0" w:noVBand="1"/>
      </w:tblPr>
      <w:tblGrid>
        <w:gridCol w:w="5820"/>
        <w:gridCol w:w="3819"/>
      </w:tblGrid>
      <w:tr w:rsidR="001B5818" w:rsidRPr="00A33B45" w14:paraId="12348395" w14:textId="77777777" w:rsidTr="00D43A4B">
        <w:trPr>
          <w:trHeight w:val="388"/>
        </w:trPr>
        <w:tc>
          <w:tcPr>
            <w:tcW w:w="5820" w:type="dxa"/>
            <w:shd w:val="clear" w:color="auto" w:fill="032C7E"/>
            <w:vAlign w:val="center"/>
          </w:tcPr>
          <w:p w14:paraId="2CB37039" w14:textId="77777777" w:rsidR="001B5818" w:rsidRPr="00A33B45" w:rsidRDefault="001B5818" w:rsidP="00A33B45">
            <w:pPr>
              <w:pStyle w:val="Stockport4"/>
            </w:pPr>
            <w:bookmarkStart w:id="22" w:name="_Toc132795241"/>
            <w:r w:rsidRPr="00A33B45">
              <w:t>Manual Handling</w:t>
            </w:r>
            <w:bookmarkEnd w:id="22"/>
          </w:p>
        </w:tc>
        <w:tc>
          <w:tcPr>
            <w:tcW w:w="3819" w:type="dxa"/>
            <w:shd w:val="clear" w:color="auto" w:fill="032C7E"/>
            <w:vAlign w:val="center"/>
          </w:tcPr>
          <w:p w14:paraId="12348394" w14:textId="40031D58" w:rsidR="001B5818" w:rsidRPr="002E6DDC" w:rsidRDefault="001B5818" w:rsidP="002E6DDC">
            <w:pPr>
              <w:rPr>
                <w:rFonts w:ascii="Arial" w:hAnsi="Arial" w:cs="Arial"/>
                <w:b/>
                <w:bCs/>
              </w:rPr>
            </w:pPr>
            <w:r w:rsidRPr="002E6DDC">
              <w:rPr>
                <w:rFonts w:ascii="Arial" w:hAnsi="Arial" w:cs="Arial"/>
                <w:b/>
                <w:bCs/>
                <w:color w:val="FFFFFF" w:themeColor="background1"/>
              </w:rPr>
              <w:t>What we found during the audit</w:t>
            </w:r>
          </w:p>
        </w:tc>
      </w:tr>
      <w:tr w:rsidR="008870A0" w:rsidRPr="00A33B45" w14:paraId="123483AF" w14:textId="77777777" w:rsidTr="00D43A4B">
        <w:trPr>
          <w:trHeight w:val="6955"/>
        </w:trPr>
        <w:tc>
          <w:tcPr>
            <w:tcW w:w="5820" w:type="dxa"/>
            <w:shd w:val="clear" w:color="auto" w:fill="auto"/>
            <w:vAlign w:val="center"/>
          </w:tcPr>
          <w:p w14:paraId="12348396" w14:textId="0ECC3280" w:rsidR="008870A0" w:rsidRPr="000F1822" w:rsidRDefault="008870A0" w:rsidP="00A33B45">
            <w:pPr>
              <w:ind w:right="121"/>
              <w:rPr>
                <w:rFonts w:ascii="Arial" w:hAnsi="Arial" w:cs="Arial"/>
              </w:rPr>
            </w:pPr>
            <w:r w:rsidRPr="000F1822">
              <w:rPr>
                <w:rFonts w:ascii="Arial" w:hAnsi="Arial" w:cs="Arial"/>
              </w:rPr>
              <w:t xml:space="preserve">All significant examples of manual handling </w:t>
            </w:r>
            <w:r w:rsidR="00AE1E82" w:rsidRPr="000F1822">
              <w:rPr>
                <w:rFonts w:ascii="Arial" w:hAnsi="Arial" w:cs="Arial"/>
              </w:rPr>
              <w:t>must be</w:t>
            </w:r>
            <w:r w:rsidRPr="000F1822">
              <w:rPr>
                <w:rFonts w:ascii="Arial" w:hAnsi="Arial" w:cs="Arial"/>
              </w:rPr>
              <w:t xml:space="preserve"> risk assessed</w:t>
            </w:r>
            <w:r w:rsidR="004C6BC9">
              <w:rPr>
                <w:rFonts w:ascii="Arial" w:hAnsi="Arial" w:cs="Arial"/>
              </w:rPr>
              <w:t>,</w:t>
            </w:r>
            <w:r w:rsidRPr="000F1822">
              <w:rPr>
                <w:rFonts w:ascii="Arial" w:hAnsi="Arial" w:cs="Arial"/>
              </w:rPr>
              <w:t xml:space="preserve"> and these risks assessments regularly reviewed.  </w:t>
            </w:r>
            <w:r w:rsidR="00D73DE2" w:rsidRPr="000F1822">
              <w:rPr>
                <w:rFonts w:ascii="Arial" w:hAnsi="Arial" w:cs="Arial"/>
              </w:rPr>
              <w:t>S</w:t>
            </w:r>
            <w:r w:rsidRPr="000F1822">
              <w:rPr>
                <w:rFonts w:ascii="Arial" w:hAnsi="Arial" w:cs="Arial"/>
              </w:rPr>
              <w:t xml:space="preserve">taff who require training have been identified </w:t>
            </w:r>
            <w:r w:rsidR="00B45CFE" w:rsidRPr="000F1822">
              <w:rPr>
                <w:rFonts w:ascii="Arial" w:hAnsi="Arial" w:cs="Arial"/>
              </w:rPr>
              <w:t>and</w:t>
            </w:r>
            <w:r w:rsidRPr="000F1822">
              <w:rPr>
                <w:rFonts w:ascii="Arial" w:hAnsi="Arial" w:cs="Arial"/>
              </w:rPr>
              <w:t xml:space="preserve"> receiv</w:t>
            </w:r>
            <w:r w:rsidR="0017171E" w:rsidRPr="000F1822">
              <w:rPr>
                <w:rFonts w:ascii="Arial" w:hAnsi="Arial" w:cs="Arial"/>
              </w:rPr>
              <w:t>e</w:t>
            </w:r>
            <w:r w:rsidRPr="000F1822">
              <w:rPr>
                <w:rFonts w:ascii="Arial" w:hAnsi="Arial" w:cs="Arial"/>
              </w:rPr>
              <w:t xml:space="preserve"> training and instruction.  SMBC adheres to the </w:t>
            </w:r>
            <w:r w:rsidRPr="000F1822">
              <w:rPr>
                <w:rFonts w:ascii="Arial" w:hAnsi="Arial" w:cs="Arial"/>
                <w:b/>
              </w:rPr>
              <w:t xml:space="preserve">SMART </w:t>
            </w:r>
            <w:r w:rsidRPr="000F1822">
              <w:rPr>
                <w:rFonts w:ascii="Arial" w:hAnsi="Arial" w:cs="Arial"/>
              </w:rPr>
              <w:t>approach to lifting:</w:t>
            </w:r>
          </w:p>
          <w:p w14:paraId="12348397" w14:textId="77777777" w:rsidR="008870A0" w:rsidRPr="000F1822" w:rsidRDefault="008870A0" w:rsidP="00A33B45">
            <w:pPr>
              <w:ind w:right="121"/>
              <w:rPr>
                <w:rFonts w:ascii="Arial" w:hAnsi="Arial" w:cs="Arial"/>
              </w:rPr>
            </w:pPr>
          </w:p>
          <w:p w14:paraId="12348398" w14:textId="1DD59220" w:rsidR="008870A0" w:rsidRPr="000F1822" w:rsidRDefault="008870A0" w:rsidP="00A33B45">
            <w:pPr>
              <w:jc w:val="both"/>
              <w:rPr>
                <w:rFonts w:ascii="Arial" w:hAnsi="Arial" w:cs="Arial"/>
              </w:rPr>
            </w:pPr>
            <w:r w:rsidRPr="000F1822">
              <w:rPr>
                <w:rFonts w:ascii="Arial" w:hAnsi="Arial" w:cs="Arial"/>
                <w:b/>
                <w:bCs/>
                <w:spacing w:val="-12"/>
              </w:rPr>
              <w:t>S</w:t>
            </w:r>
            <w:r w:rsidRPr="000F1822">
              <w:rPr>
                <w:rFonts w:ascii="Arial" w:hAnsi="Arial" w:cs="Arial"/>
              </w:rPr>
              <w:t>ize up that load</w:t>
            </w:r>
            <w:r w:rsidR="00A634B5">
              <w:rPr>
                <w:rFonts w:ascii="Arial" w:hAnsi="Arial" w:cs="Arial"/>
              </w:rPr>
              <w:t>:</w:t>
            </w:r>
          </w:p>
          <w:p w14:paraId="12348399" w14:textId="4DED93F0"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 xml:space="preserve">Assess the load (shape, </w:t>
            </w:r>
            <w:r w:rsidR="00671C37" w:rsidRPr="000F1822">
              <w:rPr>
                <w:rFonts w:ascii="Arial" w:hAnsi="Arial" w:cs="Arial"/>
              </w:rPr>
              <w:t>size,</w:t>
            </w:r>
            <w:r w:rsidRPr="000F1822">
              <w:rPr>
                <w:rFonts w:ascii="Arial" w:hAnsi="Arial" w:cs="Arial"/>
              </w:rPr>
              <w:t xml:space="preserve"> and weight) </w:t>
            </w:r>
          </w:p>
          <w:p w14:paraId="1234839A" w14:textId="25539DEF"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Determine where the load needs to be moved and placed</w:t>
            </w:r>
            <w:r w:rsidR="00A634B5">
              <w:rPr>
                <w:rFonts w:ascii="Arial" w:hAnsi="Arial" w:cs="Arial"/>
              </w:rPr>
              <w:t>.</w:t>
            </w:r>
          </w:p>
          <w:p w14:paraId="1234839B" w14:textId="13DE982B"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Determine whether you can carry the load/whether a mechanical aid should be used</w:t>
            </w:r>
            <w:r w:rsidR="00A634B5">
              <w:rPr>
                <w:rFonts w:ascii="Arial" w:hAnsi="Arial" w:cs="Arial"/>
              </w:rPr>
              <w:t>.</w:t>
            </w:r>
          </w:p>
          <w:p w14:paraId="1234839C" w14:textId="5D8061E4" w:rsidR="008870A0" w:rsidRPr="000F1822" w:rsidRDefault="008870A0" w:rsidP="00A33B45">
            <w:pPr>
              <w:jc w:val="both"/>
              <w:rPr>
                <w:rFonts w:ascii="Arial" w:hAnsi="Arial" w:cs="Arial"/>
              </w:rPr>
            </w:pPr>
            <w:r w:rsidRPr="000F1822">
              <w:rPr>
                <w:rFonts w:ascii="Arial" w:hAnsi="Arial" w:cs="Arial"/>
                <w:b/>
                <w:bCs/>
                <w:spacing w:val="-12"/>
              </w:rPr>
              <w:t>M</w:t>
            </w:r>
            <w:r w:rsidRPr="000F1822">
              <w:rPr>
                <w:rFonts w:ascii="Arial" w:hAnsi="Arial" w:cs="Arial"/>
              </w:rPr>
              <w:t>ove the load as close to the body as possible</w:t>
            </w:r>
            <w:r w:rsidR="00A634B5">
              <w:rPr>
                <w:rFonts w:ascii="Arial" w:hAnsi="Arial" w:cs="Arial"/>
              </w:rPr>
              <w:t>.</w:t>
            </w:r>
          </w:p>
          <w:p w14:paraId="1234839D" w14:textId="2138517B" w:rsidR="008870A0" w:rsidRPr="000F1822" w:rsidRDefault="008870A0" w:rsidP="003B08CC">
            <w:pPr>
              <w:pStyle w:val="ListParagraph"/>
              <w:numPr>
                <w:ilvl w:val="0"/>
                <w:numId w:val="8"/>
              </w:numPr>
              <w:jc w:val="both"/>
              <w:rPr>
                <w:rFonts w:ascii="Arial" w:hAnsi="Arial" w:cs="Arial"/>
              </w:rPr>
            </w:pPr>
            <w:r w:rsidRPr="000F1822">
              <w:rPr>
                <w:rFonts w:ascii="Arial" w:hAnsi="Arial" w:cs="Arial"/>
              </w:rPr>
              <w:t>Carry the load as close to the body as possible</w:t>
            </w:r>
            <w:r w:rsidR="00A634B5">
              <w:rPr>
                <w:rFonts w:ascii="Arial" w:hAnsi="Arial" w:cs="Arial"/>
              </w:rPr>
              <w:t>.</w:t>
            </w:r>
          </w:p>
          <w:p w14:paraId="1234839E" w14:textId="089A9382" w:rsidR="008870A0" w:rsidRPr="000F1822" w:rsidRDefault="008870A0" w:rsidP="003B08CC">
            <w:pPr>
              <w:pStyle w:val="ListParagraph"/>
              <w:numPr>
                <w:ilvl w:val="0"/>
                <w:numId w:val="8"/>
              </w:numPr>
              <w:jc w:val="both"/>
              <w:rPr>
                <w:rFonts w:ascii="Arial" w:hAnsi="Arial" w:cs="Arial"/>
              </w:rPr>
            </w:pPr>
            <w:r w:rsidRPr="000F1822">
              <w:rPr>
                <w:rFonts w:ascii="Arial" w:hAnsi="Arial" w:cs="Arial"/>
              </w:rPr>
              <w:t>Secure your grip</w:t>
            </w:r>
            <w:r w:rsidR="00A634B5">
              <w:rPr>
                <w:rFonts w:ascii="Arial" w:hAnsi="Arial" w:cs="Arial"/>
              </w:rPr>
              <w:t>.</w:t>
            </w:r>
            <w:r w:rsidRPr="000F1822">
              <w:rPr>
                <w:rFonts w:ascii="Arial" w:hAnsi="Arial" w:cs="Arial"/>
              </w:rPr>
              <w:t xml:space="preserve"> </w:t>
            </w:r>
          </w:p>
          <w:p w14:paraId="1234839F" w14:textId="77777777" w:rsidR="008870A0" w:rsidRPr="000F1822" w:rsidRDefault="008870A0" w:rsidP="00A33B45">
            <w:pPr>
              <w:jc w:val="both"/>
              <w:rPr>
                <w:rFonts w:ascii="Arial" w:hAnsi="Arial" w:cs="Arial"/>
              </w:rPr>
            </w:pPr>
            <w:r w:rsidRPr="000F1822">
              <w:rPr>
                <w:rFonts w:ascii="Arial" w:hAnsi="Arial" w:cs="Arial"/>
                <w:b/>
                <w:bCs/>
                <w:spacing w:val="-12"/>
              </w:rPr>
              <w:t>A</w:t>
            </w:r>
            <w:r w:rsidRPr="000F1822">
              <w:rPr>
                <w:rFonts w:ascii="Arial" w:hAnsi="Arial" w:cs="Arial"/>
              </w:rPr>
              <w:t>lways bend your knees</w:t>
            </w:r>
          </w:p>
          <w:p w14:paraId="123483A0" w14:textId="77777777"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Keep feet apart in a comfortable position (usually in line with hips)</w:t>
            </w:r>
          </w:p>
          <w:p w14:paraId="123483A1" w14:textId="2D19A211"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Minimise lower back bending</w:t>
            </w:r>
            <w:r w:rsidR="00A634B5">
              <w:rPr>
                <w:rFonts w:ascii="Arial" w:hAnsi="Arial" w:cs="Arial"/>
              </w:rPr>
              <w:t>.</w:t>
            </w:r>
          </w:p>
          <w:p w14:paraId="123483A2" w14:textId="77777777"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Bend knees (squat or semi-squat position)</w:t>
            </w:r>
          </w:p>
          <w:p w14:paraId="123483A3" w14:textId="4B6B36B9" w:rsidR="008870A0" w:rsidRPr="000F1822" w:rsidRDefault="008870A0" w:rsidP="00A33B45">
            <w:pPr>
              <w:jc w:val="both"/>
              <w:rPr>
                <w:rFonts w:ascii="Arial" w:hAnsi="Arial" w:cs="Arial"/>
                <w:u w:val="single"/>
              </w:rPr>
            </w:pPr>
            <w:r w:rsidRPr="000F1822">
              <w:rPr>
                <w:rFonts w:ascii="Arial" w:hAnsi="Arial" w:cs="Arial"/>
                <w:b/>
                <w:bCs/>
                <w:spacing w:val="-12"/>
              </w:rPr>
              <w:t>R</w:t>
            </w:r>
            <w:r w:rsidRPr="000F1822">
              <w:rPr>
                <w:rFonts w:ascii="Arial" w:hAnsi="Arial" w:cs="Arial"/>
              </w:rPr>
              <w:t>aise the load with your legs</w:t>
            </w:r>
            <w:r w:rsidR="00A634B5">
              <w:rPr>
                <w:rFonts w:ascii="Arial" w:hAnsi="Arial" w:cs="Arial"/>
              </w:rPr>
              <w:t>.</w:t>
            </w:r>
          </w:p>
          <w:p w14:paraId="123483A4" w14:textId="77777777" w:rsidR="008870A0" w:rsidRPr="000F1822" w:rsidRDefault="008870A0" w:rsidP="003B08CC">
            <w:pPr>
              <w:pStyle w:val="ListParagraph"/>
              <w:numPr>
                <w:ilvl w:val="0"/>
                <w:numId w:val="10"/>
              </w:numPr>
              <w:jc w:val="both"/>
              <w:rPr>
                <w:rFonts w:ascii="Arial" w:hAnsi="Arial" w:cs="Arial"/>
              </w:rPr>
            </w:pPr>
            <w:r w:rsidRPr="000F1822">
              <w:rPr>
                <w:rFonts w:ascii="Arial" w:hAnsi="Arial" w:cs="Arial"/>
              </w:rPr>
              <w:t>Lift the load with your legs, not your back, in a smooth motion (avoid twisting or jerky movements)</w:t>
            </w:r>
          </w:p>
          <w:p w14:paraId="123483A5" w14:textId="6B1F3B29" w:rsidR="008870A0" w:rsidRPr="000F1822" w:rsidRDefault="008870A0" w:rsidP="003B08CC">
            <w:pPr>
              <w:pStyle w:val="ListParagraph"/>
              <w:numPr>
                <w:ilvl w:val="0"/>
                <w:numId w:val="10"/>
              </w:numPr>
              <w:jc w:val="both"/>
              <w:rPr>
                <w:rFonts w:ascii="Arial" w:hAnsi="Arial" w:cs="Arial"/>
              </w:rPr>
            </w:pPr>
            <w:r w:rsidRPr="000F1822">
              <w:rPr>
                <w:rFonts w:ascii="Arial" w:hAnsi="Arial" w:cs="Arial"/>
              </w:rPr>
              <w:t>Maintain normal curvature of the spine</w:t>
            </w:r>
            <w:r w:rsidR="00A634B5">
              <w:rPr>
                <w:rFonts w:ascii="Arial" w:hAnsi="Arial" w:cs="Arial"/>
              </w:rPr>
              <w:t>.</w:t>
            </w:r>
          </w:p>
          <w:p w14:paraId="123483A6" w14:textId="282D7993" w:rsidR="008870A0" w:rsidRPr="000F1822" w:rsidRDefault="008870A0" w:rsidP="00A33B45">
            <w:pPr>
              <w:ind w:right="644"/>
              <w:jc w:val="both"/>
              <w:rPr>
                <w:rFonts w:ascii="Arial" w:hAnsi="Arial" w:cs="Arial"/>
              </w:rPr>
            </w:pPr>
            <w:r w:rsidRPr="000F1822">
              <w:rPr>
                <w:rFonts w:ascii="Arial" w:hAnsi="Arial" w:cs="Arial"/>
                <w:b/>
                <w:bCs/>
                <w:spacing w:val="-12"/>
              </w:rPr>
              <w:t>T</w:t>
            </w:r>
            <w:r w:rsidRPr="000F1822">
              <w:rPr>
                <w:rFonts w:ascii="Arial" w:hAnsi="Arial" w:cs="Arial"/>
              </w:rPr>
              <w:t>urn your feet in the direction you want to move</w:t>
            </w:r>
            <w:r w:rsidR="00A634B5">
              <w:rPr>
                <w:rFonts w:ascii="Arial" w:hAnsi="Arial" w:cs="Arial"/>
              </w:rPr>
              <w:t>.</w:t>
            </w:r>
          </w:p>
          <w:p w14:paraId="123483A7" w14:textId="739DC29B" w:rsidR="008870A0" w:rsidRPr="000F1822" w:rsidRDefault="008870A0" w:rsidP="003B08CC">
            <w:pPr>
              <w:pStyle w:val="ListParagraph"/>
              <w:numPr>
                <w:ilvl w:val="0"/>
                <w:numId w:val="11"/>
              </w:numPr>
              <w:jc w:val="both"/>
              <w:rPr>
                <w:rFonts w:ascii="Arial" w:hAnsi="Arial" w:cs="Arial"/>
              </w:rPr>
            </w:pPr>
            <w:r w:rsidRPr="000F1822">
              <w:rPr>
                <w:rFonts w:ascii="Arial" w:hAnsi="Arial" w:cs="Arial"/>
              </w:rPr>
              <w:t>Change direction by pointing your feet and not twisting your back</w:t>
            </w:r>
            <w:r w:rsidR="00A634B5">
              <w:rPr>
                <w:rFonts w:ascii="Arial" w:hAnsi="Arial" w:cs="Arial"/>
              </w:rPr>
              <w:t>.</w:t>
            </w:r>
          </w:p>
          <w:p w14:paraId="123483A8" w14:textId="063FBC15" w:rsidR="00BC5AA4" w:rsidRPr="000F1822" w:rsidRDefault="00BC5AA4" w:rsidP="003B08CC">
            <w:pPr>
              <w:pStyle w:val="ListParagraph"/>
              <w:numPr>
                <w:ilvl w:val="0"/>
                <w:numId w:val="11"/>
              </w:numPr>
              <w:jc w:val="both"/>
              <w:rPr>
                <w:rFonts w:ascii="Arial" w:hAnsi="Arial" w:cs="Arial"/>
              </w:rPr>
            </w:pPr>
            <w:r w:rsidRPr="000F1822">
              <w:rPr>
                <w:rFonts w:ascii="Arial" w:hAnsi="Arial" w:cs="Arial"/>
              </w:rPr>
              <w:t>To set the load down, squat down, keep your head up and allow your legs to carry the weight</w:t>
            </w:r>
            <w:r w:rsidR="00A634B5">
              <w:rPr>
                <w:rFonts w:ascii="Arial" w:hAnsi="Arial" w:cs="Arial"/>
              </w:rPr>
              <w:t>.</w:t>
            </w:r>
          </w:p>
          <w:p w14:paraId="123483A9" w14:textId="77777777" w:rsidR="008870A0" w:rsidRPr="000F1822" w:rsidRDefault="008870A0" w:rsidP="00BC5AA4">
            <w:pPr>
              <w:pStyle w:val="ListParagraph"/>
              <w:ind w:left="458" w:right="30"/>
              <w:rPr>
                <w:rFonts w:ascii="Arial" w:hAnsi="Arial" w:cs="Arial"/>
              </w:rPr>
            </w:pPr>
          </w:p>
        </w:tc>
        <w:tc>
          <w:tcPr>
            <w:tcW w:w="3819" w:type="dxa"/>
            <w:shd w:val="clear" w:color="auto" w:fill="auto"/>
            <w:vAlign w:val="center"/>
          </w:tcPr>
          <w:p w14:paraId="65031B26" w14:textId="01C53937" w:rsidR="008870A0" w:rsidRDefault="00A634B5" w:rsidP="00941A4B">
            <w:pPr>
              <w:rPr>
                <w:rFonts w:ascii="Arial" w:hAnsi="Arial" w:cs="Arial"/>
                <w:color w:val="auto"/>
              </w:rPr>
            </w:pPr>
            <w:r w:rsidRPr="004C6BC9">
              <w:rPr>
                <w:rFonts w:ascii="Arial" w:hAnsi="Arial" w:cs="Arial"/>
                <w:color w:val="auto"/>
              </w:rPr>
              <w:t xml:space="preserve">Manual handling training has been undertaken by key staff and a risk assessment was in place dated </w:t>
            </w:r>
            <w:r w:rsidR="001667C0">
              <w:rPr>
                <w:rFonts w:ascii="Arial" w:hAnsi="Arial" w:cs="Arial"/>
                <w:color w:val="auto"/>
              </w:rPr>
              <w:t>13.2.25.</w:t>
            </w:r>
          </w:p>
          <w:p w14:paraId="1132A1EB" w14:textId="77777777" w:rsidR="001667C0" w:rsidRDefault="001667C0" w:rsidP="00941A4B">
            <w:pPr>
              <w:rPr>
                <w:rFonts w:ascii="Arial" w:hAnsi="Arial" w:cs="Arial"/>
                <w:color w:val="auto"/>
              </w:rPr>
            </w:pPr>
          </w:p>
          <w:p w14:paraId="18BAA7DC" w14:textId="7249E3FF" w:rsidR="001667C0" w:rsidRDefault="001667C0" w:rsidP="00941A4B">
            <w:pPr>
              <w:rPr>
                <w:rFonts w:ascii="Arial" w:hAnsi="Arial" w:cs="Arial"/>
                <w:color w:val="auto"/>
              </w:rPr>
            </w:pPr>
            <w:r>
              <w:rPr>
                <w:rFonts w:ascii="Arial" w:hAnsi="Arial" w:cs="Arial"/>
                <w:color w:val="auto"/>
              </w:rPr>
              <w:t xml:space="preserve">The Site Manager Health and Safety Awareness Training covers manual handling within the package.  The Caretaker attended this training in 2024. </w:t>
            </w:r>
          </w:p>
          <w:p w14:paraId="3AC7F57A" w14:textId="77777777" w:rsidR="001667C0" w:rsidRDefault="001667C0" w:rsidP="00941A4B">
            <w:pPr>
              <w:rPr>
                <w:rFonts w:ascii="Arial" w:hAnsi="Arial" w:cs="Arial"/>
                <w:color w:val="auto"/>
              </w:rPr>
            </w:pPr>
          </w:p>
          <w:p w14:paraId="243AE57E" w14:textId="16F25EB8" w:rsidR="001667C0" w:rsidRDefault="001667C0" w:rsidP="00941A4B">
            <w:pPr>
              <w:rPr>
                <w:rFonts w:ascii="Arial" w:hAnsi="Arial" w:cs="Arial"/>
                <w:color w:val="auto"/>
              </w:rPr>
            </w:pPr>
            <w:r>
              <w:rPr>
                <w:rFonts w:ascii="Arial" w:hAnsi="Arial" w:cs="Arial"/>
                <w:color w:val="auto"/>
              </w:rPr>
              <w:t>Storage areas house triangle warning signs which state that staff are to be careful when handling items and to ensure that they do not lift heavy items.</w:t>
            </w:r>
          </w:p>
          <w:p w14:paraId="082C7ED6" w14:textId="77777777" w:rsidR="001667C0" w:rsidRDefault="001667C0" w:rsidP="00941A4B">
            <w:pPr>
              <w:rPr>
                <w:rFonts w:ascii="Arial" w:hAnsi="Arial" w:cs="Arial"/>
                <w:color w:val="auto"/>
              </w:rPr>
            </w:pPr>
          </w:p>
          <w:p w14:paraId="66326D83" w14:textId="0BE5C7CE" w:rsidR="001667C0" w:rsidRPr="004C6BC9" w:rsidRDefault="001667C0" w:rsidP="00941A4B">
            <w:pPr>
              <w:rPr>
                <w:rFonts w:ascii="Arial" w:hAnsi="Arial" w:cs="Arial"/>
                <w:color w:val="auto"/>
              </w:rPr>
            </w:pPr>
            <w:r>
              <w:rPr>
                <w:rFonts w:ascii="Arial" w:hAnsi="Arial" w:cs="Arial"/>
                <w:color w:val="auto"/>
              </w:rPr>
              <w:t xml:space="preserve">Items that are used on a regular basis are stored at lower level. </w:t>
            </w:r>
          </w:p>
          <w:p w14:paraId="7105C786" w14:textId="77777777" w:rsidR="00A634B5" w:rsidRDefault="00A634B5" w:rsidP="00941A4B">
            <w:pPr>
              <w:rPr>
                <w:rFonts w:ascii="Arial" w:hAnsi="Arial" w:cs="Arial"/>
                <w:color w:val="00B050"/>
              </w:rPr>
            </w:pPr>
          </w:p>
          <w:p w14:paraId="123483AE" w14:textId="5F1B9195" w:rsidR="00A634B5" w:rsidRPr="00941A4B" w:rsidRDefault="00A634B5" w:rsidP="00941A4B">
            <w:pPr>
              <w:rPr>
                <w:rFonts w:ascii="Arial" w:hAnsi="Arial" w:cs="Arial"/>
                <w:color w:val="00B050"/>
              </w:rPr>
            </w:pPr>
          </w:p>
        </w:tc>
      </w:tr>
    </w:tbl>
    <w:p w14:paraId="123483B0" w14:textId="77777777" w:rsidR="007A655E" w:rsidRDefault="007A655E" w:rsidP="00A33B45">
      <w:pPr>
        <w:spacing w:after="0" w:line="240" w:lineRule="auto"/>
        <w:ind w:left="427"/>
        <w:rPr>
          <w:rFonts w:ascii="Arial" w:hAnsi="Arial" w:cs="Arial"/>
          <w:u w:val="single"/>
        </w:rPr>
      </w:pPr>
    </w:p>
    <w:p w14:paraId="123483B1" w14:textId="77777777" w:rsidR="00B603A4" w:rsidRPr="00B603A4" w:rsidRDefault="00473C51" w:rsidP="00B603A4">
      <w:pPr>
        <w:rPr>
          <w:rFonts w:ascii="Arial" w:eastAsiaTheme="minorHAnsi" w:hAnsi="Arial" w:cs="Arial"/>
          <w:color w:val="auto"/>
        </w:rPr>
      </w:pPr>
      <w:r w:rsidRPr="00473C51">
        <w:rPr>
          <w:rFonts w:ascii="Arial" w:hAnsi="Arial" w:cs="Arial"/>
        </w:rPr>
        <w:t xml:space="preserve">Please note that manual handling training is provided by the Health, Safety and Wellbeing Team at SMBC and can be booked through </w:t>
      </w:r>
      <w:r w:rsidR="00B603A4">
        <w:rPr>
          <w:rFonts w:ascii="Arial" w:hAnsi="Arial" w:cs="Arial"/>
        </w:rPr>
        <w:t xml:space="preserve">SLA Online; </w:t>
      </w:r>
      <w:hyperlink r:id="rId13" w:history="1">
        <w:r w:rsidR="00B603A4" w:rsidRPr="00B603A4">
          <w:rPr>
            <w:rStyle w:val="Hyperlink"/>
            <w:rFonts w:ascii="Arial" w:hAnsi="Arial" w:cs="Arial"/>
          </w:rPr>
          <w:t>https://secure2.sla-online.co.uk/SelectPortal.aspx</w:t>
        </w:r>
      </w:hyperlink>
    </w:p>
    <w:p w14:paraId="123483B2" w14:textId="77777777" w:rsidR="00473C51" w:rsidRDefault="00473C51" w:rsidP="00A33B45">
      <w:pPr>
        <w:spacing w:after="0" w:line="240" w:lineRule="auto"/>
        <w:ind w:left="427"/>
        <w:rPr>
          <w:rFonts w:ascii="Arial" w:hAnsi="Arial" w:cs="Arial"/>
        </w:rPr>
      </w:pPr>
    </w:p>
    <w:p w14:paraId="123483B3" w14:textId="77777777" w:rsidR="00B603A4" w:rsidRDefault="00B603A4" w:rsidP="00A33B45">
      <w:pPr>
        <w:spacing w:after="0" w:line="240" w:lineRule="auto"/>
        <w:ind w:left="427"/>
        <w:rPr>
          <w:rFonts w:ascii="Arial" w:hAnsi="Arial" w:cs="Arial"/>
        </w:rPr>
      </w:pPr>
    </w:p>
    <w:p w14:paraId="123483B4" w14:textId="77777777" w:rsidR="00B603A4" w:rsidRPr="00473C51" w:rsidRDefault="00B603A4" w:rsidP="00A33B45">
      <w:pPr>
        <w:spacing w:after="0" w:line="240" w:lineRule="auto"/>
        <w:ind w:left="427"/>
        <w:rPr>
          <w:rFonts w:ascii="Arial" w:hAnsi="Arial" w:cs="Arial"/>
        </w:rPr>
      </w:pPr>
    </w:p>
    <w:p w14:paraId="123483B5" w14:textId="77777777" w:rsidR="007A655E" w:rsidRPr="00473C51" w:rsidRDefault="007A655E">
      <w:pPr>
        <w:rPr>
          <w:rFonts w:ascii="Arial" w:hAnsi="Arial" w:cs="Arial"/>
          <w:b/>
        </w:rPr>
      </w:pPr>
      <w:r w:rsidRPr="00473C51">
        <w:rPr>
          <w:rFonts w:ascii="Arial" w:hAnsi="Arial" w:cs="Arial"/>
          <w:b/>
        </w:rPr>
        <w:br w:type="page"/>
      </w:r>
    </w:p>
    <w:tbl>
      <w:tblPr>
        <w:tblStyle w:val="TableGrid0"/>
        <w:tblW w:w="9639" w:type="dxa"/>
        <w:tblInd w:w="-5" w:type="dxa"/>
        <w:tblLook w:val="04A0" w:firstRow="1" w:lastRow="0" w:firstColumn="1" w:lastColumn="0" w:noHBand="0" w:noVBand="1"/>
      </w:tblPr>
      <w:tblGrid>
        <w:gridCol w:w="5670"/>
        <w:gridCol w:w="3969"/>
      </w:tblGrid>
      <w:tr w:rsidR="003063B8" w:rsidRPr="00847E3D" w14:paraId="123483B7" w14:textId="77777777" w:rsidTr="00BF7584">
        <w:trPr>
          <w:trHeight w:val="388"/>
        </w:trPr>
        <w:tc>
          <w:tcPr>
            <w:tcW w:w="5670" w:type="dxa"/>
            <w:shd w:val="clear" w:color="auto" w:fill="032C7E"/>
            <w:vAlign w:val="center"/>
          </w:tcPr>
          <w:p w14:paraId="7D7978C3" w14:textId="564FAFAF" w:rsidR="003063B8" w:rsidRPr="00847E3D" w:rsidRDefault="003063B8" w:rsidP="00A33B45">
            <w:pPr>
              <w:pStyle w:val="Stockport4"/>
            </w:pPr>
            <w:bookmarkStart w:id="23" w:name="_Toc132795242"/>
            <w:r w:rsidRPr="00847E3D">
              <w:t xml:space="preserve">Control </w:t>
            </w:r>
            <w:r>
              <w:t>o</w:t>
            </w:r>
            <w:r w:rsidRPr="00847E3D">
              <w:t xml:space="preserve">f Substances Hazardous </w:t>
            </w:r>
            <w:r>
              <w:t>t</w:t>
            </w:r>
            <w:r w:rsidR="00BF7584">
              <w:t>o Health (</w:t>
            </w:r>
            <w:proofErr w:type="spellStart"/>
            <w:r w:rsidR="00BF7584">
              <w:t>Co</w:t>
            </w:r>
            <w:r w:rsidRPr="00847E3D">
              <w:t>SHH</w:t>
            </w:r>
            <w:proofErr w:type="spellEnd"/>
            <w:r w:rsidRPr="00847E3D">
              <w:t>)</w:t>
            </w:r>
            <w:bookmarkEnd w:id="23"/>
            <w:r w:rsidRPr="00847E3D">
              <w:t xml:space="preserve"> </w:t>
            </w:r>
          </w:p>
        </w:tc>
        <w:tc>
          <w:tcPr>
            <w:tcW w:w="3969" w:type="dxa"/>
            <w:shd w:val="clear" w:color="auto" w:fill="032C7E"/>
            <w:vAlign w:val="center"/>
          </w:tcPr>
          <w:p w14:paraId="123483B6" w14:textId="735D2449" w:rsidR="003063B8" w:rsidRPr="0005790A" w:rsidRDefault="000F182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7A655E" w:rsidRPr="00847E3D" w14:paraId="123483C4" w14:textId="77777777" w:rsidTr="00BF7584">
        <w:trPr>
          <w:trHeight w:val="3269"/>
        </w:trPr>
        <w:tc>
          <w:tcPr>
            <w:tcW w:w="5670" w:type="dxa"/>
            <w:shd w:val="clear" w:color="auto" w:fill="auto"/>
            <w:vAlign w:val="center"/>
          </w:tcPr>
          <w:p w14:paraId="123483B8" w14:textId="51116831" w:rsidR="007A655E" w:rsidRPr="000F1822" w:rsidRDefault="00533F99" w:rsidP="0011161A">
            <w:pPr>
              <w:ind w:right="173"/>
              <w:rPr>
                <w:rFonts w:ascii="Arial" w:hAnsi="Arial" w:cs="Arial"/>
              </w:rPr>
            </w:pPr>
            <w:r w:rsidRPr="000F1822">
              <w:rPr>
                <w:rFonts w:ascii="Arial" w:hAnsi="Arial" w:cs="Arial"/>
              </w:rPr>
              <w:t>To</w:t>
            </w:r>
            <w:r w:rsidR="003063B8" w:rsidRPr="000F1822">
              <w:rPr>
                <w:rFonts w:ascii="Arial" w:hAnsi="Arial" w:cs="Arial"/>
              </w:rPr>
              <w:t xml:space="preserve"> fully comply p</w:t>
            </w:r>
            <w:r w:rsidR="007A655E" w:rsidRPr="000F1822">
              <w:rPr>
                <w:rFonts w:ascii="Arial" w:hAnsi="Arial" w:cs="Arial"/>
              </w:rPr>
              <w:t xml:space="preserve">roduct safety data sheets </w:t>
            </w:r>
            <w:r w:rsidR="003063B8" w:rsidRPr="000F1822">
              <w:rPr>
                <w:rFonts w:ascii="Arial" w:hAnsi="Arial" w:cs="Arial"/>
              </w:rPr>
              <w:t xml:space="preserve">should be </w:t>
            </w:r>
            <w:r w:rsidR="007A655E" w:rsidRPr="000F1822">
              <w:rPr>
                <w:rFonts w:ascii="Arial" w:hAnsi="Arial" w:cs="Arial"/>
              </w:rPr>
              <w:t xml:space="preserve">obtained from the manufacturer for every substance used at the school. COSHH risk assessments </w:t>
            </w:r>
            <w:r w:rsidR="008300B0" w:rsidRPr="000F1822">
              <w:rPr>
                <w:rFonts w:ascii="Arial" w:hAnsi="Arial" w:cs="Arial"/>
              </w:rPr>
              <w:t xml:space="preserve">must be </w:t>
            </w:r>
            <w:r w:rsidR="007A655E" w:rsidRPr="000F1822">
              <w:rPr>
                <w:rFonts w:ascii="Arial" w:hAnsi="Arial" w:cs="Arial"/>
              </w:rPr>
              <w:t xml:space="preserve">completed for all products used in the school and available for inspection in the </w:t>
            </w:r>
            <w:r w:rsidR="00C847BC" w:rsidRPr="000F1822">
              <w:rPr>
                <w:rFonts w:ascii="Arial" w:hAnsi="Arial" w:cs="Arial"/>
              </w:rPr>
              <w:t xml:space="preserve">Fire information file for the Fire and Rescue Service </w:t>
            </w:r>
            <w:r w:rsidR="002B398E" w:rsidRPr="000F1822">
              <w:rPr>
                <w:rFonts w:ascii="Arial" w:hAnsi="Arial" w:cs="Arial"/>
              </w:rPr>
              <w:t>which is kept in the main office.</w:t>
            </w:r>
            <w:r w:rsidR="00C847BC" w:rsidRPr="000F1822">
              <w:rPr>
                <w:rFonts w:ascii="Arial" w:hAnsi="Arial" w:cs="Arial"/>
              </w:rPr>
              <w:t xml:space="preserve"> </w:t>
            </w:r>
            <w:r w:rsidR="007A655E" w:rsidRPr="000F1822">
              <w:rPr>
                <w:rFonts w:ascii="Arial" w:hAnsi="Arial" w:cs="Arial"/>
              </w:rPr>
              <w:t xml:space="preserve"> A copy of COSHH risk assessment </w:t>
            </w:r>
            <w:r w:rsidR="008300B0" w:rsidRPr="000F1822">
              <w:rPr>
                <w:rFonts w:ascii="Arial" w:hAnsi="Arial" w:cs="Arial"/>
              </w:rPr>
              <w:t>should</w:t>
            </w:r>
            <w:r w:rsidR="006B547E" w:rsidRPr="000F1822">
              <w:rPr>
                <w:rFonts w:ascii="Arial" w:hAnsi="Arial" w:cs="Arial"/>
              </w:rPr>
              <w:t xml:space="preserve"> </w:t>
            </w:r>
            <w:r w:rsidR="007A655E" w:rsidRPr="000F1822">
              <w:rPr>
                <w:rFonts w:ascii="Arial" w:hAnsi="Arial" w:cs="Arial"/>
              </w:rPr>
              <w:t>also</w:t>
            </w:r>
            <w:r w:rsidR="008300B0" w:rsidRPr="000F1822">
              <w:rPr>
                <w:rFonts w:ascii="Arial" w:hAnsi="Arial" w:cs="Arial"/>
              </w:rPr>
              <w:t xml:space="preserve"> be</w:t>
            </w:r>
            <w:r w:rsidR="007A655E" w:rsidRPr="000F1822">
              <w:rPr>
                <w:rFonts w:ascii="Arial" w:hAnsi="Arial" w:cs="Arial"/>
              </w:rPr>
              <w:t xml:space="preserve"> kept in the caretakers/site </w:t>
            </w:r>
            <w:r w:rsidR="00D341D9" w:rsidRPr="000F1822">
              <w:rPr>
                <w:rFonts w:ascii="Arial" w:hAnsi="Arial" w:cs="Arial"/>
              </w:rPr>
              <w:t>manager’s</w:t>
            </w:r>
            <w:r w:rsidR="007A655E" w:rsidRPr="000F1822">
              <w:rPr>
                <w:rFonts w:ascii="Arial" w:hAnsi="Arial" w:cs="Arial"/>
              </w:rPr>
              <w:t xml:space="preserve"> office with the associated product for ease of access especially during emergency situations.</w:t>
            </w:r>
          </w:p>
          <w:p w14:paraId="123483B9" w14:textId="77777777" w:rsidR="007A655E" w:rsidRPr="000F1822" w:rsidRDefault="007A655E" w:rsidP="0011161A">
            <w:pPr>
              <w:ind w:right="173"/>
              <w:rPr>
                <w:rFonts w:ascii="Arial" w:hAnsi="Arial" w:cs="Arial"/>
              </w:rPr>
            </w:pPr>
          </w:p>
          <w:p w14:paraId="123483BA" w14:textId="77777777" w:rsidR="007A655E" w:rsidRPr="000F1822" w:rsidRDefault="007A655E" w:rsidP="0011161A">
            <w:pPr>
              <w:rPr>
                <w:rFonts w:ascii="Arial" w:hAnsi="Arial" w:cs="Arial"/>
              </w:rPr>
            </w:pPr>
            <w:r w:rsidRPr="000F1822">
              <w:rPr>
                <w:rFonts w:ascii="Arial" w:hAnsi="Arial" w:cs="Arial"/>
              </w:rPr>
              <w:t xml:space="preserve">COSHH risk assessments should be completed for substances used in the following departments: </w:t>
            </w:r>
          </w:p>
          <w:p w14:paraId="123483BB" w14:textId="77777777" w:rsidR="007A655E" w:rsidRPr="000F1822" w:rsidRDefault="007A655E" w:rsidP="003B08CC">
            <w:pPr>
              <w:numPr>
                <w:ilvl w:val="0"/>
                <w:numId w:val="13"/>
              </w:numPr>
              <w:ind w:left="458" w:hanging="425"/>
              <w:rPr>
                <w:rFonts w:ascii="Arial" w:hAnsi="Arial" w:cs="Arial"/>
              </w:rPr>
            </w:pPr>
            <w:r w:rsidRPr="000F1822">
              <w:rPr>
                <w:rFonts w:ascii="Arial" w:hAnsi="Arial" w:cs="Arial"/>
              </w:rPr>
              <w:t xml:space="preserve">Site supervisor </w:t>
            </w:r>
          </w:p>
          <w:p w14:paraId="123483BC" w14:textId="77777777" w:rsidR="007A655E" w:rsidRPr="000F1822" w:rsidRDefault="007A655E" w:rsidP="003B08CC">
            <w:pPr>
              <w:numPr>
                <w:ilvl w:val="0"/>
                <w:numId w:val="13"/>
              </w:numPr>
              <w:ind w:left="458" w:hanging="425"/>
              <w:rPr>
                <w:rFonts w:ascii="Arial" w:hAnsi="Arial" w:cs="Arial"/>
              </w:rPr>
            </w:pPr>
            <w:r w:rsidRPr="000F1822">
              <w:rPr>
                <w:rFonts w:ascii="Arial" w:hAnsi="Arial" w:cs="Arial"/>
              </w:rPr>
              <w:t>Kitchen</w:t>
            </w:r>
          </w:p>
          <w:p w14:paraId="123483BD" w14:textId="77777777" w:rsidR="002B16A6" w:rsidRPr="000F1822" w:rsidRDefault="002B16A6" w:rsidP="003B08CC">
            <w:pPr>
              <w:numPr>
                <w:ilvl w:val="0"/>
                <w:numId w:val="13"/>
              </w:numPr>
              <w:ind w:left="458" w:hanging="425"/>
              <w:rPr>
                <w:rFonts w:ascii="Arial" w:hAnsi="Arial" w:cs="Arial"/>
              </w:rPr>
            </w:pPr>
            <w:r w:rsidRPr="000F1822">
              <w:rPr>
                <w:rFonts w:ascii="Arial" w:hAnsi="Arial" w:cs="Arial"/>
              </w:rPr>
              <w:t>Laboratory’s</w:t>
            </w:r>
          </w:p>
          <w:p w14:paraId="73F37331" w14:textId="23D6F06D" w:rsidR="002B16A6" w:rsidRDefault="002B16A6" w:rsidP="003B08CC">
            <w:pPr>
              <w:numPr>
                <w:ilvl w:val="0"/>
                <w:numId w:val="13"/>
              </w:numPr>
              <w:ind w:left="458" w:hanging="425"/>
              <w:rPr>
                <w:rFonts w:ascii="Arial" w:hAnsi="Arial" w:cs="Arial"/>
              </w:rPr>
            </w:pPr>
            <w:r w:rsidRPr="000F1822">
              <w:rPr>
                <w:rFonts w:ascii="Arial" w:hAnsi="Arial" w:cs="Arial"/>
              </w:rPr>
              <w:t>Technical workshops</w:t>
            </w:r>
          </w:p>
          <w:p w14:paraId="07D257CC" w14:textId="77777777" w:rsidR="00533F99" w:rsidRPr="000F1822" w:rsidRDefault="00533F99" w:rsidP="003B08CC">
            <w:pPr>
              <w:numPr>
                <w:ilvl w:val="0"/>
                <w:numId w:val="13"/>
              </w:numPr>
              <w:ind w:left="458" w:hanging="425"/>
              <w:rPr>
                <w:rFonts w:ascii="Arial" w:hAnsi="Arial" w:cs="Arial"/>
              </w:rPr>
            </w:pPr>
          </w:p>
          <w:p w14:paraId="27C06AC3" w14:textId="252C6F97" w:rsidR="008300B0" w:rsidRDefault="6772B295" w:rsidP="00D43A4B">
            <w:pPr>
              <w:rPr>
                <w:rFonts w:ascii="Arial" w:hAnsi="Arial" w:cs="Arial"/>
              </w:rPr>
            </w:pPr>
            <w:r w:rsidRPr="000F1822">
              <w:rPr>
                <w:rFonts w:ascii="Arial" w:hAnsi="Arial" w:cs="Arial"/>
              </w:rPr>
              <w:t>This list is not exhaustive</w:t>
            </w:r>
            <w:r w:rsidR="00A634B5">
              <w:rPr>
                <w:rFonts w:ascii="Arial" w:hAnsi="Arial" w:cs="Arial"/>
              </w:rPr>
              <w:t>.</w:t>
            </w:r>
          </w:p>
          <w:p w14:paraId="0011B503" w14:textId="77777777" w:rsidR="000F1822" w:rsidRDefault="000F1822" w:rsidP="00D43A4B">
            <w:pPr>
              <w:rPr>
                <w:rFonts w:ascii="Arial" w:hAnsi="Arial" w:cs="Arial"/>
              </w:rPr>
            </w:pPr>
          </w:p>
          <w:p w14:paraId="0703B5BC" w14:textId="0DF0A4D4" w:rsidR="000F1822" w:rsidRPr="000F1822" w:rsidRDefault="000F1822" w:rsidP="000F1822">
            <w:pPr>
              <w:rPr>
                <w:rFonts w:ascii="Arial" w:hAnsi="Arial" w:cs="Arial"/>
                <w:b/>
              </w:rPr>
            </w:pPr>
            <w:r w:rsidRPr="000F1822">
              <w:rPr>
                <w:rFonts w:ascii="Arial" w:hAnsi="Arial" w:cs="Arial"/>
                <w:b/>
              </w:rPr>
              <w:t xml:space="preserve">Chemical Storage </w:t>
            </w:r>
            <w:r w:rsidRPr="000F1822">
              <w:rPr>
                <w:rFonts w:ascii="Arial" w:hAnsi="Arial" w:cs="Arial"/>
                <w:b/>
              </w:rPr>
              <w:tab/>
            </w:r>
          </w:p>
          <w:p w14:paraId="345F9981" w14:textId="3EF8FAF7" w:rsidR="000F1822" w:rsidRPr="000F1822" w:rsidRDefault="00533F99" w:rsidP="000F1822">
            <w:pPr>
              <w:rPr>
                <w:rFonts w:ascii="Arial" w:hAnsi="Arial" w:cs="Arial"/>
              </w:rPr>
            </w:pPr>
            <w:r w:rsidRPr="000F1822">
              <w:rPr>
                <w:rFonts w:ascii="Arial" w:hAnsi="Arial" w:cs="Arial"/>
              </w:rPr>
              <w:t>To</w:t>
            </w:r>
            <w:r w:rsidR="000F1822" w:rsidRPr="000F1822">
              <w:rPr>
                <w:rFonts w:ascii="Arial" w:hAnsi="Arial" w:cs="Arial"/>
              </w:rPr>
              <w:t xml:space="preserve"> fully comply hazardous substances must be stored correctly. Hazardous substances should be kept to a minimum and always replaced with less harmful products where possible.</w:t>
            </w:r>
          </w:p>
          <w:p w14:paraId="5290CA25" w14:textId="77777777" w:rsidR="000F1822" w:rsidRPr="000F1822" w:rsidRDefault="000F1822" w:rsidP="000F1822">
            <w:pPr>
              <w:rPr>
                <w:rFonts w:ascii="Arial" w:hAnsi="Arial" w:cs="Arial"/>
              </w:rPr>
            </w:pPr>
          </w:p>
          <w:p w14:paraId="123483BE" w14:textId="70C0A41A" w:rsidR="000F1822" w:rsidRPr="000F1822" w:rsidRDefault="000F1822" w:rsidP="00D43A4B">
            <w:pPr>
              <w:rPr>
                <w:rFonts w:ascii="Arial" w:hAnsi="Arial" w:cs="Arial"/>
              </w:rPr>
            </w:pPr>
            <w:r w:rsidRPr="000F1822">
              <w:rPr>
                <w:rFonts w:ascii="Arial" w:hAnsi="Arial" w:cs="Arial"/>
              </w:rPr>
              <w:t>Flammable substances must be</w:t>
            </w:r>
            <w:r w:rsidR="00533F99">
              <w:rPr>
                <w:rFonts w:ascii="Arial" w:hAnsi="Arial" w:cs="Arial"/>
              </w:rPr>
              <w:t xml:space="preserve"> </w:t>
            </w:r>
            <w:r w:rsidRPr="000F1822">
              <w:rPr>
                <w:rFonts w:ascii="Arial" w:hAnsi="Arial" w:cs="Arial"/>
              </w:rPr>
              <w:t>kept securely in a fire-retardant cupboard with suitable ventilation and away from ignition sources. Steps must be taken to ensure appropriate separation of hazardous substances to guard against accidental mixing. Pupils must not be granted unsupervised access to hazardous substances at any time.</w:t>
            </w:r>
            <w:r w:rsidRPr="000F1822">
              <w:rPr>
                <w:rFonts w:ascii="Arial" w:hAnsi="Arial" w:cs="Arial"/>
              </w:rPr>
              <w:tab/>
            </w:r>
          </w:p>
        </w:tc>
        <w:tc>
          <w:tcPr>
            <w:tcW w:w="3969" w:type="dxa"/>
            <w:shd w:val="clear" w:color="auto" w:fill="auto"/>
            <w:vAlign w:val="center"/>
          </w:tcPr>
          <w:p w14:paraId="75A62D37" w14:textId="77777777" w:rsidR="00A634B5" w:rsidRDefault="00A634B5" w:rsidP="000F1822">
            <w:pPr>
              <w:spacing w:after="160" w:line="259" w:lineRule="auto"/>
              <w:rPr>
                <w:color w:val="auto"/>
              </w:rPr>
            </w:pPr>
          </w:p>
          <w:p w14:paraId="121B5998" w14:textId="1945ABEF" w:rsidR="001667C0" w:rsidRPr="001667C0" w:rsidRDefault="001667C0" w:rsidP="000F1822">
            <w:pPr>
              <w:spacing w:after="160" w:line="259" w:lineRule="auto"/>
              <w:rPr>
                <w:color w:val="auto"/>
              </w:rPr>
            </w:pPr>
            <w:r>
              <w:rPr>
                <w:color w:val="auto"/>
              </w:rPr>
              <w:t xml:space="preserve">A COSHH Inventory is in place to go alongside Safety Data Sheets. </w:t>
            </w:r>
          </w:p>
          <w:p w14:paraId="3A40EA8E" w14:textId="1E62D8FE" w:rsidR="00A634B5" w:rsidRDefault="00A634B5" w:rsidP="000F1822">
            <w:pPr>
              <w:spacing w:after="160" w:line="259" w:lineRule="auto"/>
              <w:rPr>
                <w:color w:val="FF0000"/>
              </w:rPr>
            </w:pPr>
            <w:r w:rsidRPr="001667C0">
              <w:rPr>
                <w:color w:val="FF0000"/>
              </w:rPr>
              <w:t xml:space="preserve">COSHH Assessments need to be undertaken for all cleaning products including WD40, body sprays, suncreams etc.  Some suncreams contain almond oil, which, if a child or staff member had a nut allergy could be dangerous and cause the child or staff member to become very ill. </w:t>
            </w:r>
          </w:p>
          <w:p w14:paraId="05D9014F" w14:textId="77777777" w:rsidR="001667C0" w:rsidRPr="001667C0" w:rsidRDefault="001667C0" w:rsidP="000F1822">
            <w:pPr>
              <w:spacing w:after="160" w:line="259" w:lineRule="auto"/>
              <w:rPr>
                <w:color w:val="FF0000"/>
              </w:rPr>
            </w:pPr>
          </w:p>
          <w:p w14:paraId="44851C67" w14:textId="2471C7FE" w:rsidR="00A634B5" w:rsidRPr="001667C0" w:rsidRDefault="00A634B5" w:rsidP="000F1822">
            <w:pPr>
              <w:spacing w:after="160" w:line="259" w:lineRule="auto"/>
              <w:rPr>
                <w:color w:val="auto"/>
              </w:rPr>
            </w:pPr>
            <w:r w:rsidRPr="001667C0">
              <w:rPr>
                <w:color w:val="auto"/>
              </w:rPr>
              <w:t xml:space="preserve">COSHH items storage, was very good, most products are kept within a stell cabinet that is kept locked and is in a restricted area, where children cannot access it.  </w:t>
            </w:r>
          </w:p>
          <w:p w14:paraId="1C3148E6" w14:textId="05ECE739" w:rsidR="00A634B5" w:rsidRPr="001667C0" w:rsidRDefault="00A634B5" w:rsidP="000F1822">
            <w:pPr>
              <w:spacing w:after="160" w:line="259" w:lineRule="auto"/>
              <w:rPr>
                <w:color w:val="auto"/>
              </w:rPr>
            </w:pPr>
            <w:r w:rsidRPr="001667C0">
              <w:rPr>
                <w:color w:val="auto"/>
              </w:rPr>
              <w:t xml:space="preserve">The Cleaning Cupboard was, very neat, and had easy access and egress. </w:t>
            </w:r>
          </w:p>
          <w:p w14:paraId="7D471BDE" w14:textId="08837425" w:rsidR="00A634B5" w:rsidRDefault="00A634B5" w:rsidP="000F1822">
            <w:pPr>
              <w:spacing w:after="160" w:line="259" w:lineRule="auto"/>
              <w:rPr>
                <w:color w:val="auto"/>
              </w:rPr>
            </w:pPr>
            <w:r w:rsidRPr="001667C0">
              <w:rPr>
                <w:color w:val="auto"/>
              </w:rPr>
              <w:t xml:space="preserve">The hoovers are kept in a separate </w:t>
            </w:r>
            <w:r w:rsidR="001667C0">
              <w:rPr>
                <w:color w:val="auto"/>
              </w:rPr>
              <w:t xml:space="preserve">newly built integrated </w:t>
            </w:r>
            <w:r w:rsidRPr="001667C0">
              <w:rPr>
                <w:color w:val="auto"/>
              </w:rPr>
              <w:t>cupboar</w:t>
            </w:r>
            <w:r w:rsidR="001667C0">
              <w:rPr>
                <w:color w:val="auto"/>
              </w:rPr>
              <w:t xml:space="preserve">d. </w:t>
            </w:r>
          </w:p>
          <w:p w14:paraId="6CFFDD10" w14:textId="77777777" w:rsidR="001667C0" w:rsidRDefault="001667C0" w:rsidP="000F1822">
            <w:pPr>
              <w:spacing w:after="160" w:line="259" w:lineRule="auto"/>
              <w:rPr>
                <w:color w:val="auto"/>
              </w:rPr>
            </w:pPr>
          </w:p>
          <w:p w14:paraId="6CEF5A96" w14:textId="77777777" w:rsidR="001667C0" w:rsidRDefault="001667C0" w:rsidP="000F1822">
            <w:pPr>
              <w:spacing w:after="160" w:line="259" w:lineRule="auto"/>
              <w:rPr>
                <w:color w:val="auto"/>
              </w:rPr>
            </w:pPr>
            <w:r>
              <w:rPr>
                <w:color w:val="auto"/>
              </w:rPr>
              <w:t xml:space="preserve">The Caretaker’s Room was very neat and tidy along with having safe access and egress. </w:t>
            </w:r>
          </w:p>
          <w:p w14:paraId="123483C3" w14:textId="34752FBE" w:rsidR="00A634B5" w:rsidRPr="001667C0" w:rsidRDefault="00A634B5" w:rsidP="000F1822">
            <w:pPr>
              <w:spacing w:after="160" w:line="259" w:lineRule="auto"/>
              <w:rPr>
                <w:color w:val="auto"/>
              </w:rPr>
            </w:pPr>
          </w:p>
        </w:tc>
      </w:tr>
      <w:tr w:rsidR="008C34C2" w:rsidRPr="00847E3D" w14:paraId="123483C9" w14:textId="77777777" w:rsidTr="00D43A4B">
        <w:trPr>
          <w:trHeight w:val="603"/>
        </w:trPr>
        <w:tc>
          <w:tcPr>
            <w:tcW w:w="9639" w:type="dxa"/>
            <w:gridSpan w:val="2"/>
            <w:vAlign w:val="center"/>
          </w:tcPr>
          <w:p w14:paraId="123483C5" w14:textId="77777777" w:rsidR="008C34C2" w:rsidRPr="00847E3D" w:rsidRDefault="008C34C2" w:rsidP="0011161A">
            <w:pPr>
              <w:rPr>
                <w:rFonts w:ascii="Arial" w:hAnsi="Arial" w:cs="Arial"/>
              </w:rPr>
            </w:pPr>
            <w:r w:rsidRPr="00847E3D">
              <w:rPr>
                <w:rFonts w:ascii="Arial" w:hAnsi="Arial" w:cs="Arial"/>
              </w:rPr>
              <w:t xml:space="preserve">If a container shows a warning symbol (see examples </w:t>
            </w:r>
            <w:r w:rsidR="00D341D9" w:rsidRPr="00847E3D">
              <w:rPr>
                <w:rFonts w:ascii="Arial" w:hAnsi="Arial" w:cs="Arial"/>
              </w:rPr>
              <w:t>below),</w:t>
            </w:r>
            <w:r w:rsidRPr="00847E3D">
              <w:rPr>
                <w:rFonts w:ascii="Arial" w:hAnsi="Arial" w:cs="Arial"/>
              </w:rPr>
              <w:t xml:space="preserve"> you must assess the risks to users.</w:t>
            </w:r>
          </w:p>
          <w:p w14:paraId="123483C6" w14:textId="77777777" w:rsidR="008C34C2" w:rsidRPr="00847E3D" w:rsidRDefault="008C34C2" w:rsidP="0011161A">
            <w:pPr>
              <w:rPr>
                <w:rFonts w:ascii="Arial" w:hAnsi="Arial" w:cs="Arial"/>
              </w:rPr>
            </w:pPr>
          </w:p>
          <w:p w14:paraId="123483C7" w14:textId="77777777" w:rsidR="008C34C2" w:rsidRPr="00847E3D" w:rsidRDefault="008C34C2" w:rsidP="0011161A">
            <w:pPr>
              <w:pStyle w:val="Titlehead1"/>
              <w:rPr>
                <w:rFonts w:ascii="Arial" w:hAnsi="Arial" w:cs="Arial"/>
                <w:b w:val="0"/>
                <w:bCs w:val="0"/>
                <w:sz w:val="22"/>
                <w:szCs w:val="22"/>
              </w:rPr>
            </w:pPr>
            <w:r w:rsidRPr="00847E3D">
              <w:rPr>
                <w:rFonts w:ascii="Arial" w:hAnsi="Arial" w:cs="Arial"/>
                <w:noProof/>
                <w:sz w:val="22"/>
                <w:szCs w:val="22"/>
              </w:rPr>
              <w:drawing>
                <wp:inline distT="0" distB="0" distL="0" distR="0" wp14:anchorId="12348770" wp14:editId="12348771">
                  <wp:extent cx="428625" cy="469927"/>
                  <wp:effectExtent l="0" t="0" r="0" b="6350"/>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4" cstate="print"/>
                          <a:stretch>
                            <a:fillRect/>
                          </a:stretch>
                        </pic:blipFill>
                        <pic:spPr>
                          <a:xfrm>
                            <a:off x="0" y="0"/>
                            <a:ext cx="432812" cy="474517"/>
                          </a:xfrm>
                          <a:prstGeom prst="rect">
                            <a:avLst/>
                          </a:prstGeom>
                        </pic:spPr>
                      </pic:pic>
                    </a:graphicData>
                  </a:graphic>
                </wp:inline>
              </w:drawing>
            </w:r>
            <w:r w:rsidRPr="00847E3D">
              <w:rPr>
                <w:rFonts w:ascii="Arial" w:hAnsi="Arial" w:cs="Arial"/>
                <w:noProof/>
                <w:sz w:val="22"/>
                <w:szCs w:val="22"/>
              </w:rPr>
              <w:drawing>
                <wp:inline distT="0" distB="0" distL="0" distR="0" wp14:anchorId="12348772" wp14:editId="12348773">
                  <wp:extent cx="450718" cy="474345"/>
                  <wp:effectExtent l="0" t="0" r="6985" b="1905"/>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15" cstate="print"/>
                          <a:stretch>
                            <a:fillRect/>
                          </a:stretch>
                        </pic:blipFill>
                        <pic:spPr>
                          <a:xfrm>
                            <a:off x="0" y="0"/>
                            <a:ext cx="465957" cy="490383"/>
                          </a:xfrm>
                          <a:prstGeom prst="rect">
                            <a:avLst/>
                          </a:prstGeom>
                        </pic:spPr>
                      </pic:pic>
                    </a:graphicData>
                  </a:graphic>
                </wp:inline>
              </w:drawing>
            </w:r>
            <w:r w:rsidRPr="00847E3D">
              <w:rPr>
                <w:rFonts w:ascii="Arial" w:hAnsi="Arial" w:cs="Arial"/>
                <w:noProof/>
                <w:sz w:val="22"/>
                <w:szCs w:val="22"/>
              </w:rPr>
              <w:drawing>
                <wp:inline distT="0" distB="0" distL="0" distR="0" wp14:anchorId="12348774" wp14:editId="12348775">
                  <wp:extent cx="431243" cy="475859"/>
                  <wp:effectExtent l="0" t="0" r="6985" b="635"/>
                  <wp:docPr id="1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16" cstate="print"/>
                          <a:stretch>
                            <a:fillRect/>
                          </a:stretch>
                        </pic:blipFill>
                        <pic:spPr>
                          <a:xfrm>
                            <a:off x="0" y="0"/>
                            <a:ext cx="436964" cy="482172"/>
                          </a:xfrm>
                          <a:prstGeom prst="rect">
                            <a:avLst/>
                          </a:prstGeom>
                        </pic:spPr>
                      </pic:pic>
                    </a:graphicData>
                  </a:graphic>
                </wp:inline>
              </w:drawing>
            </w:r>
            <w:r w:rsidRPr="00847E3D">
              <w:rPr>
                <w:rFonts w:ascii="Arial" w:hAnsi="Arial" w:cs="Arial"/>
                <w:noProof/>
                <w:sz w:val="22"/>
                <w:szCs w:val="22"/>
              </w:rPr>
              <w:drawing>
                <wp:inline distT="0" distB="0" distL="0" distR="0" wp14:anchorId="12348776" wp14:editId="12348777">
                  <wp:extent cx="486654" cy="482600"/>
                  <wp:effectExtent l="0" t="0" r="8890" b="0"/>
                  <wp:docPr id="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17" cstate="print"/>
                          <a:stretch>
                            <a:fillRect/>
                          </a:stretch>
                        </pic:blipFill>
                        <pic:spPr>
                          <a:xfrm>
                            <a:off x="0" y="0"/>
                            <a:ext cx="497247" cy="493105"/>
                          </a:xfrm>
                          <a:prstGeom prst="rect">
                            <a:avLst/>
                          </a:prstGeom>
                        </pic:spPr>
                      </pic:pic>
                    </a:graphicData>
                  </a:graphic>
                </wp:inline>
              </w:drawing>
            </w:r>
            <w:r w:rsidRPr="00847E3D">
              <w:rPr>
                <w:rFonts w:ascii="Arial" w:hAnsi="Arial" w:cs="Arial"/>
                <w:noProof/>
                <w:sz w:val="22"/>
                <w:szCs w:val="22"/>
              </w:rPr>
              <w:drawing>
                <wp:inline distT="0" distB="0" distL="0" distR="0" wp14:anchorId="12348778" wp14:editId="12348779">
                  <wp:extent cx="474656" cy="475735"/>
                  <wp:effectExtent l="0" t="0" r="1905" b="635"/>
                  <wp:docPr id="2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18" cstate="print"/>
                          <a:stretch>
                            <a:fillRect/>
                          </a:stretch>
                        </pic:blipFill>
                        <pic:spPr>
                          <a:xfrm>
                            <a:off x="0" y="0"/>
                            <a:ext cx="477959" cy="479046"/>
                          </a:xfrm>
                          <a:prstGeom prst="rect">
                            <a:avLst/>
                          </a:prstGeom>
                        </pic:spPr>
                      </pic:pic>
                    </a:graphicData>
                  </a:graphic>
                </wp:inline>
              </w:drawing>
            </w:r>
            <w:r w:rsidRPr="00847E3D">
              <w:rPr>
                <w:rFonts w:ascii="Arial" w:hAnsi="Arial" w:cs="Arial"/>
                <w:noProof/>
                <w:sz w:val="22"/>
                <w:szCs w:val="22"/>
              </w:rPr>
              <w:drawing>
                <wp:inline distT="0" distB="0" distL="0" distR="0" wp14:anchorId="1234877A" wp14:editId="1234877B">
                  <wp:extent cx="485049" cy="475641"/>
                  <wp:effectExtent l="0" t="0" r="0" b="635"/>
                  <wp:docPr id="2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19" cstate="print"/>
                          <a:stretch>
                            <a:fillRect/>
                          </a:stretch>
                        </pic:blipFill>
                        <pic:spPr>
                          <a:xfrm>
                            <a:off x="0" y="0"/>
                            <a:ext cx="502700" cy="492949"/>
                          </a:xfrm>
                          <a:prstGeom prst="rect">
                            <a:avLst/>
                          </a:prstGeom>
                        </pic:spPr>
                      </pic:pic>
                    </a:graphicData>
                  </a:graphic>
                </wp:inline>
              </w:drawing>
            </w:r>
            <w:r w:rsidRPr="00847E3D">
              <w:rPr>
                <w:rFonts w:ascii="Arial" w:hAnsi="Arial" w:cs="Arial"/>
                <w:noProof/>
                <w:sz w:val="22"/>
                <w:szCs w:val="22"/>
              </w:rPr>
              <w:drawing>
                <wp:inline distT="0" distB="0" distL="0" distR="0" wp14:anchorId="1234877C" wp14:editId="1234877D">
                  <wp:extent cx="488268" cy="480060"/>
                  <wp:effectExtent l="0" t="0" r="7620" b="0"/>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20" cstate="print"/>
                          <a:stretch>
                            <a:fillRect/>
                          </a:stretch>
                        </pic:blipFill>
                        <pic:spPr>
                          <a:xfrm>
                            <a:off x="0" y="0"/>
                            <a:ext cx="507302" cy="498774"/>
                          </a:xfrm>
                          <a:prstGeom prst="rect">
                            <a:avLst/>
                          </a:prstGeom>
                        </pic:spPr>
                      </pic:pic>
                    </a:graphicData>
                  </a:graphic>
                </wp:inline>
              </w:drawing>
            </w:r>
            <w:r w:rsidRPr="00847E3D">
              <w:rPr>
                <w:rFonts w:ascii="Arial" w:hAnsi="Arial" w:cs="Arial"/>
                <w:noProof/>
                <w:sz w:val="22"/>
                <w:szCs w:val="22"/>
              </w:rPr>
              <w:drawing>
                <wp:inline distT="0" distB="0" distL="0" distR="0" wp14:anchorId="1234877E" wp14:editId="1234877F">
                  <wp:extent cx="525564" cy="484505"/>
                  <wp:effectExtent l="0" t="0" r="8255" b="0"/>
                  <wp:docPr id="3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21" cstate="print"/>
                          <a:stretch>
                            <a:fillRect/>
                          </a:stretch>
                        </pic:blipFill>
                        <pic:spPr>
                          <a:xfrm>
                            <a:off x="0" y="0"/>
                            <a:ext cx="552758" cy="509574"/>
                          </a:xfrm>
                          <a:prstGeom prst="rect">
                            <a:avLst/>
                          </a:prstGeom>
                        </pic:spPr>
                      </pic:pic>
                    </a:graphicData>
                  </a:graphic>
                </wp:inline>
              </w:drawing>
            </w:r>
          </w:p>
          <w:p w14:paraId="123483C8" w14:textId="77777777" w:rsidR="008C34C2" w:rsidRPr="00847E3D" w:rsidRDefault="008C34C2" w:rsidP="0011161A">
            <w:pPr>
              <w:rPr>
                <w:rFonts w:ascii="Arial" w:hAnsi="Arial" w:cs="Arial"/>
                <w:color w:val="auto"/>
              </w:rPr>
            </w:pPr>
          </w:p>
        </w:tc>
      </w:tr>
      <w:tr w:rsidR="008C34C2" w:rsidRPr="00847E3D" w14:paraId="123483D2" w14:textId="77777777" w:rsidTr="00D43A4B">
        <w:trPr>
          <w:trHeight w:val="2714"/>
        </w:trPr>
        <w:tc>
          <w:tcPr>
            <w:tcW w:w="9639" w:type="dxa"/>
            <w:gridSpan w:val="2"/>
            <w:shd w:val="clear" w:color="auto" w:fill="F4B083" w:themeFill="accent2" w:themeFillTint="99"/>
            <w:vAlign w:val="center"/>
          </w:tcPr>
          <w:p w14:paraId="123483CA" w14:textId="77777777" w:rsidR="008C34C2" w:rsidRPr="00847E3D" w:rsidRDefault="008C34C2" w:rsidP="0011161A">
            <w:pPr>
              <w:rPr>
                <w:rFonts w:ascii="Arial" w:hAnsi="Arial" w:cs="Arial"/>
                <w:b/>
              </w:rPr>
            </w:pPr>
            <w:r w:rsidRPr="00847E3D">
              <w:rPr>
                <w:rFonts w:ascii="Arial" w:hAnsi="Arial" w:cs="Arial"/>
                <w:b/>
              </w:rPr>
              <w:t xml:space="preserve">WHAT THE LAW SAYS: </w:t>
            </w:r>
          </w:p>
          <w:p w14:paraId="123483CB" w14:textId="77777777" w:rsidR="008C34C2" w:rsidRPr="00847E3D" w:rsidRDefault="008C34C2" w:rsidP="0011161A">
            <w:pPr>
              <w:rPr>
                <w:rFonts w:ascii="Arial" w:hAnsi="Arial" w:cs="Arial"/>
              </w:rPr>
            </w:pPr>
            <w:r w:rsidRPr="00847E3D">
              <w:rPr>
                <w:rFonts w:ascii="Arial" w:hAnsi="Arial" w:cs="Arial"/>
              </w:rPr>
              <w:t xml:space="preserve">The Control of Substances Hazardous to Health (COSHH) Regulations stipulates that employers must: </w:t>
            </w:r>
          </w:p>
          <w:p w14:paraId="123483CC" w14:textId="619B1763" w:rsidR="008C34C2" w:rsidRPr="00847E3D" w:rsidRDefault="008C34C2" w:rsidP="003B08CC">
            <w:pPr>
              <w:numPr>
                <w:ilvl w:val="0"/>
                <w:numId w:val="2"/>
              </w:numPr>
              <w:ind w:left="458" w:hanging="425"/>
              <w:rPr>
                <w:rFonts w:ascii="Arial" w:hAnsi="Arial" w:cs="Arial"/>
              </w:rPr>
            </w:pPr>
            <w:r w:rsidRPr="00847E3D">
              <w:rPr>
                <w:rFonts w:ascii="Arial" w:hAnsi="Arial" w:cs="Arial"/>
              </w:rPr>
              <w:t>assess the risks to health from chemicals and decide what controls are needed</w:t>
            </w:r>
            <w:r w:rsidR="00A634B5">
              <w:rPr>
                <w:rFonts w:ascii="Arial" w:hAnsi="Arial" w:cs="Arial"/>
              </w:rPr>
              <w:t>.</w:t>
            </w:r>
          </w:p>
          <w:p w14:paraId="123483CD" w14:textId="15DD1931" w:rsidR="008C34C2" w:rsidRPr="00847E3D" w:rsidRDefault="008C34C2" w:rsidP="003B08CC">
            <w:pPr>
              <w:numPr>
                <w:ilvl w:val="0"/>
                <w:numId w:val="2"/>
              </w:numPr>
              <w:ind w:left="458" w:hanging="425"/>
              <w:rPr>
                <w:rFonts w:ascii="Arial" w:hAnsi="Arial" w:cs="Arial"/>
              </w:rPr>
            </w:pPr>
            <w:r w:rsidRPr="00847E3D">
              <w:rPr>
                <w:rFonts w:ascii="Arial" w:hAnsi="Arial" w:cs="Arial"/>
              </w:rPr>
              <w:t>use those controls and make sure workers use them</w:t>
            </w:r>
            <w:r w:rsidR="00A634B5">
              <w:rPr>
                <w:rFonts w:ascii="Arial" w:hAnsi="Arial" w:cs="Arial"/>
              </w:rPr>
              <w:t>.</w:t>
            </w:r>
          </w:p>
          <w:p w14:paraId="123483CE" w14:textId="5E1C39AD" w:rsidR="008C34C2" w:rsidRPr="00847E3D" w:rsidRDefault="008C34C2" w:rsidP="003B08CC">
            <w:pPr>
              <w:numPr>
                <w:ilvl w:val="0"/>
                <w:numId w:val="2"/>
              </w:numPr>
              <w:ind w:left="458" w:hanging="425"/>
              <w:rPr>
                <w:rFonts w:ascii="Arial" w:hAnsi="Arial" w:cs="Arial"/>
              </w:rPr>
            </w:pPr>
            <w:r w:rsidRPr="00847E3D">
              <w:rPr>
                <w:rFonts w:ascii="Arial" w:hAnsi="Arial" w:cs="Arial"/>
              </w:rPr>
              <w:t>make sure the controls are working properly</w:t>
            </w:r>
            <w:r w:rsidR="00A634B5">
              <w:rPr>
                <w:rFonts w:ascii="Arial" w:hAnsi="Arial" w:cs="Arial"/>
              </w:rPr>
              <w:t>.</w:t>
            </w:r>
          </w:p>
          <w:p w14:paraId="123483CF" w14:textId="7BDD899F" w:rsidR="008C34C2" w:rsidRPr="00847E3D" w:rsidRDefault="008C34C2" w:rsidP="003B08CC">
            <w:pPr>
              <w:numPr>
                <w:ilvl w:val="0"/>
                <w:numId w:val="2"/>
              </w:numPr>
              <w:ind w:left="458" w:hanging="425"/>
              <w:rPr>
                <w:rFonts w:ascii="Arial" w:hAnsi="Arial" w:cs="Arial"/>
              </w:rPr>
            </w:pPr>
            <w:r w:rsidRPr="00847E3D">
              <w:rPr>
                <w:rFonts w:ascii="Arial" w:hAnsi="Arial" w:cs="Arial"/>
              </w:rPr>
              <w:t>inform workers about the risks to their health; provide training for employees</w:t>
            </w:r>
            <w:r w:rsidR="00A634B5">
              <w:rPr>
                <w:rFonts w:ascii="Arial" w:hAnsi="Arial" w:cs="Arial"/>
              </w:rPr>
              <w:t>.</w:t>
            </w:r>
          </w:p>
          <w:p w14:paraId="123483D0" w14:textId="77777777" w:rsidR="008C34C2" w:rsidRPr="00847E3D" w:rsidRDefault="008C34C2" w:rsidP="0011161A">
            <w:pPr>
              <w:rPr>
                <w:rFonts w:ascii="Arial" w:hAnsi="Arial" w:cs="Arial"/>
              </w:rPr>
            </w:pPr>
          </w:p>
          <w:p w14:paraId="718FD781" w14:textId="77777777" w:rsidR="008C34C2" w:rsidRDefault="008C34C2" w:rsidP="0011161A">
            <w:pPr>
              <w:rPr>
                <w:rFonts w:ascii="Arial" w:hAnsi="Arial" w:cs="Arial"/>
              </w:rPr>
            </w:pPr>
            <w:r w:rsidRPr="00847E3D">
              <w:rPr>
                <w:rFonts w:ascii="Arial" w:hAnsi="Arial" w:cs="Arial"/>
              </w:rPr>
              <w:t>Safety data sheets and/or COSHH risk assessments should be made available for users of hazardous substances.</w:t>
            </w:r>
          </w:p>
          <w:p w14:paraId="0E0D2DE6" w14:textId="77777777" w:rsidR="000F1822" w:rsidRDefault="000F1822" w:rsidP="0011161A">
            <w:pPr>
              <w:rPr>
                <w:rFonts w:ascii="Arial" w:hAnsi="Arial" w:cs="Arial"/>
              </w:rPr>
            </w:pPr>
          </w:p>
          <w:p w14:paraId="1F0B7862" w14:textId="0EADC856" w:rsidR="000F1822" w:rsidRDefault="000F1822" w:rsidP="0011161A">
            <w:pPr>
              <w:rPr>
                <w:rFonts w:ascii="Arial" w:hAnsi="Arial" w:cs="Arial"/>
              </w:rPr>
            </w:pPr>
            <w:r w:rsidRPr="00847E3D">
              <w:rPr>
                <w:rFonts w:ascii="Arial" w:hAnsi="Arial" w:cs="Arial"/>
              </w:rPr>
              <w:t xml:space="preserve">The Dangerous Substances and Explosive Atmospheres Regulations, 2002 require that flammable and highly flammable substances be controlled. These include petrol, LPG, solvent-based paints, </w:t>
            </w:r>
            <w:r w:rsidR="00533F99" w:rsidRPr="00847E3D">
              <w:rPr>
                <w:rFonts w:ascii="Arial" w:hAnsi="Arial" w:cs="Arial"/>
              </w:rPr>
              <w:t>varnishes,</w:t>
            </w:r>
            <w:r w:rsidRPr="00847E3D">
              <w:rPr>
                <w:rFonts w:ascii="Arial" w:hAnsi="Arial" w:cs="Arial"/>
              </w:rPr>
              <w:t xml:space="preserve"> and some types of dust.</w:t>
            </w:r>
          </w:p>
          <w:p w14:paraId="123483D1" w14:textId="088C3763" w:rsidR="000F1822" w:rsidRPr="00847E3D" w:rsidRDefault="000F1822" w:rsidP="0011161A">
            <w:pPr>
              <w:rPr>
                <w:rFonts w:ascii="Arial" w:hAnsi="Arial" w:cs="Arial"/>
              </w:rPr>
            </w:pPr>
          </w:p>
        </w:tc>
      </w:tr>
    </w:tbl>
    <w:p w14:paraId="123483D4" w14:textId="7CF5888D" w:rsidR="007A655E" w:rsidRDefault="007A655E"/>
    <w:tbl>
      <w:tblPr>
        <w:tblStyle w:val="TableGrid0"/>
        <w:tblW w:w="9639" w:type="dxa"/>
        <w:tblInd w:w="-5" w:type="dxa"/>
        <w:tblLook w:val="04A0" w:firstRow="1" w:lastRow="0" w:firstColumn="1" w:lastColumn="0" w:noHBand="0" w:noVBand="1"/>
      </w:tblPr>
      <w:tblGrid>
        <w:gridCol w:w="9639"/>
      </w:tblGrid>
      <w:tr w:rsidR="008C34C2" w:rsidRPr="00847E3D" w14:paraId="123483E0" w14:textId="77777777" w:rsidTr="00D43A4B">
        <w:trPr>
          <w:trHeight w:val="1302"/>
        </w:trPr>
        <w:tc>
          <w:tcPr>
            <w:tcW w:w="9639" w:type="dxa"/>
            <w:shd w:val="clear" w:color="auto" w:fill="DEEAF6" w:themeFill="accent1" w:themeFillTint="33"/>
            <w:vAlign w:val="center"/>
          </w:tcPr>
          <w:p w14:paraId="123483DE" w14:textId="77777777" w:rsidR="0005503F" w:rsidRDefault="0005503F" w:rsidP="0005503F">
            <w:pPr>
              <w:rPr>
                <w:rFonts w:ascii="Arial" w:hAnsi="Arial" w:cs="Arial"/>
                <w:b/>
              </w:rPr>
            </w:pPr>
            <w:r>
              <w:rPr>
                <w:rFonts w:ascii="Arial" w:hAnsi="Arial" w:cs="Arial"/>
                <w:b/>
              </w:rPr>
              <w:t>BEST PRACTICE</w:t>
            </w:r>
            <w:r w:rsidR="008C34C2" w:rsidRPr="00847E3D">
              <w:rPr>
                <w:rFonts w:ascii="Arial" w:hAnsi="Arial" w:cs="Arial"/>
                <w:b/>
              </w:rPr>
              <w:t>:</w:t>
            </w:r>
          </w:p>
          <w:p w14:paraId="123483DF" w14:textId="7A271424" w:rsidR="008C34C2" w:rsidRPr="00847E3D" w:rsidRDefault="008C34C2" w:rsidP="0005503F">
            <w:pPr>
              <w:rPr>
                <w:rFonts w:ascii="Arial" w:hAnsi="Arial" w:cs="Arial"/>
                <w:b/>
              </w:rPr>
            </w:pPr>
            <w:r w:rsidRPr="00847E3D">
              <w:rPr>
                <w:rFonts w:ascii="Arial" w:hAnsi="Arial" w:cs="Arial"/>
              </w:rPr>
              <w:t>Butane (blue cylinders) and propane (red cylinders) both of which can be used for running dome</w:t>
            </w:r>
            <w:r w:rsidR="0017171E">
              <w:rPr>
                <w:rFonts w:ascii="Arial" w:hAnsi="Arial" w:cs="Arial"/>
              </w:rPr>
              <w:t>stic type B</w:t>
            </w:r>
            <w:r w:rsidR="001667C0">
              <w:rPr>
                <w:rFonts w:ascii="Arial" w:hAnsi="Arial" w:cs="Arial"/>
              </w:rPr>
              <w:t xml:space="preserve">arbecues, </w:t>
            </w:r>
            <w:r w:rsidR="0017171E">
              <w:rPr>
                <w:rFonts w:ascii="Arial" w:hAnsi="Arial" w:cs="Arial"/>
              </w:rPr>
              <w:t>used at school fairs/f</w:t>
            </w:r>
            <w:r w:rsidR="001667C0">
              <w:rPr>
                <w:rFonts w:ascii="Arial" w:hAnsi="Arial" w:cs="Arial"/>
              </w:rPr>
              <w:t>ete</w:t>
            </w:r>
            <w:r w:rsidR="0017171E">
              <w:rPr>
                <w:rFonts w:ascii="Arial" w:hAnsi="Arial" w:cs="Arial"/>
              </w:rPr>
              <w:t>s</w:t>
            </w:r>
            <w:r w:rsidRPr="00847E3D">
              <w:rPr>
                <w:rFonts w:ascii="Arial" w:hAnsi="Arial" w:cs="Arial"/>
              </w:rPr>
              <w:t xml:space="preserve"> </w:t>
            </w:r>
            <w:r w:rsidR="0017171E">
              <w:rPr>
                <w:rFonts w:ascii="Arial" w:hAnsi="Arial" w:cs="Arial"/>
              </w:rPr>
              <w:t xml:space="preserve">should not </w:t>
            </w:r>
            <w:r w:rsidRPr="00847E3D">
              <w:rPr>
                <w:rFonts w:ascii="Arial" w:hAnsi="Arial" w:cs="Arial"/>
              </w:rPr>
              <w:t xml:space="preserve">be stored on school premises.  Any </w:t>
            </w:r>
            <w:r w:rsidR="00533F99" w:rsidRPr="00847E3D">
              <w:rPr>
                <w:rFonts w:ascii="Arial" w:hAnsi="Arial" w:cs="Arial"/>
              </w:rPr>
              <w:t>solvent-based</w:t>
            </w:r>
            <w:r w:rsidRPr="00847E3D">
              <w:rPr>
                <w:rFonts w:ascii="Arial" w:hAnsi="Arial" w:cs="Arial"/>
              </w:rPr>
              <w:t xml:space="preserve"> products should be stored in lockable metal containers</w:t>
            </w:r>
          </w:p>
        </w:tc>
      </w:tr>
      <w:tr w:rsidR="008C34C2" w:rsidRPr="00847E3D" w14:paraId="123483E9" w14:textId="77777777" w:rsidTr="00D43A4B">
        <w:trPr>
          <w:trHeight w:val="1302"/>
        </w:trPr>
        <w:tc>
          <w:tcPr>
            <w:tcW w:w="9639" w:type="dxa"/>
            <w:vAlign w:val="center"/>
          </w:tcPr>
          <w:p w14:paraId="56AC97C7" w14:textId="77777777" w:rsidR="000F1822" w:rsidRDefault="000F1822" w:rsidP="0011161A">
            <w:pPr>
              <w:rPr>
                <w:rFonts w:ascii="Arial" w:hAnsi="Arial" w:cs="Arial"/>
                <w:b/>
              </w:rPr>
            </w:pPr>
          </w:p>
          <w:p w14:paraId="123483E4" w14:textId="45F8038A" w:rsidR="008C34C2" w:rsidRPr="00847E3D" w:rsidRDefault="008C34C2" w:rsidP="0011161A">
            <w:pPr>
              <w:rPr>
                <w:rFonts w:ascii="Arial" w:hAnsi="Arial" w:cs="Arial"/>
                <w:b/>
              </w:rPr>
            </w:pPr>
            <w:r w:rsidRPr="00847E3D">
              <w:rPr>
                <w:rFonts w:ascii="Arial" w:hAnsi="Arial" w:cs="Arial"/>
                <w:b/>
              </w:rPr>
              <w:t>F</w:t>
            </w:r>
            <w:r w:rsidR="000F1822">
              <w:rPr>
                <w:rFonts w:ascii="Arial" w:hAnsi="Arial" w:cs="Arial"/>
                <w:b/>
              </w:rPr>
              <w:t>URTHER INFORMATION</w:t>
            </w:r>
            <w:r w:rsidRPr="00847E3D">
              <w:rPr>
                <w:rFonts w:ascii="Arial" w:hAnsi="Arial" w:cs="Arial"/>
                <w:b/>
              </w:rPr>
              <w:t>:</w:t>
            </w:r>
          </w:p>
          <w:p w14:paraId="7E478CB4" w14:textId="77777777" w:rsidR="000F1822" w:rsidRDefault="000F1822" w:rsidP="0011161A">
            <w:pPr>
              <w:rPr>
                <w:rFonts w:ascii="Arial" w:hAnsi="Arial" w:cs="Arial"/>
              </w:rPr>
            </w:pPr>
          </w:p>
          <w:p w14:paraId="123483E5" w14:textId="6D8E11A3" w:rsidR="00847E3D" w:rsidRDefault="008C34C2" w:rsidP="0011161A">
            <w:pPr>
              <w:rPr>
                <w:rFonts w:ascii="Arial" w:hAnsi="Arial" w:cs="Arial"/>
              </w:rPr>
            </w:pPr>
            <w:r w:rsidRPr="00847E3D">
              <w:rPr>
                <w:rFonts w:ascii="Arial" w:hAnsi="Arial" w:cs="Arial"/>
              </w:rPr>
              <w:t xml:space="preserve">Regarding the control of hazardous substances can be obtained from </w:t>
            </w:r>
            <w:hyperlink r:id="rId22">
              <w:r w:rsidRPr="00847E3D">
                <w:rPr>
                  <w:rFonts w:ascii="Arial" w:hAnsi="Arial" w:cs="Arial"/>
                  <w:color w:val="0000FF"/>
                  <w:u w:val="single" w:color="0000FF"/>
                </w:rPr>
                <w:t>www.hse.gov.uk/COSHH/index.htm</w:t>
              </w:r>
            </w:hyperlink>
            <w:hyperlink r:id="rId23">
              <w:r w:rsidRPr="00847E3D">
                <w:rPr>
                  <w:rFonts w:ascii="Arial" w:hAnsi="Arial" w:cs="Arial"/>
                </w:rPr>
                <w:t xml:space="preserve"> </w:t>
              </w:r>
            </w:hyperlink>
            <w:r w:rsidRPr="00847E3D">
              <w:rPr>
                <w:rFonts w:ascii="Arial" w:hAnsi="Arial" w:cs="Arial"/>
              </w:rPr>
              <w:t xml:space="preserve">and a COSHH assessment tool is available from </w:t>
            </w:r>
            <w:hyperlink r:id="rId24">
              <w:r w:rsidRPr="00847E3D">
                <w:rPr>
                  <w:rFonts w:ascii="Arial" w:hAnsi="Arial" w:cs="Arial"/>
                  <w:color w:val="0000FF"/>
                  <w:u w:val="single" w:color="0000FF"/>
                </w:rPr>
                <w:t>www.coshh</w:t>
              </w:r>
            </w:hyperlink>
            <w:hyperlink r:id="rId25">
              <w:r w:rsidRPr="00847E3D">
                <w:rPr>
                  <w:rFonts w:ascii="Arial" w:hAnsi="Arial" w:cs="Arial"/>
                  <w:color w:val="0000FF"/>
                  <w:u w:val="single" w:color="0000FF"/>
                </w:rPr>
                <w:t>-</w:t>
              </w:r>
            </w:hyperlink>
            <w:hyperlink r:id="rId26">
              <w:r w:rsidRPr="00847E3D">
                <w:rPr>
                  <w:rFonts w:ascii="Arial" w:hAnsi="Arial" w:cs="Arial"/>
                  <w:color w:val="0000FF"/>
                  <w:u w:val="single" w:color="0000FF"/>
                </w:rPr>
                <w:t>essentials.org.uk</w:t>
              </w:r>
            </w:hyperlink>
            <w:hyperlink r:id="rId27">
              <w:r w:rsidRPr="00847E3D">
                <w:rPr>
                  <w:rFonts w:ascii="Arial" w:hAnsi="Arial" w:cs="Arial"/>
                </w:rPr>
                <w:t>.</w:t>
              </w:r>
            </w:hyperlink>
            <w:r w:rsidRPr="00847E3D">
              <w:rPr>
                <w:rFonts w:ascii="Arial" w:hAnsi="Arial" w:cs="Arial"/>
              </w:rPr>
              <w:t xml:space="preserve">  </w:t>
            </w:r>
          </w:p>
          <w:p w14:paraId="123483E6" w14:textId="77777777" w:rsidR="00847E3D" w:rsidRDefault="00847E3D" w:rsidP="0011161A">
            <w:pPr>
              <w:rPr>
                <w:rFonts w:ascii="Arial" w:hAnsi="Arial" w:cs="Arial"/>
              </w:rPr>
            </w:pPr>
          </w:p>
          <w:p w14:paraId="123483E7" w14:textId="77777777" w:rsidR="008C34C2" w:rsidRDefault="008C34C2" w:rsidP="0011161A">
            <w:pPr>
              <w:rPr>
                <w:rFonts w:ascii="Arial" w:hAnsi="Arial" w:cs="Arial"/>
              </w:rPr>
            </w:pPr>
            <w:r w:rsidRPr="00847E3D">
              <w:rPr>
                <w:rFonts w:ascii="Arial" w:hAnsi="Arial" w:cs="Arial"/>
              </w:rPr>
              <w:t>Help and advice is also available from the Health, Safety an</w:t>
            </w:r>
            <w:r w:rsidR="004D3EBB">
              <w:rPr>
                <w:rFonts w:ascii="Arial" w:hAnsi="Arial" w:cs="Arial"/>
              </w:rPr>
              <w:t>d Wellbeing team at the Council:</w:t>
            </w:r>
          </w:p>
          <w:p w14:paraId="123483E8" w14:textId="77777777" w:rsidR="004D3EBB" w:rsidRPr="000F1822" w:rsidRDefault="00A826EE" w:rsidP="0011161A">
            <w:pPr>
              <w:rPr>
                <w:rFonts w:ascii="Arial" w:hAnsi="Arial" w:cs="Arial"/>
                <w:b/>
                <w:sz w:val="20"/>
                <w:szCs w:val="20"/>
              </w:rPr>
            </w:pPr>
            <w:hyperlink r:id="rId28" w:history="1">
              <w:r w:rsidR="004D3EBB" w:rsidRPr="000F1822">
                <w:rPr>
                  <w:rStyle w:val="Hyperlink"/>
                  <w:rFonts w:ascii="Arial" w:hAnsi="Arial" w:cs="Arial"/>
                  <w:b/>
                  <w:sz w:val="20"/>
                  <w:szCs w:val="20"/>
                </w:rPr>
                <w:t>HRSafety&amp;HealthTeam@stockport.gov.uk</w:t>
              </w:r>
            </w:hyperlink>
            <w:r w:rsidR="004D3EBB" w:rsidRPr="000F1822">
              <w:rPr>
                <w:rFonts w:ascii="Arial" w:hAnsi="Arial" w:cs="Arial"/>
                <w:b/>
                <w:sz w:val="20"/>
                <w:szCs w:val="20"/>
              </w:rPr>
              <w:t xml:space="preserve"> </w:t>
            </w:r>
          </w:p>
        </w:tc>
      </w:tr>
    </w:tbl>
    <w:p w14:paraId="123483EB" w14:textId="483CB352" w:rsidR="007A655E" w:rsidRDefault="007A655E">
      <w:pPr>
        <w:rPr>
          <w:rFonts w:ascii="Arial" w:hAnsi="Arial" w:cs="Arial"/>
        </w:rPr>
      </w:pPr>
    </w:p>
    <w:tbl>
      <w:tblPr>
        <w:tblStyle w:val="TableGrid0"/>
        <w:tblW w:w="9639" w:type="dxa"/>
        <w:tblInd w:w="-5" w:type="dxa"/>
        <w:tblLook w:val="04A0" w:firstRow="1" w:lastRow="0" w:firstColumn="1" w:lastColumn="0" w:noHBand="0" w:noVBand="1"/>
      </w:tblPr>
      <w:tblGrid>
        <w:gridCol w:w="5775"/>
        <w:gridCol w:w="3864"/>
      </w:tblGrid>
      <w:tr w:rsidR="00C353DC" w:rsidRPr="00847E3D" w14:paraId="123483ED" w14:textId="77777777" w:rsidTr="00D43A4B">
        <w:trPr>
          <w:trHeight w:val="388"/>
        </w:trPr>
        <w:tc>
          <w:tcPr>
            <w:tcW w:w="5775" w:type="dxa"/>
            <w:shd w:val="clear" w:color="auto" w:fill="032C7E"/>
            <w:vAlign w:val="center"/>
          </w:tcPr>
          <w:p w14:paraId="5E38E841" w14:textId="77777777" w:rsidR="00C353DC" w:rsidRPr="00847E3D" w:rsidRDefault="00C353DC" w:rsidP="007A655E">
            <w:pPr>
              <w:pStyle w:val="Stockport4"/>
            </w:pPr>
            <w:bookmarkStart w:id="24" w:name="_Toc132795243"/>
            <w:r w:rsidRPr="00847E3D">
              <w:t>Dealing with Accidents, Incidents and Ill-Health and First Aid</w:t>
            </w:r>
            <w:bookmarkEnd w:id="24"/>
          </w:p>
        </w:tc>
        <w:tc>
          <w:tcPr>
            <w:tcW w:w="3864" w:type="dxa"/>
            <w:shd w:val="clear" w:color="auto" w:fill="032C7E"/>
            <w:vAlign w:val="center"/>
          </w:tcPr>
          <w:p w14:paraId="123483EC" w14:textId="07BF2CCF" w:rsidR="00C353DC" w:rsidRPr="0005790A" w:rsidRDefault="00C353DC"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7A655E" w:rsidRPr="00847E3D" w14:paraId="123483F5" w14:textId="77777777" w:rsidTr="00D43A4B">
        <w:trPr>
          <w:trHeight w:val="1479"/>
        </w:trPr>
        <w:tc>
          <w:tcPr>
            <w:tcW w:w="5775" w:type="dxa"/>
            <w:shd w:val="clear" w:color="auto" w:fill="auto"/>
            <w:vAlign w:val="center"/>
          </w:tcPr>
          <w:p w14:paraId="123483EE" w14:textId="77777777" w:rsidR="007A655E" w:rsidRPr="00847E3D" w:rsidRDefault="007A655E" w:rsidP="007A655E">
            <w:pPr>
              <w:ind w:hanging="6"/>
              <w:rPr>
                <w:rFonts w:ascii="Arial" w:hAnsi="Arial" w:cs="Arial"/>
                <w:b/>
              </w:rPr>
            </w:pPr>
            <w:r w:rsidRPr="00847E3D">
              <w:rPr>
                <w:rFonts w:ascii="Arial" w:hAnsi="Arial" w:cs="Arial"/>
                <w:b/>
              </w:rPr>
              <w:t>ACCIDENT RECORDING:</w:t>
            </w:r>
          </w:p>
          <w:p w14:paraId="685E9F85" w14:textId="2CC9EC7F" w:rsidR="00117199" w:rsidRDefault="007A655E" w:rsidP="00117199">
            <w:pPr>
              <w:ind w:hanging="6"/>
              <w:rPr>
                <w:rFonts w:ascii="Arial" w:hAnsi="Arial" w:cs="Arial"/>
              </w:rPr>
            </w:pPr>
            <w:r w:rsidRPr="00847E3D">
              <w:rPr>
                <w:rFonts w:ascii="Arial" w:hAnsi="Arial" w:cs="Arial"/>
              </w:rPr>
              <w:t>The school</w:t>
            </w:r>
            <w:r w:rsidR="00CD20DA">
              <w:rPr>
                <w:rFonts w:ascii="Arial" w:hAnsi="Arial" w:cs="Arial"/>
              </w:rPr>
              <w:t xml:space="preserve"> should be using </w:t>
            </w:r>
            <w:r w:rsidRPr="00847E3D">
              <w:rPr>
                <w:rFonts w:ascii="Arial" w:hAnsi="Arial" w:cs="Arial"/>
              </w:rPr>
              <w:t xml:space="preserve">the SMBC portal </w:t>
            </w:r>
            <w:r w:rsidR="006C40EB">
              <w:rPr>
                <w:rFonts w:ascii="Arial" w:hAnsi="Arial" w:cs="Arial"/>
              </w:rPr>
              <w:t xml:space="preserve">below </w:t>
            </w:r>
            <w:r w:rsidRPr="00847E3D">
              <w:rPr>
                <w:rFonts w:ascii="Arial" w:hAnsi="Arial" w:cs="Arial"/>
              </w:rPr>
              <w:t>to report accident injuries and dangerous occurrences</w:t>
            </w:r>
            <w:r w:rsidR="00255224">
              <w:rPr>
                <w:rFonts w:ascii="Arial" w:hAnsi="Arial" w:cs="Arial"/>
              </w:rPr>
              <w:t>.</w:t>
            </w:r>
            <w:r w:rsidRPr="00847E3D">
              <w:rPr>
                <w:rFonts w:ascii="Arial" w:hAnsi="Arial" w:cs="Arial"/>
              </w:rPr>
              <w:t xml:space="preserve"> </w:t>
            </w:r>
          </w:p>
          <w:p w14:paraId="2B3AA0C6" w14:textId="77777777" w:rsidR="006C40EB" w:rsidRPr="00573A73" w:rsidRDefault="00A826EE" w:rsidP="006C40EB">
            <w:pPr>
              <w:rPr>
                <w:rFonts w:ascii="Arial" w:hAnsi="Arial" w:cs="Arial"/>
                <w:b/>
                <w:color w:val="auto"/>
                <w:sz w:val="20"/>
                <w:szCs w:val="20"/>
              </w:rPr>
            </w:pPr>
            <w:hyperlink r:id="rId29" w:history="1">
              <w:r w:rsidR="006C40EB" w:rsidRPr="00573A73">
                <w:rPr>
                  <w:rFonts w:ascii="Arial" w:hAnsi="Arial" w:cs="Arial"/>
                  <w:color w:val="0000FF"/>
                  <w:sz w:val="20"/>
                  <w:szCs w:val="20"/>
                  <w:u w:val="single"/>
                </w:rPr>
                <w:t>https://forms.stockport.gov.uk/accidents-and-incidents/what-are-you-reporting</w:t>
              </w:r>
            </w:hyperlink>
          </w:p>
          <w:p w14:paraId="123483EF" w14:textId="0911066C" w:rsidR="007A655E" w:rsidRPr="00847E3D" w:rsidRDefault="007A655E" w:rsidP="006C40EB">
            <w:pPr>
              <w:ind w:hanging="6"/>
              <w:rPr>
                <w:rFonts w:ascii="Arial" w:hAnsi="Arial" w:cs="Arial"/>
              </w:rPr>
            </w:pPr>
            <w:r w:rsidRPr="00847E3D">
              <w:rPr>
                <w:rFonts w:ascii="Arial" w:hAnsi="Arial" w:cs="Arial"/>
              </w:rPr>
              <w:t xml:space="preserve">and use the portal </w:t>
            </w:r>
            <w:r w:rsidR="0017171E">
              <w:rPr>
                <w:rFonts w:ascii="Arial" w:hAnsi="Arial" w:cs="Arial"/>
              </w:rPr>
              <w:t xml:space="preserve">to </w:t>
            </w:r>
            <w:r w:rsidRPr="00847E3D">
              <w:rPr>
                <w:rFonts w:ascii="Arial" w:hAnsi="Arial" w:cs="Arial"/>
              </w:rPr>
              <w:t xml:space="preserve">report and record the more serious incidents and especially where incidents involve a “workplace activity”, school facilities or equipment.  Cuts, </w:t>
            </w:r>
            <w:r w:rsidR="006C40EB" w:rsidRPr="00847E3D">
              <w:rPr>
                <w:rFonts w:ascii="Arial" w:hAnsi="Arial" w:cs="Arial"/>
              </w:rPr>
              <w:t>grazes,</w:t>
            </w:r>
            <w:r w:rsidRPr="00847E3D">
              <w:rPr>
                <w:rFonts w:ascii="Arial" w:hAnsi="Arial" w:cs="Arial"/>
              </w:rPr>
              <w:t xml:space="preserve"> and bumps </w:t>
            </w:r>
            <w:r w:rsidR="00CD20DA">
              <w:rPr>
                <w:rFonts w:ascii="Arial" w:hAnsi="Arial" w:cs="Arial"/>
              </w:rPr>
              <w:t xml:space="preserve">should be </w:t>
            </w:r>
            <w:r w:rsidRPr="00847E3D">
              <w:rPr>
                <w:rFonts w:ascii="Arial" w:hAnsi="Arial" w:cs="Arial"/>
              </w:rPr>
              <w:t>managed appropriately via a locally held accident reporting system based at the school.</w:t>
            </w:r>
          </w:p>
        </w:tc>
        <w:tc>
          <w:tcPr>
            <w:tcW w:w="3864" w:type="dxa"/>
            <w:shd w:val="clear" w:color="auto" w:fill="auto"/>
            <w:vAlign w:val="center"/>
          </w:tcPr>
          <w:p w14:paraId="01BCDF77" w14:textId="77777777" w:rsidR="007A655E" w:rsidRPr="001667C0" w:rsidRDefault="00255224" w:rsidP="00255224">
            <w:pPr>
              <w:rPr>
                <w:rFonts w:ascii="Arial" w:hAnsi="Arial" w:cs="Arial"/>
                <w:color w:val="auto"/>
              </w:rPr>
            </w:pPr>
            <w:r w:rsidRPr="001667C0">
              <w:rPr>
                <w:rFonts w:ascii="Arial" w:hAnsi="Arial" w:cs="Arial"/>
                <w:color w:val="auto"/>
              </w:rPr>
              <w:t xml:space="preserve">The school report accidents/incidents/near misses through the SMBC electronic reporting system.  </w:t>
            </w:r>
          </w:p>
          <w:p w14:paraId="2A01CB97" w14:textId="77777777" w:rsidR="00255224" w:rsidRPr="001667C0" w:rsidRDefault="00255224" w:rsidP="00255224">
            <w:pPr>
              <w:rPr>
                <w:rFonts w:ascii="Arial" w:hAnsi="Arial" w:cs="Arial"/>
                <w:color w:val="auto"/>
              </w:rPr>
            </w:pPr>
          </w:p>
          <w:p w14:paraId="123483F4" w14:textId="559A1AC3" w:rsidR="00255224" w:rsidRPr="00255224" w:rsidRDefault="00255224" w:rsidP="00255224">
            <w:pPr>
              <w:rPr>
                <w:rFonts w:ascii="Arial" w:hAnsi="Arial" w:cs="Arial"/>
                <w:color w:val="00B050"/>
              </w:rPr>
            </w:pPr>
            <w:r w:rsidRPr="001667C0">
              <w:rPr>
                <w:rFonts w:ascii="Arial" w:hAnsi="Arial" w:cs="Arial"/>
                <w:color w:val="auto"/>
              </w:rPr>
              <w:t xml:space="preserve">Accident records are kept in house for cuts, bumps, and grazes. </w:t>
            </w:r>
          </w:p>
        </w:tc>
      </w:tr>
      <w:tr w:rsidR="007A655E" w:rsidRPr="00847E3D" w14:paraId="123483FD" w14:textId="77777777" w:rsidTr="00D43A4B">
        <w:trPr>
          <w:trHeight w:val="1479"/>
        </w:trPr>
        <w:tc>
          <w:tcPr>
            <w:tcW w:w="5775" w:type="dxa"/>
            <w:shd w:val="clear" w:color="auto" w:fill="auto"/>
            <w:vAlign w:val="center"/>
          </w:tcPr>
          <w:p w14:paraId="123483F6" w14:textId="77777777" w:rsidR="007A655E" w:rsidRPr="00847E3D" w:rsidRDefault="007A655E" w:rsidP="007A655E">
            <w:pPr>
              <w:ind w:hanging="6"/>
              <w:rPr>
                <w:rFonts w:ascii="Arial" w:hAnsi="Arial" w:cs="Arial"/>
                <w:b/>
              </w:rPr>
            </w:pPr>
            <w:r w:rsidRPr="00847E3D">
              <w:rPr>
                <w:rFonts w:ascii="Arial" w:hAnsi="Arial" w:cs="Arial"/>
                <w:b/>
              </w:rPr>
              <w:t>ACCIDENT REPORTING</w:t>
            </w:r>
          </w:p>
          <w:p w14:paraId="123483F7" w14:textId="072992BA" w:rsidR="007A655E" w:rsidRPr="00847E3D" w:rsidRDefault="007A655E" w:rsidP="007A655E">
            <w:pPr>
              <w:ind w:hanging="6"/>
              <w:rPr>
                <w:rFonts w:ascii="Arial" w:hAnsi="Arial" w:cs="Arial"/>
              </w:rPr>
            </w:pPr>
            <w:r w:rsidRPr="00847E3D">
              <w:rPr>
                <w:rFonts w:ascii="Arial" w:hAnsi="Arial" w:cs="Arial"/>
              </w:rPr>
              <w:t xml:space="preserve">Staff </w:t>
            </w:r>
            <w:r w:rsidR="00883C24">
              <w:rPr>
                <w:rFonts w:ascii="Arial" w:hAnsi="Arial" w:cs="Arial"/>
              </w:rPr>
              <w:t xml:space="preserve">should be </w:t>
            </w:r>
            <w:r w:rsidRPr="00847E3D">
              <w:rPr>
                <w:rFonts w:ascii="Arial" w:hAnsi="Arial" w:cs="Arial"/>
              </w:rPr>
              <w:t xml:space="preserve">aware of the procedures for reporting incidents as required under the 'Reporting of injuries, </w:t>
            </w:r>
            <w:r w:rsidR="00533F99" w:rsidRPr="00847E3D">
              <w:rPr>
                <w:rFonts w:ascii="Arial" w:hAnsi="Arial" w:cs="Arial"/>
              </w:rPr>
              <w:t>diseases,</w:t>
            </w:r>
            <w:r w:rsidRPr="00847E3D">
              <w:rPr>
                <w:rFonts w:ascii="Arial" w:hAnsi="Arial" w:cs="Arial"/>
              </w:rPr>
              <w:t xml:space="preserve"> and dangerous occurrences regulations (RIDDOR) and </w:t>
            </w:r>
            <w:r w:rsidR="00883C24">
              <w:rPr>
                <w:rFonts w:ascii="Arial" w:hAnsi="Arial" w:cs="Arial"/>
              </w:rPr>
              <w:t xml:space="preserve">should be </w:t>
            </w:r>
            <w:r w:rsidRPr="00847E3D">
              <w:rPr>
                <w:rFonts w:ascii="Arial" w:hAnsi="Arial" w:cs="Arial"/>
              </w:rPr>
              <w:t xml:space="preserve">able to properly identify accidents and incidents which must be highlighted to the Health, </w:t>
            </w:r>
            <w:r w:rsidR="006C40EB">
              <w:rPr>
                <w:rFonts w:ascii="Arial" w:hAnsi="Arial" w:cs="Arial"/>
              </w:rPr>
              <w:t>S</w:t>
            </w:r>
            <w:r w:rsidRPr="00847E3D">
              <w:rPr>
                <w:rFonts w:ascii="Arial" w:hAnsi="Arial" w:cs="Arial"/>
              </w:rPr>
              <w:t>afety and Wellbeing Team at SMBC for reporting to the Health and Safety Executive.</w:t>
            </w:r>
          </w:p>
        </w:tc>
        <w:tc>
          <w:tcPr>
            <w:tcW w:w="3864" w:type="dxa"/>
            <w:shd w:val="clear" w:color="auto" w:fill="auto"/>
            <w:vAlign w:val="center"/>
          </w:tcPr>
          <w:p w14:paraId="123483FC" w14:textId="16662D03" w:rsidR="007A655E" w:rsidRPr="00941A4B" w:rsidRDefault="00255224" w:rsidP="00941A4B">
            <w:pPr>
              <w:rPr>
                <w:rFonts w:ascii="Arial" w:hAnsi="Arial" w:cs="Arial"/>
                <w:color w:val="00B050"/>
              </w:rPr>
            </w:pPr>
            <w:r w:rsidRPr="001667C0">
              <w:rPr>
                <w:rFonts w:ascii="Arial" w:hAnsi="Arial" w:cs="Arial"/>
                <w:color w:val="auto"/>
              </w:rPr>
              <w:t xml:space="preserve">Staff are aware that any RIDDOR Reportable accidents would be reported by the SMBC Health, Safety, and Wellbeing Team, with a copy of the RIDDOR Report sent to the school for their records. </w:t>
            </w:r>
          </w:p>
        </w:tc>
      </w:tr>
      <w:tr w:rsidR="007A655E" w:rsidRPr="00847E3D" w14:paraId="12348405" w14:textId="77777777" w:rsidTr="00D43A4B">
        <w:trPr>
          <w:trHeight w:val="556"/>
        </w:trPr>
        <w:tc>
          <w:tcPr>
            <w:tcW w:w="5775" w:type="dxa"/>
            <w:shd w:val="clear" w:color="auto" w:fill="auto"/>
            <w:vAlign w:val="center"/>
          </w:tcPr>
          <w:p w14:paraId="123483FE" w14:textId="77777777" w:rsidR="007A655E" w:rsidRPr="00847E3D" w:rsidRDefault="007A655E" w:rsidP="007A655E">
            <w:pPr>
              <w:rPr>
                <w:rFonts w:ascii="Arial" w:hAnsi="Arial" w:cs="Arial"/>
                <w:b/>
              </w:rPr>
            </w:pPr>
            <w:r w:rsidRPr="00847E3D">
              <w:rPr>
                <w:rFonts w:ascii="Arial" w:hAnsi="Arial" w:cs="Arial"/>
                <w:b/>
              </w:rPr>
              <w:t>ACCIDENT/INCIDENT INVESTIGATION AND MONITORING</w:t>
            </w:r>
          </w:p>
          <w:p w14:paraId="123483FF" w14:textId="1B243828" w:rsidR="007A655E" w:rsidRPr="00847E3D" w:rsidRDefault="007A655E" w:rsidP="007A655E">
            <w:pPr>
              <w:rPr>
                <w:rFonts w:ascii="Arial" w:hAnsi="Arial" w:cs="Arial"/>
              </w:rPr>
            </w:pPr>
            <w:r w:rsidRPr="00847E3D">
              <w:rPr>
                <w:rFonts w:ascii="Arial" w:hAnsi="Arial" w:cs="Arial"/>
              </w:rPr>
              <w:t xml:space="preserve">The school </w:t>
            </w:r>
            <w:r w:rsidR="00211AFA">
              <w:rPr>
                <w:rFonts w:ascii="Arial" w:hAnsi="Arial" w:cs="Arial"/>
              </w:rPr>
              <w:t xml:space="preserve">should </w:t>
            </w:r>
            <w:r w:rsidRPr="00847E3D">
              <w:rPr>
                <w:rFonts w:ascii="Arial" w:hAnsi="Arial" w:cs="Arial"/>
              </w:rPr>
              <w:t xml:space="preserve">maintain a well-documented recording system to track and document accidents and incidents.  The recording of information complies with the law and provides a basis for effective analysis.  It is recommended that an overview of accidents/incidents </w:t>
            </w:r>
            <w:r w:rsidR="00D341D9" w:rsidRPr="00847E3D">
              <w:rPr>
                <w:rFonts w:ascii="Arial" w:hAnsi="Arial" w:cs="Arial"/>
              </w:rPr>
              <w:t>be</w:t>
            </w:r>
            <w:r w:rsidRPr="00847E3D">
              <w:rPr>
                <w:rFonts w:ascii="Arial" w:hAnsi="Arial" w:cs="Arial"/>
              </w:rPr>
              <w:t xml:space="preserve"> regularly provided to the Head Teacher and Governing body so that trends can be monitored.  </w:t>
            </w:r>
          </w:p>
        </w:tc>
        <w:tc>
          <w:tcPr>
            <w:tcW w:w="3864" w:type="dxa"/>
            <w:shd w:val="clear" w:color="auto" w:fill="auto"/>
            <w:vAlign w:val="center"/>
          </w:tcPr>
          <w:p w14:paraId="03071408" w14:textId="77777777" w:rsidR="007A655E" w:rsidRDefault="00255224" w:rsidP="00255224">
            <w:pPr>
              <w:rPr>
                <w:rFonts w:ascii="Arial" w:hAnsi="Arial" w:cs="Arial"/>
                <w:color w:val="auto"/>
              </w:rPr>
            </w:pPr>
            <w:r w:rsidRPr="001667C0">
              <w:rPr>
                <w:rFonts w:ascii="Arial" w:hAnsi="Arial" w:cs="Arial"/>
                <w:color w:val="auto"/>
              </w:rPr>
              <w:t>Accident trend analysis is in place and</w:t>
            </w:r>
            <w:r w:rsidR="00A23D60" w:rsidRPr="001667C0">
              <w:rPr>
                <w:rFonts w:ascii="Arial" w:hAnsi="Arial" w:cs="Arial"/>
                <w:color w:val="auto"/>
              </w:rPr>
              <w:t xml:space="preserve"> </w:t>
            </w:r>
            <w:r w:rsidRPr="001667C0">
              <w:rPr>
                <w:rFonts w:ascii="Arial" w:hAnsi="Arial" w:cs="Arial"/>
                <w:color w:val="auto"/>
              </w:rPr>
              <w:t xml:space="preserve">was shown to the auditor at the audit. </w:t>
            </w:r>
          </w:p>
          <w:p w14:paraId="059BE369" w14:textId="77777777" w:rsidR="001667C0" w:rsidRDefault="001667C0" w:rsidP="00255224">
            <w:pPr>
              <w:rPr>
                <w:rFonts w:ascii="Arial" w:hAnsi="Arial" w:cs="Arial"/>
                <w:color w:val="00B050"/>
              </w:rPr>
            </w:pPr>
          </w:p>
          <w:p w14:paraId="12348404" w14:textId="2982E578" w:rsidR="001667C0" w:rsidRPr="00255224" w:rsidRDefault="001667C0" w:rsidP="00255224">
            <w:pPr>
              <w:rPr>
                <w:rFonts w:ascii="Arial" w:hAnsi="Arial" w:cs="Arial"/>
                <w:color w:val="00B050"/>
              </w:rPr>
            </w:pPr>
            <w:r w:rsidRPr="001667C0">
              <w:rPr>
                <w:rFonts w:ascii="Arial" w:hAnsi="Arial" w:cs="Arial"/>
                <w:color w:val="auto"/>
              </w:rPr>
              <w:t xml:space="preserve">Accident investigations are undertaken after any serious accident. </w:t>
            </w:r>
          </w:p>
        </w:tc>
      </w:tr>
      <w:tr w:rsidR="007A655E" w:rsidRPr="00847E3D" w14:paraId="1234840D" w14:textId="77777777" w:rsidTr="00D43A4B">
        <w:trPr>
          <w:trHeight w:val="415"/>
        </w:trPr>
        <w:tc>
          <w:tcPr>
            <w:tcW w:w="5775" w:type="dxa"/>
            <w:shd w:val="clear" w:color="auto" w:fill="auto"/>
            <w:vAlign w:val="center"/>
          </w:tcPr>
          <w:p w14:paraId="12348406" w14:textId="4D46B654" w:rsidR="007A655E" w:rsidRPr="00847E3D" w:rsidRDefault="007A655E" w:rsidP="007A655E">
            <w:pPr>
              <w:rPr>
                <w:rFonts w:ascii="Arial" w:hAnsi="Arial" w:cs="Arial"/>
                <w:b/>
              </w:rPr>
            </w:pPr>
            <w:r w:rsidRPr="00847E3D">
              <w:rPr>
                <w:rFonts w:ascii="Arial" w:hAnsi="Arial" w:cs="Arial"/>
                <w:b/>
              </w:rPr>
              <w:t>FIRST AID PROVISION</w:t>
            </w:r>
            <w:r w:rsidR="006C40EB">
              <w:rPr>
                <w:rFonts w:ascii="Arial" w:hAnsi="Arial" w:cs="Arial"/>
                <w:b/>
              </w:rPr>
              <w:t xml:space="preserve"> (Including early years up to 5 years old where applicable)</w:t>
            </w:r>
          </w:p>
          <w:p w14:paraId="6761CDA1" w14:textId="5F98A39C" w:rsidR="007A655E" w:rsidRDefault="0085390A" w:rsidP="007A655E">
            <w:pPr>
              <w:rPr>
                <w:rFonts w:ascii="Arial" w:hAnsi="Arial" w:cs="Arial"/>
              </w:rPr>
            </w:pPr>
            <w:r>
              <w:rPr>
                <w:rFonts w:ascii="Arial" w:hAnsi="Arial" w:cs="Arial"/>
              </w:rPr>
              <w:t>In</w:t>
            </w:r>
            <w:r w:rsidR="00255224">
              <w:rPr>
                <w:rFonts w:ascii="Arial" w:hAnsi="Arial" w:cs="Arial"/>
              </w:rPr>
              <w:t>,</w:t>
            </w:r>
            <w:r>
              <w:rPr>
                <w:rFonts w:ascii="Arial" w:hAnsi="Arial" w:cs="Arial"/>
              </w:rPr>
              <w:t xml:space="preserve"> order to comply</w:t>
            </w:r>
            <w:r w:rsidR="00255224">
              <w:rPr>
                <w:rFonts w:ascii="Arial" w:hAnsi="Arial" w:cs="Arial"/>
              </w:rPr>
              <w:t>,</w:t>
            </w:r>
            <w:r>
              <w:rPr>
                <w:rFonts w:ascii="Arial" w:hAnsi="Arial" w:cs="Arial"/>
              </w:rPr>
              <w:t xml:space="preserve"> </w:t>
            </w:r>
            <w:r w:rsidR="00B018F2">
              <w:rPr>
                <w:rFonts w:ascii="Arial" w:hAnsi="Arial" w:cs="Arial"/>
              </w:rPr>
              <w:t>t</w:t>
            </w:r>
            <w:r w:rsidR="007A655E" w:rsidRPr="00847E3D">
              <w:rPr>
                <w:rFonts w:ascii="Arial" w:hAnsi="Arial" w:cs="Arial"/>
              </w:rPr>
              <w:t xml:space="preserve">he school </w:t>
            </w:r>
            <w:r w:rsidR="00B018F2">
              <w:rPr>
                <w:rFonts w:ascii="Arial" w:hAnsi="Arial" w:cs="Arial"/>
              </w:rPr>
              <w:t xml:space="preserve">must provide </w:t>
            </w:r>
            <w:r w:rsidR="000F1822" w:rsidRPr="00847E3D">
              <w:rPr>
                <w:rFonts w:ascii="Arial" w:hAnsi="Arial" w:cs="Arial"/>
              </w:rPr>
              <w:t>well-resourced</w:t>
            </w:r>
            <w:r w:rsidR="007A655E" w:rsidRPr="00847E3D">
              <w:rPr>
                <w:rFonts w:ascii="Arial" w:hAnsi="Arial" w:cs="Arial"/>
              </w:rPr>
              <w:t xml:space="preserve"> </w:t>
            </w:r>
            <w:r w:rsidR="00917CBC">
              <w:rPr>
                <w:rFonts w:ascii="Arial" w:hAnsi="Arial" w:cs="Arial"/>
              </w:rPr>
              <w:t xml:space="preserve">first aid arrangements </w:t>
            </w:r>
            <w:r w:rsidR="007A655E" w:rsidRPr="00847E3D">
              <w:rPr>
                <w:rFonts w:ascii="Arial" w:hAnsi="Arial" w:cs="Arial"/>
              </w:rPr>
              <w:t xml:space="preserve">in terms of trained personnel and equipment.  </w:t>
            </w:r>
          </w:p>
          <w:p w14:paraId="4C7B9900" w14:textId="77B70C2A" w:rsidR="006C40EB" w:rsidRDefault="006C40EB" w:rsidP="007A655E">
            <w:pPr>
              <w:rPr>
                <w:rFonts w:ascii="Arial" w:hAnsi="Arial" w:cs="Arial"/>
              </w:rPr>
            </w:pPr>
            <w:r w:rsidRPr="00847E3D">
              <w:rPr>
                <w:rFonts w:ascii="Arial" w:hAnsi="Arial" w:cs="Arial"/>
              </w:rPr>
              <w:t>It is a requirement of the statutory framework that a paediatric first aider is always on school premises when children are present (and at least one person with paediatric first aid on outings)</w:t>
            </w:r>
          </w:p>
          <w:p w14:paraId="12348407" w14:textId="2E1A92B9" w:rsidR="006C40EB" w:rsidRPr="00847E3D" w:rsidRDefault="006C40EB" w:rsidP="007A655E">
            <w:pPr>
              <w:rPr>
                <w:rFonts w:ascii="Arial" w:hAnsi="Arial" w:cs="Arial"/>
              </w:rPr>
            </w:pPr>
          </w:p>
        </w:tc>
        <w:tc>
          <w:tcPr>
            <w:tcW w:w="3864" w:type="dxa"/>
            <w:shd w:val="clear" w:color="auto" w:fill="auto"/>
            <w:vAlign w:val="center"/>
          </w:tcPr>
          <w:p w14:paraId="3495DA71" w14:textId="56A9635E" w:rsidR="007A655E" w:rsidRPr="001667C0" w:rsidRDefault="00255224" w:rsidP="00941A4B">
            <w:pPr>
              <w:rPr>
                <w:rFonts w:ascii="Arial" w:hAnsi="Arial" w:cs="Arial"/>
                <w:color w:val="auto"/>
              </w:rPr>
            </w:pPr>
            <w:r w:rsidRPr="001667C0">
              <w:rPr>
                <w:rFonts w:ascii="Arial" w:hAnsi="Arial" w:cs="Arial"/>
                <w:color w:val="auto"/>
              </w:rPr>
              <w:t xml:space="preserve">The school has </w:t>
            </w:r>
            <w:r w:rsidR="001667C0" w:rsidRPr="001667C0">
              <w:rPr>
                <w:rFonts w:ascii="Arial" w:hAnsi="Arial" w:cs="Arial"/>
                <w:color w:val="auto"/>
              </w:rPr>
              <w:t xml:space="preserve">8 </w:t>
            </w:r>
            <w:r w:rsidRPr="001667C0">
              <w:rPr>
                <w:rFonts w:ascii="Arial" w:hAnsi="Arial" w:cs="Arial"/>
                <w:color w:val="auto"/>
              </w:rPr>
              <w:t xml:space="preserve">staff trained in first aid.  </w:t>
            </w:r>
          </w:p>
          <w:p w14:paraId="7330C427" w14:textId="77777777" w:rsidR="00255224" w:rsidRPr="001667C0" w:rsidRDefault="00255224" w:rsidP="00941A4B">
            <w:pPr>
              <w:rPr>
                <w:rFonts w:ascii="Arial" w:hAnsi="Arial" w:cs="Arial"/>
                <w:color w:val="auto"/>
              </w:rPr>
            </w:pPr>
          </w:p>
          <w:p w14:paraId="1234840C" w14:textId="57181B77" w:rsidR="00255224" w:rsidRPr="00941A4B" w:rsidRDefault="00255224" w:rsidP="00941A4B">
            <w:pPr>
              <w:rPr>
                <w:rFonts w:ascii="Arial" w:hAnsi="Arial" w:cs="Arial"/>
                <w:color w:val="00B050"/>
              </w:rPr>
            </w:pPr>
            <w:r w:rsidRPr="001667C0">
              <w:rPr>
                <w:rFonts w:ascii="Arial" w:hAnsi="Arial" w:cs="Arial"/>
                <w:color w:val="auto"/>
              </w:rPr>
              <w:t xml:space="preserve">A </w:t>
            </w:r>
            <w:r w:rsidR="001667C0">
              <w:rPr>
                <w:rFonts w:ascii="Arial" w:hAnsi="Arial" w:cs="Arial"/>
                <w:color w:val="auto"/>
              </w:rPr>
              <w:t xml:space="preserve">paediatric trained </w:t>
            </w:r>
            <w:r w:rsidRPr="001667C0">
              <w:rPr>
                <w:rFonts w:ascii="Arial" w:hAnsi="Arial" w:cs="Arial"/>
                <w:color w:val="auto"/>
              </w:rPr>
              <w:t xml:space="preserve">first aider would go on any trips or visits, including residentials. </w:t>
            </w:r>
            <w:r w:rsidR="001667C0">
              <w:rPr>
                <w:rFonts w:ascii="Arial" w:hAnsi="Arial" w:cs="Arial"/>
                <w:color w:val="auto"/>
              </w:rPr>
              <w:t xml:space="preserve">First aid posters were located throughout the school site. </w:t>
            </w:r>
          </w:p>
        </w:tc>
      </w:tr>
      <w:tr w:rsidR="007A655E" w:rsidRPr="00847E3D" w14:paraId="1234841D" w14:textId="77777777" w:rsidTr="00D43A4B">
        <w:trPr>
          <w:trHeight w:val="1212"/>
        </w:trPr>
        <w:tc>
          <w:tcPr>
            <w:tcW w:w="5775" w:type="dxa"/>
            <w:shd w:val="clear" w:color="auto" w:fill="auto"/>
            <w:vAlign w:val="center"/>
          </w:tcPr>
          <w:p w14:paraId="12348416" w14:textId="77777777" w:rsidR="007A655E" w:rsidRPr="00847E3D" w:rsidRDefault="007A655E" w:rsidP="007A655E">
            <w:pPr>
              <w:ind w:right="40"/>
              <w:rPr>
                <w:rFonts w:ascii="Arial" w:hAnsi="Arial" w:cs="Arial"/>
                <w:b/>
              </w:rPr>
            </w:pPr>
            <w:r w:rsidRPr="00847E3D">
              <w:rPr>
                <w:rFonts w:ascii="Arial" w:hAnsi="Arial" w:cs="Arial"/>
                <w:b/>
              </w:rPr>
              <w:t>FIRST AID RECORDS</w:t>
            </w:r>
          </w:p>
          <w:p w14:paraId="12348417" w14:textId="77777777" w:rsidR="007A655E" w:rsidRPr="00847E3D" w:rsidRDefault="007A655E" w:rsidP="007A655E">
            <w:pPr>
              <w:ind w:right="40"/>
              <w:rPr>
                <w:rFonts w:ascii="Arial" w:hAnsi="Arial" w:cs="Arial"/>
              </w:rPr>
            </w:pPr>
            <w:r w:rsidRPr="000F1822">
              <w:rPr>
                <w:rFonts w:ascii="Arial" w:hAnsi="Arial" w:cs="Arial"/>
              </w:rPr>
              <w:t>In addition to recording more serious incidents, minor injuries and any first aid treatment given is locally recorded. During the audit, evidence was produced to show that any first aid treatment given is properly recorded.</w:t>
            </w:r>
            <w:r w:rsidRPr="00847E3D">
              <w:rPr>
                <w:rFonts w:ascii="Arial" w:hAnsi="Arial" w:cs="Arial"/>
              </w:rPr>
              <w:t xml:space="preserve"> </w:t>
            </w:r>
          </w:p>
        </w:tc>
        <w:tc>
          <w:tcPr>
            <w:tcW w:w="3864" w:type="dxa"/>
            <w:shd w:val="clear" w:color="auto" w:fill="auto"/>
            <w:vAlign w:val="center"/>
          </w:tcPr>
          <w:p w14:paraId="1234841C" w14:textId="2282CDFD" w:rsidR="007A655E" w:rsidRPr="00941A4B" w:rsidRDefault="00255224" w:rsidP="00941A4B">
            <w:pPr>
              <w:rPr>
                <w:rFonts w:ascii="Arial" w:hAnsi="Arial" w:cs="Arial"/>
                <w:color w:val="00B050"/>
              </w:rPr>
            </w:pPr>
            <w:r w:rsidRPr="001667C0">
              <w:rPr>
                <w:rFonts w:ascii="Arial" w:hAnsi="Arial" w:cs="Arial"/>
                <w:color w:val="auto"/>
              </w:rPr>
              <w:t xml:space="preserve">First Aid treatment and medication are dealt with in an appropriate manner, and this was in place during the audit.  Appropriate medication records are kept. </w:t>
            </w:r>
          </w:p>
        </w:tc>
      </w:tr>
      <w:tr w:rsidR="007A655E" w:rsidRPr="00847E3D" w14:paraId="12348425" w14:textId="77777777" w:rsidTr="00D43A4B">
        <w:trPr>
          <w:trHeight w:val="1479"/>
        </w:trPr>
        <w:tc>
          <w:tcPr>
            <w:tcW w:w="5775" w:type="dxa"/>
            <w:shd w:val="clear" w:color="auto" w:fill="auto"/>
            <w:vAlign w:val="center"/>
          </w:tcPr>
          <w:p w14:paraId="1234841E" w14:textId="77777777" w:rsidR="007A655E" w:rsidRPr="00847E3D" w:rsidRDefault="007A655E" w:rsidP="007A655E">
            <w:pPr>
              <w:ind w:right="40"/>
              <w:rPr>
                <w:rFonts w:ascii="Arial" w:hAnsi="Arial" w:cs="Arial"/>
                <w:b/>
              </w:rPr>
            </w:pPr>
            <w:r w:rsidRPr="00847E3D">
              <w:rPr>
                <w:rFonts w:ascii="Arial" w:hAnsi="Arial" w:cs="Arial"/>
                <w:b/>
              </w:rPr>
              <w:t>ADMINISTRATION OF MEDICINES</w:t>
            </w:r>
          </w:p>
          <w:p w14:paraId="1234841F" w14:textId="5923E385" w:rsidR="007A655E" w:rsidRPr="00847E3D" w:rsidRDefault="007A655E" w:rsidP="007A655E">
            <w:pPr>
              <w:ind w:right="40"/>
              <w:rPr>
                <w:rFonts w:ascii="Arial" w:hAnsi="Arial" w:cs="Arial"/>
              </w:rPr>
            </w:pPr>
            <w:r w:rsidRPr="00847E3D">
              <w:rPr>
                <w:rFonts w:ascii="Arial" w:hAnsi="Arial" w:cs="Arial"/>
              </w:rPr>
              <w:t xml:space="preserve">The school </w:t>
            </w:r>
            <w:r w:rsidR="00572936">
              <w:rPr>
                <w:rFonts w:ascii="Arial" w:hAnsi="Arial" w:cs="Arial"/>
              </w:rPr>
              <w:t xml:space="preserve">must have </w:t>
            </w:r>
            <w:r w:rsidRPr="00847E3D">
              <w:rPr>
                <w:rFonts w:ascii="Arial" w:hAnsi="Arial" w:cs="Arial"/>
              </w:rPr>
              <w:t xml:space="preserve">procedures in place to support pupils with health and medical needs. These include a written parental request form, a monitoring system and secure storage for medicines. </w:t>
            </w:r>
            <w:r w:rsidR="0095306F">
              <w:rPr>
                <w:rFonts w:ascii="Arial" w:hAnsi="Arial" w:cs="Arial"/>
              </w:rPr>
              <w:t>S</w:t>
            </w:r>
            <w:r w:rsidRPr="00847E3D">
              <w:rPr>
                <w:rFonts w:ascii="Arial" w:hAnsi="Arial" w:cs="Arial"/>
              </w:rPr>
              <w:t xml:space="preserve">taff </w:t>
            </w:r>
            <w:r w:rsidR="0095306F">
              <w:rPr>
                <w:rFonts w:ascii="Arial" w:hAnsi="Arial" w:cs="Arial"/>
              </w:rPr>
              <w:t xml:space="preserve">should be designated to </w:t>
            </w:r>
            <w:r w:rsidRPr="00847E3D">
              <w:rPr>
                <w:rFonts w:ascii="Arial" w:hAnsi="Arial" w:cs="Arial"/>
              </w:rPr>
              <w:t>administer medical care as and when required, ensuring each dosage is properly logged to avoid an accidental overdose.</w:t>
            </w:r>
          </w:p>
        </w:tc>
        <w:tc>
          <w:tcPr>
            <w:tcW w:w="3864" w:type="dxa"/>
            <w:shd w:val="clear" w:color="auto" w:fill="auto"/>
            <w:vAlign w:val="center"/>
          </w:tcPr>
          <w:p w14:paraId="12348424" w14:textId="49F6D5F5" w:rsidR="007A655E" w:rsidRPr="00941A4B" w:rsidRDefault="00255224" w:rsidP="00941A4B">
            <w:pPr>
              <w:rPr>
                <w:rFonts w:ascii="Arial" w:hAnsi="Arial" w:cs="Arial"/>
                <w:color w:val="00B050"/>
              </w:rPr>
            </w:pPr>
            <w:r w:rsidRPr="001667C0">
              <w:rPr>
                <w:rFonts w:ascii="Arial" w:hAnsi="Arial" w:cs="Arial"/>
                <w:color w:val="auto"/>
              </w:rPr>
              <w:t xml:space="preserve">The school has a robust administration of medicines policy and procedures in place which were </w:t>
            </w:r>
            <w:r w:rsidR="001667C0">
              <w:rPr>
                <w:rFonts w:ascii="Arial" w:hAnsi="Arial" w:cs="Arial"/>
                <w:color w:val="auto"/>
              </w:rPr>
              <w:t xml:space="preserve">available </w:t>
            </w:r>
            <w:r w:rsidRPr="001667C0">
              <w:rPr>
                <w:rFonts w:ascii="Arial" w:hAnsi="Arial" w:cs="Arial"/>
                <w:color w:val="auto"/>
              </w:rPr>
              <w:t xml:space="preserve">to the auditor at the audit. </w:t>
            </w:r>
          </w:p>
        </w:tc>
      </w:tr>
      <w:tr w:rsidR="0017171E" w:rsidRPr="00D341D9" w14:paraId="1234842B" w14:textId="77777777" w:rsidTr="00D43A4B">
        <w:trPr>
          <w:trHeight w:val="603"/>
        </w:trPr>
        <w:tc>
          <w:tcPr>
            <w:tcW w:w="9639" w:type="dxa"/>
            <w:gridSpan w:val="2"/>
            <w:shd w:val="clear" w:color="auto" w:fill="DEEAF6" w:themeFill="accent1" w:themeFillTint="33"/>
            <w:vAlign w:val="center"/>
          </w:tcPr>
          <w:p w14:paraId="12348426" w14:textId="77777777" w:rsidR="0017171E" w:rsidRPr="00847E3D" w:rsidRDefault="0017171E" w:rsidP="00C847BC">
            <w:pPr>
              <w:rPr>
                <w:rFonts w:ascii="Arial" w:hAnsi="Arial" w:cs="Arial"/>
                <w:b/>
              </w:rPr>
            </w:pPr>
            <w:r w:rsidRPr="00847E3D">
              <w:rPr>
                <w:rFonts w:ascii="Arial" w:hAnsi="Arial" w:cs="Arial"/>
                <w:b/>
              </w:rPr>
              <w:t>BEST PRACTICE:</w:t>
            </w:r>
          </w:p>
          <w:p w14:paraId="12348427" w14:textId="2C3E4CA0" w:rsidR="0017171E" w:rsidRDefault="0017171E" w:rsidP="00C847BC">
            <w:pPr>
              <w:rPr>
                <w:rFonts w:ascii="Arial" w:hAnsi="Arial" w:cs="Arial"/>
              </w:rPr>
            </w:pPr>
            <w:r w:rsidRPr="00847E3D">
              <w:rPr>
                <w:rFonts w:ascii="Arial" w:hAnsi="Arial" w:cs="Arial"/>
              </w:rPr>
              <w:t>The Information Management Toolkit for Schools (IRMS) is designed as guidance and sets out certain requireme</w:t>
            </w:r>
            <w:r>
              <w:rPr>
                <w:rFonts w:ascii="Arial" w:hAnsi="Arial" w:cs="Arial"/>
              </w:rPr>
              <w:t>nts for the keeping of records</w:t>
            </w:r>
            <w:r w:rsidR="00255224">
              <w:rPr>
                <w:rFonts w:ascii="Arial" w:hAnsi="Arial" w:cs="Arial"/>
              </w:rPr>
              <w:t>.</w:t>
            </w:r>
          </w:p>
          <w:p w14:paraId="12348428" w14:textId="6D0E51FE" w:rsidR="0017171E" w:rsidRDefault="0017171E" w:rsidP="003B08CC">
            <w:pPr>
              <w:pStyle w:val="ListParagraph"/>
              <w:numPr>
                <w:ilvl w:val="0"/>
                <w:numId w:val="19"/>
              </w:numPr>
              <w:rPr>
                <w:rFonts w:ascii="Arial" w:hAnsi="Arial" w:cs="Arial"/>
              </w:rPr>
            </w:pPr>
            <w:r w:rsidRPr="00D341D9">
              <w:rPr>
                <w:rFonts w:ascii="Arial" w:hAnsi="Arial" w:cs="Arial"/>
              </w:rPr>
              <w:t xml:space="preserve">For accidents involving adults in </w:t>
            </w:r>
            <w:r w:rsidR="00941A4B" w:rsidRPr="00D341D9">
              <w:rPr>
                <w:rFonts w:ascii="Arial" w:hAnsi="Arial" w:cs="Arial"/>
              </w:rPr>
              <w:t>schools,</w:t>
            </w:r>
            <w:r w:rsidRPr="00D341D9">
              <w:rPr>
                <w:rFonts w:ascii="Arial" w:hAnsi="Arial" w:cs="Arial"/>
              </w:rPr>
              <w:t xml:space="preserve"> it is the date of the accident + 6 years</w:t>
            </w:r>
            <w:r w:rsidR="00255224">
              <w:rPr>
                <w:rFonts w:ascii="Arial" w:hAnsi="Arial" w:cs="Arial"/>
              </w:rPr>
              <w:t>.</w:t>
            </w:r>
          </w:p>
          <w:p w14:paraId="12348429" w14:textId="5F6840B2" w:rsidR="0017171E" w:rsidRDefault="0017171E" w:rsidP="003B08CC">
            <w:pPr>
              <w:pStyle w:val="ListParagraph"/>
              <w:numPr>
                <w:ilvl w:val="0"/>
                <w:numId w:val="19"/>
              </w:numPr>
              <w:rPr>
                <w:rFonts w:ascii="Arial" w:hAnsi="Arial" w:cs="Arial"/>
              </w:rPr>
            </w:pPr>
            <w:r w:rsidRPr="00D341D9">
              <w:rPr>
                <w:rFonts w:ascii="Arial" w:hAnsi="Arial" w:cs="Arial"/>
              </w:rPr>
              <w:t xml:space="preserve">For accidents involving pupils it is the Date of Birth + 25 years  </w:t>
            </w:r>
          </w:p>
          <w:p w14:paraId="1234842A" w14:textId="77777777" w:rsidR="0017171E" w:rsidRPr="00D341D9" w:rsidRDefault="0017171E" w:rsidP="003B08CC">
            <w:pPr>
              <w:pStyle w:val="ListParagraph"/>
              <w:numPr>
                <w:ilvl w:val="0"/>
                <w:numId w:val="19"/>
              </w:numPr>
              <w:rPr>
                <w:rFonts w:ascii="Arial" w:hAnsi="Arial" w:cs="Arial"/>
              </w:rPr>
            </w:pPr>
            <w:r w:rsidRPr="00D341D9">
              <w:rPr>
                <w:rFonts w:ascii="Arial" w:hAnsi="Arial" w:cs="Arial"/>
              </w:rPr>
              <w:t>Records relating to serious accidents and injury should be kept for date of incident + 12 years.</w:t>
            </w:r>
          </w:p>
        </w:tc>
      </w:tr>
      <w:tr w:rsidR="0017171E" w:rsidRPr="00847E3D" w14:paraId="1234843A" w14:textId="77777777" w:rsidTr="00D43A4B">
        <w:trPr>
          <w:trHeight w:val="415"/>
        </w:trPr>
        <w:tc>
          <w:tcPr>
            <w:tcW w:w="9639" w:type="dxa"/>
            <w:gridSpan w:val="2"/>
            <w:shd w:val="clear" w:color="auto" w:fill="F4B083" w:themeFill="accent2" w:themeFillTint="99"/>
            <w:vAlign w:val="center"/>
          </w:tcPr>
          <w:p w14:paraId="1234842C" w14:textId="77777777" w:rsidR="0017171E" w:rsidRPr="00847E3D" w:rsidRDefault="0017171E" w:rsidP="00C847BC">
            <w:pPr>
              <w:rPr>
                <w:rFonts w:ascii="Arial" w:hAnsi="Arial" w:cs="Arial"/>
                <w:b/>
              </w:rPr>
            </w:pPr>
            <w:r w:rsidRPr="00847E3D">
              <w:rPr>
                <w:rFonts w:ascii="Arial" w:hAnsi="Arial" w:cs="Arial"/>
                <w:b/>
              </w:rPr>
              <w:t xml:space="preserve">WHAT THE LAW SAYS: </w:t>
            </w:r>
          </w:p>
          <w:p w14:paraId="1234842D" w14:textId="77777777" w:rsidR="0017171E" w:rsidRPr="00847E3D" w:rsidRDefault="0017171E" w:rsidP="00C847BC">
            <w:pPr>
              <w:rPr>
                <w:rFonts w:ascii="Arial" w:hAnsi="Arial" w:cs="Arial"/>
                <w:b/>
              </w:rPr>
            </w:pPr>
            <w:r w:rsidRPr="00847E3D">
              <w:rPr>
                <w:rFonts w:ascii="Arial" w:hAnsi="Arial" w:cs="Arial"/>
                <w:b/>
              </w:rPr>
              <w:t>The Management of Health and Safety at Work Regulations 1999, Regulation 8 (1)</w:t>
            </w:r>
          </w:p>
          <w:p w14:paraId="1234842E" w14:textId="77777777" w:rsidR="0017171E" w:rsidRPr="00847E3D" w:rsidRDefault="0017171E" w:rsidP="00C847BC">
            <w:pPr>
              <w:rPr>
                <w:rFonts w:ascii="Arial" w:hAnsi="Arial" w:cs="Arial"/>
                <w:b/>
              </w:rPr>
            </w:pPr>
            <w:r w:rsidRPr="00847E3D">
              <w:rPr>
                <w:rFonts w:ascii="Arial" w:hAnsi="Arial" w:cs="Arial"/>
              </w:rPr>
              <w:t xml:space="preserve">‘Every employer shall— </w:t>
            </w:r>
          </w:p>
          <w:p w14:paraId="1234842F" w14:textId="77777777" w:rsidR="0017171E" w:rsidRPr="00847E3D" w:rsidRDefault="0017171E" w:rsidP="00C847BC">
            <w:pPr>
              <w:rPr>
                <w:rFonts w:ascii="Arial" w:hAnsi="Arial" w:cs="Arial"/>
                <w:b/>
              </w:rPr>
            </w:pPr>
            <w:r w:rsidRPr="00847E3D">
              <w:rPr>
                <w:rFonts w:ascii="Arial" w:hAnsi="Arial" w:cs="Arial"/>
              </w:rPr>
              <w:t>Establish and where necessary give effect to appropriate procedures to be followed in the event of serious and imminent danger to persons at work in his undertaking…’</w:t>
            </w:r>
          </w:p>
          <w:p w14:paraId="12348430" w14:textId="77777777" w:rsidR="0017171E" w:rsidRPr="00847E3D" w:rsidRDefault="0017171E" w:rsidP="00C847BC">
            <w:pPr>
              <w:rPr>
                <w:rFonts w:ascii="Arial" w:hAnsi="Arial" w:cs="Arial"/>
                <w:b/>
              </w:rPr>
            </w:pPr>
          </w:p>
          <w:p w14:paraId="12348431" w14:textId="2D175CB2" w:rsidR="0017171E" w:rsidRPr="00847E3D" w:rsidRDefault="0017171E" w:rsidP="00C847BC">
            <w:pPr>
              <w:rPr>
                <w:rFonts w:ascii="Arial" w:hAnsi="Arial" w:cs="Arial"/>
                <w:b/>
              </w:rPr>
            </w:pPr>
            <w:r w:rsidRPr="00847E3D">
              <w:rPr>
                <w:rFonts w:ascii="Arial" w:hAnsi="Arial" w:cs="Arial"/>
                <w:b/>
              </w:rPr>
              <w:t>The Health and Safety (First</w:t>
            </w:r>
            <w:r w:rsidR="00255224">
              <w:rPr>
                <w:rFonts w:ascii="Arial" w:hAnsi="Arial" w:cs="Arial"/>
                <w:b/>
              </w:rPr>
              <w:t xml:space="preserve"> </w:t>
            </w:r>
            <w:r w:rsidRPr="00847E3D">
              <w:rPr>
                <w:rFonts w:ascii="Arial" w:hAnsi="Arial" w:cs="Arial"/>
                <w:b/>
              </w:rPr>
              <w:t>Aid) Regulations 1981, Regulation 3</w:t>
            </w:r>
          </w:p>
          <w:p w14:paraId="12348432" w14:textId="77777777" w:rsidR="0017171E" w:rsidRPr="00847E3D" w:rsidRDefault="0017171E" w:rsidP="00C847BC">
            <w:pPr>
              <w:rPr>
                <w:rFonts w:ascii="Arial" w:hAnsi="Arial" w:cs="Arial"/>
                <w:b/>
              </w:rPr>
            </w:pPr>
            <w:r w:rsidRPr="00847E3D">
              <w:rPr>
                <w:rFonts w:ascii="Arial" w:hAnsi="Arial" w:cs="Arial"/>
              </w:rPr>
              <w:t xml:space="preserve">‘(1) An employer shall provide, or ensure that there are provided, such equipment and facilities as are adequate and appropriate in the circumstances for enabling first-aid to be rendered to his employees if they are injured or become ill at work. </w:t>
            </w:r>
          </w:p>
          <w:p w14:paraId="12348433" w14:textId="744BD20E" w:rsidR="0017171E" w:rsidRPr="00847E3D" w:rsidRDefault="0017171E" w:rsidP="00C847BC">
            <w:pPr>
              <w:rPr>
                <w:rFonts w:ascii="Arial" w:hAnsi="Arial" w:cs="Arial"/>
                <w:b/>
              </w:rPr>
            </w:pPr>
            <w:r w:rsidRPr="00847E3D">
              <w:rPr>
                <w:rFonts w:ascii="Arial" w:hAnsi="Arial" w:cs="Arial"/>
              </w:rPr>
              <w:t xml:space="preserve">(2) Subject to paragraphs (3) and (4), an employer shall provide, or ensure that there is provided, such number of suitable persons as is adequate and appropriate in the circumstances for rendering first-aid to his employees if they are injured or become ill at work; and for this purpose </w:t>
            </w:r>
            <w:r w:rsidR="00255224">
              <w:rPr>
                <w:rFonts w:ascii="Arial" w:hAnsi="Arial" w:cs="Arial"/>
              </w:rPr>
              <w:t>,</w:t>
            </w:r>
            <w:r w:rsidRPr="00847E3D">
              <w:rPr>
                <w:rFonts w:ascii="Arial" w:hAnsi="Arial" w:cs="Arial"/>
              </w:rPr>
              <w:t>a person shall not be suitable unless he has undergone:</w:t>
            </w:r>
          </w:p>
          <w:p w14:paraId="12348434" w14:textId="77777777" w:rsidR="0017171E" w:rsidRPr="00847E3D" w:rsidRDefault="0017171E" w:rsidP="00C847BC">
            <w:pPr>
              <w:ind w:left="738" w:hanging="284"/>
              <w:rPr>
                <w:rFonts w:ascii="Arial" w:hAnsi="Arial" w:cs="Arial"/>
                <w:b/>
              </w:rPr>
            </w:pPr>
            <w:r w:rsidRPr="00847E3D">
              <w:rPr>
                <w:rFonts w:ascii="Arial" w:hAnsi="Arial" w:cs="Arial"/>
              </w:rPr>
              <w:t>a)</w:t>
            </w:r>
            <w:r w:rsidRPr="00847E3D">
              <w:rPr>
                <w:rFonts w:ascii="Arial" w:hAnsi="Arial" w:cs="Arial"/>
              </w:rPr>
              <w:tab/>
              <w:t>such training and has such qualification as the Health and Safety Executive may approve for the time being in respect of that case or class of case, and</w:t>
            </w:r>
          </w:p>
          <w:p w14:paraId="12348435" w14:textId="77777777" w:rsidR="0017171E" w:rsidRPr="00847E3D" w:rsidRDefault="0017171E" w:rsidP="00C847BC">
            <w:pPr>
              <w:ind w:left="738" w:hanging="284"/>
              <w:rPr>
                <w:rFonts w:ascii="Arial" w:hAnsi="Arial" w:cs="Arial"/>
                <w:b/>
              </w:rPr>
            </w:pPr>
            <w:r w:rsidRPr="00847E3D">
              <w:rPr>
                <w:rFonts w:ascii="Arial" w:hAnsi="Arial" w:cs="Arial"/>
              </w:rPr>
              <w:t>b)</w:t>
            </w:r>
            <w:r w:rsidRPr="00847E3D">
              <w:rPr>
                <w:rFonts w:ascii="Arial" w:hAnsi="Arial" w:cs="Arial"/>
              </w:rPr>
              <w:tab/>
              <w:t>such additional training, if any, as may be appropriate in the circumstances of that case.’</w:t>
            </w:r>
          </w:p>
          <w:p w14:paraId="12348436" w14:textId="77777777" w:rsidR="0017171E" w:rsidRPr="00847E3D" w:rsidRDefault="0017171E" w:rsidP="00C847BC">
            <w:pPr>
              <w:rPr>
                <w:rFonts w:ascii="Arial" w:hAnsi="Arial" w:cs="Arial"/>
                <w:b/>
              </w:rPr>
            </w:pPr>
          </w:p>
          <w:p w14:paraId="12348437" w14:textId="77777777" w:rsidR="0017171E" w:rsidRPr="00847E3D" w:rsidRDefault="0017171E" w:rsidP="00C847BC">
            <w:pPr>
              <w:rPr>
                <w:rFonts w:ascii="Arial" w:hAnsi="Arial" w:cs="Arial"/>
                <w:b/>
              </w:rPr>
            </w:pPr>
            <w:r w:rsidRPr="00847E3D">
              <w:rPr>
                <w:rFonts w:ascii="Arial" w:hAnsi="Arial" w:cs="Arial"/>
                <w:b/>
              </w:rPr>
              <w:t>The Social Security (Claims and Payments) Regulations 1979, Regulations 25 (3)</w:t>
            </w:r>
          </w:p>
          <w:p w14:paraId="12348438" w14:textId="77777777" w:rsidR="0017171E" w:rsidRPr="00847E3D" w:rsidRDefault="0017171E" w:rsidP="00C847BC">
            <w:pPr>
              <w:rPr>
                <w:rFonts w:ascii="Arial" w:hAnsi="Arial" w:cs="Arial"/>
                <w:b/>
              </w:rPr>
            </w:pPr>
            <w:r w:rsidRPr="00847E3D">
              <w:rPr>
                <w:rFonts w:ascii="Arial" w:hAnsi="Arial" w:cs="Arial"/>
              </w:rPr>
              <w:t>‘…every employer by whom 10 or more people are normally employed… shall, subject to the following provisions of this paragraph –</w:t>
            </w:r>
          </w:p>
          <w:p w14:paraId="12348439" w14:textId="1BC66889" w:rsidR="0017171E" w:rsidRPr="00847E3D" w:rsidRDefault="000F1822" w:rsidP="00C847BC">
            <w:pPr>
              <w:rPr>
                <w:rFonts w:ascii="Arial" w:hAnsi="Arial" w:cs="Arial"/>
                <w:b/>
              </w:rPr>
            </w:pPr>
            <w:r w:rsidRPr="00847E3D">
              <w:rPr>
                <w:rFonts w:ascii="Arial" w:hAnsi="Arial" w:cs="Arial"/>
              </w:rPr>
              <w:t>Keep</w:t>
            </w:r>
            <w:r w:rsidR="0017171E" w:rsidRPr="00847E3D">
              <w:rPr>
                <w:rFonts w:ascii="Arial" w:hAnsi="Arial" w:cs="Arial"/>
              </w:rPr>
              <w:t xml:space="preserve"> readily accessible a book… in which the appropriate particulars… of any accident</w:t>
            </w:r>
            <w:r w:rsidR="00255224">
              <w:rPr>
                <w:rFonts w:ascii="Arial" w:hAnsi="Arial" w:cs="Arial"/>
              </w:rPr>
              <w:t>-</w:t>
            </w:r>
            <w:r w:rsidR="0017171E" w:rsidRPr="00847E3D">
              <w:rPr>
                <w:rFonts w:ascii="Arial" w:hAnsi="Arial" w:cs="Arial"/>
              </w:rPr>
              <w:t xml:space="preserve"> causing personal injury to a person employed by the employer…</w:t>
            </w:r>
          </w:p>
        </w:tc>
      </w:tr>
    </w:tbl>
    <w:p w14:paraId="1234843F" w14:textId="25A51694" w:rsidR="008C34C2" w:rsidRDefault="008C34C2">
      <w:pPr>
        <w:rPr>
          <w:rFonts w:ascii="Arial" w:hAnsi="Arial" w:cs="Arial"/>
        </w:rPr>
      </w:pPr>
    </w:p>
    <w:p w14:paraId="0F71CA98" w14:textId="77777777" w:rsidR="001667C0" w:rsidRDefault="001667C0">
      <w:pPr>
        <w:rPr>
          <w:rFonts w:ascii="Arial" w:hAnsi="Arial" w:cs="Arial"/>
        </w:rPr>
      </w:pPr>
    </w:p>
    <w:tbl>
      <w:tblPr>
        <w:tblStyle w:val="TableGrid0"/>
        <w:tblW w:w="9639" w:type="dxa"/>
        <w:tblInd w:w="-5" w:type="dxa"/>
        <w:tblLook w:val="04A0" w:firstRow="1" w:lastRow="0" w:firstColumn="1" w:lastColumn="0" w:noHBand="0" w:noVBand="1"/>
      </w:tblPr>
      <w:tblGrid>
        <w:gridCol w:w="5805"/>
        <w:gridCol w:w="3834"/>
      </w:tblGrid>
      <w:tr w:rsidR="0095306F" w:rsidRPr="00847E3D" w14:paraId="12348441" w14:textId="77777777" w:rsidTr="00D43A4B">
        <w:trPr>
          <w:trHeight w:val="388"/>
        </w:trPr>
        <w:tc>
          <w:tcPr>
            <w:tcW w:w="5805" w:type="dxa"/>
            <w:shd w:val="clear" w:color="auto" w:fill="032C7E"/>
            <w:vAlign w:val="center"/>
          </w:tcPr>
          <w:p w14:paraId="717FE752" w14:textId="77777777" w:rsidR="0095306F" w:rsidRPr="00847E3D" w:rsidRDefault="0095306F" w:rsidP="00A33B45">
            <w:pPr>
              <w:pStyle w:val="Stockport4"/>
              <w:rPr>
                <w:color w:val="000000"/>
              </w:rPr>
            </w:pPr>
            <w:bookmarkStart w:id="25" w:name="_Toc132795244"/>
            <w:r w:rsidRPr="00847E3D">
              <w:t>Communication, Consultation and Cooperation</w:t>
            </w:r>
            <w:bookmarkEnd w:id="25"/>
            <w:r w:rsidRPr="00847E3D">
              <w:t xml:space="preserve"> </w:t>
            </w:r>
          </w:p>
        </w:tc>
        <w:tc>
          <w:tcPr>
            <w:tcW w:w="3834" w:type="dxa"/>
            <w:shd w:val="clear" w:color="auto" w:fill="032C7E"/>
            <w:vAlign w:val="center"/>
          </w:tcPr>
          <w:p w14:paraId="12348440" w14:textId="69C363D9" w:rsidR="0095306F" w:rsidRPr="0005790A" w:rsidRDefault="009B3C3B"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A27B71" w:rsidRPr="00847E3D" w14:paraId="1234844A" w14:textId="77777777" w:rsidTr="00D43A4B">
        <w:trPr>
          <w:trHeight w:val="2702"/>
        </w:trPr>
        <w:tc>
          <w:tcPr>
            <w:tcW w:w="5805" w:type="dxa"/>
            <w:shd w:val="clear" w:color="auto" w:fill="auto"/>
            <w:vAlign w:val="center"/>
          </w:tcPr>
          <w:p w14:paraId="5EB16F07" w14:textId="77777777" w:rsidR="000F1822"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Communication, consultation, and cooperation are all essential elements of a robust health and safety ethos and are a legal requirement under the Management of Health and Safety at Work Regulations 1999.</w:t>
            </w:r>
          </w:p>
          <w:p w14:paraId="57FD3556" w14:textId="77777777" w:rsidR="000F1822"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Staff should be provided with health and safety information and be able to raise any health and safety concerns directly to the head, the site manager or caretaker, and their line manager.</w:t>
            </w:r>
          </w:p>
          <w:p w14:paraId="12348444" w14:textId="412F056C" w:rsidR="00A27B71"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Additional health, safety, and wel</w:t>
            </w:r>
            <w:r w:rsidR="00255224">
              <w:rPr>
                <w:rFonts w:ascii="Arial" w:hAnsi="Arial" w:cs="Arial"/>
                <w:color w:val="252525"/>
                <w:sz w:val="22"/>
                <w:szCs w:val="22"/>
              </w:rPr>
              <w:t>lbeing</w:t>
            </w:r>
            <w:r w:rsidRPr="000F1822">
              <w:rPr>
                <w:rFonts w:ascii="Arial" w:hAnsi="Arial" w:cs="Arial"/>
                <w:color w:val="252525"/>
                <w:sz w:val="22"/>
                <w:szCs w:val="22"/>
              </w:rPr>
              <w:t xml:space="preserve"> information should be provided to staff by the staff handbook, the health, safety, and wellbeing notice board, and regular items on staff and governors meetings.</w:t>
            </w:r>
          </w:p>
        </w:tc>
        <w:tc>
          <w:tcPr>
            <w:tcW w:w="3834" w:type="dxa"/>
            <w:shd w:val="clear" w:color="auto" w:fill="auto"/>
            <w:vAlign w:val="center"/>
          </w:tcPr>
          <w:p w14:paraId="5CDC5316" w14:textId="77777777" w:rsidR="00A27B71" w:rsidRPr="001667C0" w:rsidRDefault="00255224" w:rsidP="00941A4B">
            <w:pPr>
              <w:rPr>
                <w:rFonts w:ascii="Arial" w:hAnsi="Arial" w:cs="Arial"/>
                <w:color w:val="auto"/>
              </w:rPr>
            </w:pPr>
            <w:r w:rsidRPr="001667C0">
              <w:rPr>
                <w:rFonts w:ascii="Arial" w:hAnsi="Arial" w:cs="Arial"/>
                <w:color w:val="auto"/>
              </w:rPr>
              <w:t xml:space="preserve">The staff can access health and safety information electronically, or through a notice board located in the staff room area.  </w:t>
            </w:r>
          </w:p>
          <w:p w14:paraId="5530F486" w14:textId="77777777" w:rsidR="00255224" w:rsidRPr="001667C0" w:rsidRDefault="00255224" w:rsidP="00941A4B">
            <w:pPr>
              <w:rPr>
                <w:rFonts w:ascii="Arial" w:hAnsi="Arial" w:cs="Arial"/>
                <w:color w:val="auto"/>
              </w:rPr>
            </w:pPr>
          </w:p>
          <w:p w14:paraId="6326613A" w14:textId="77777777" w:rsidR="00255224" w:rsidRDefault="00255224" w:rsidP="00941A4B">
            <w:pPr>
              <w:rPr>
                <w:rFonts w:ascii="Arial" w:hAnsi="Arial" w:cs="Arial"/>
                <w:color w:val="auto"/>
              </w:rPr>
            </w:pPr>
            <w:r w:rsidRPr="001667C0">
              <w:rPr>
                <w:rFonts w:ascii="Arial" w:hAnsi="Arial" w:cs="Arial"/>
                <w:color w:val="auto"/>
              </w:rPr>
              <w:t xml:space="preserve">Staff have completed the basic health and safety training course on SMBC’s Learning Pool. </w:t>
            </w:r>
          </w:p>
          <w:p w14:paraId="4BA3417D" w14:textId="0483D1C5" w:rsidR="001667C0" w:rsidRPr="001667C0" w:rsidRDefault="001667C0" w:rsidP="00941A4B">
            <w:pPr>
              <w:rPr>
                <w:rFonts w:ascii="Arial" w:hAnsi="Arial" w:cs="Arial"/>
                <w:color w:val="auto"/>
              </w:rPr>
            </w:pPr>
            <w:r>
              <w:rPr>
                <w:rFonts w:ascii="Arial" w:hAnsi="Arial" w:cs="Arial"/>
                <w:color w:val="auto"/>
              </w:rPr>
              <w:t xml:space="preserve">The Manager’s Health and Safety Training is now available on SMBC Learning Pool for staff who are responsible for health and safety. </w:t>
            </w:r>
          </w:p>
          <w:p w14:paraId="37290EAC" w14:textId="77777777" w:rsidR="00255224" w:rsidRPr="001667C0" w:rsidRDefault="00255224" w:rsidP="00941A4B">
            <w:pPr>
              <w:rPr>
                <w:rFonts w:ascii="Arial" w:hAnsi="Arial" w:cs="Arial"/>
                <w:color w:val="auto"/>
              </w:rPr>
            </w:pPr>
          </w:p>
          <w:p w14:paraId="27C753B7" w14:textId="77777777" w:rsidR="00255224" w:rsidRPr="001667C0" w:rsidRDefault="00255224" w:rsidP="00941A4B">
            <w:pPr>
              <w:rPr>
                <w:rFonts w:ascii="Arial" w:hAnsi="Arial" w:cs="Arial"/>
                <w:color w:val="auto"/>
              </w:rPr>
            </w:pPr>
            <w:r w:rsidRPr="001667C0">
              <w:rPr>
                <w:rFonts w:ascii="Arial" w:hAnsi="Arial" w:cs="Arial"/>
                <w:color w:val="auto"/>
              </w:rPr>
              <w:t>An Employee Handbook is also in place.</w:t>
            </w:r>
          </w:p>
          <w:p w14:paraId="409B7A5B" w14:textId="77777777" w:rsidR="00255224" w:rsidRPr="001667C0" w:rsidRDefault="00255224" w:rsidP="00941A4B">
            <w:pPr>
              <w:rPr>
                <w:rFonts w:ascii="Arial" w:hAnsi="Arial" w:cs="Arial"/>
                <w:color w:val="auto"/>
              </w:rPr>
            </w:pPr>
          </w:p>
          <w:p w14:paraId="07E9B9B8" w14:textId="77777777" w:rsidR="00255224" w:rsidRDefault="00255224" w:rsidP="00941A4B">
            <w:pPr>
              <w:rPr>
                <w:rFonts w:ascii="Arial" w:hAnsi="Arial" w:cs="Arial"/>
                <w:color w:val="auto"/>
              </w:rPr>
            </w:pPr>
            <w:r w:rsidRPr="001667C0">
              <w:rPr>
                <w:rFonts w:ascii="Arial" w:hAnsi="Arial" w:cs="Arial"/>
                <w:color w:val="auto"/>
              </w:rPr>
              <w:t xml:space="preserve">Health and Safety is a standing agenda item at meetings. </w:t>
            </w:r>
          </w:p>
          <w:p w14:paraId="3C220263" w14:textId="77777777" w:rsidR="001667C0" w:rsidRDefault="001667C0" w:rsidP="00941A4B">
            <w:pPr>
              <w:rPr>
                <w:rFonts w:ascii="Arial" w:hAnsi="Arial" w:cs="Arial"/>
                <w:color w:val="auto"/>
              </w:rPr>
            </w:pPr>
          </w:p>
          <w:p w14:paraId="64AD2346" w14:textId="77777777" w:rsidR="001667C0" w:rsidRDefault="001667C0" w:rsidP="00941A4B">
            <w:pPr>
              <w:rPr>
                <w:rFonts w:ascii="Arial" w:hAnsi="Arial" w:cs="Arial"/>
                <w:color w:val="auto"/>
              </w:rPr>
            </w:pPr>
            <w:r>
              <w:rPr>
                <w:rFonts w:ascii="Arial" w:hAnsi="Arial" w:cs="Arial"/>
                <w:color w:val="auto"/>
              </w:rPr>
              <w:t xml:space="preserve">Health and Safety is discussed at the Resources Committee Governor Meetings along with being discussed at Full Governors Meetings.  </w:t>
            </w:r>
          </w:p>
          <w:p w14:paraId="12348449" w14:textId="5117028B" w:rsidR="001667C0" w:rsidRPr="001667C0" w:rsidRDefault="001667C0" w:rsidP="00941A4B">
            <w:pPr>
              <w:rPr>
                <w:rFonts w:ascii="Arial" w:hAnsi="Arial" w:cs="Arial"/>
                <w:color w:val="auto"/>
              </w:rPr>
            </w:pPr>
            <w:r>
              <w:rPr>
                <w:rFonts w:ascii="Arial" w:hAnsi="Arial" w:cs="Arial"/>
                <w:color w:val="auto"/>
              </w:rPr>
              <w:t>The next Full Governor Meeting is scheduled for June 2025.</w:t>
            </w:r>
          </w:p>
        </w:tc>
      </w:tr>
      <w:tr w:rsidR="00A27B71" w:rsidRPr="00847E3D" w14:paraId="1234845A" w14:textId="77777777" w:rsidTr="00D43A4B">
        <w:trPr>
          <w:trHeight w:val="1479"/>
        </w:trPr>
        <w:tc>
          <w:tcPr>
            <w:tcW w:w="9639" w:type="dxa"/>
            <w:gridSpan w:val="2"/>
            <w:shd w:val="clear" w:color="auto" w:fill="DEEAF6" w:themeFill="accent1" w:themeFillTint="33"/>
            <w:vAlign w:val="center"/>
          </w:tcPr>
          <w:p w14:paraId="1234844B" w14:textId="77777777" w:rsidR="00A27B71" w:rsidRPr="00847E3D" w:rsidRDefault="00A27B71" w:rsidP="00A33B45">
            <w:pPr>
              <w:jc w:val="both"/>
              <w:rPr>
                <w:rFonts w:ascii="Arial" w:hAnsi="Arial" w:cs="Arial"/>
                <w:b/>
              </w:rPr>
            </w:pPr>
            <w:r w:rsidRPr="00847E3D">
              <w:rPr>
                <w:rFonts w:ascii="Arial" w:hAnsi="Arial" w:cs="Arial"/>
                <w:b/>
              </w:rPr>
              <w:t>BEST PRACTICE:</w:t>
            </w:r>
          </w:p>
          <w:p w14:paraId="1234844C" w14:textId="707ED68C" w:rsidR="00A27B71" w:rsidRPr="00847E3D" w:rsidRDefault="00A27B71" w:rsidP="00A33B45">
            <w:pPr>
              <w:jc w:val="both"/>
              <w:rPr>
                <w:rFonts w:ascii="Arial" w:hAnsi="Arial" w:cs="Arial"/>
              </w:rPr>
            </w:pPr>
            <w:r w:rsidRPr="00847E3D">
              <w:rPr>
                <w:rFonts w:ascii="Arial" w:hAnsi="Arial" w:cs="Arial"/>
              </w:rPr>
              <w:t>Good communication of health and safety can be achieved</w:t>
            </w:r>
            <w:r w:rsidR="00255224">
              <w:rPr>
                <w:rFonts w:ascii="Arial" w:hAnsi="Arial" w:cs="Arial"/>
              </w:rPr>
              <w:t>,</w:t>
            </w:r>
            <w:r w:rsidRPr="00847E3D">
              <w:rPr>
                <w:rFonts w:ascii="Arial" w:hAnsi="Arial" w:cs="Arial"/>
              </w:rPr>
              <w:t xml:space="preserve"> b</w:t>
            </w:r>
            <w:r w:rsidR="00255224">
              <w:rPr>
                <w:rFonts w:ascii="Arial" w:hAnsi="Arial" w:cs="Arial"/>
              </w:rPr>
              <w:t xml:space="preserve">y </w:t>
            </w:r>
            <w:r w:rsidRPr="00847E3D">
              <w:rPr>
                <w:rFonts w:ascii="Arial" w:hAnsi="Arial" w:cs="Arial"/>
              </w:rPr>
              <w:t>a number</w:t>
            </w:r>
            <w:r w:rsidR="00255224">
              <w:rPr>
                <w:rFonts w:ascii="Arial" w:hAnsi="Arial" w:cs="Arial"/>
              </w:rPr>
              <w:t>,</w:t>
            </w:r>
            <w:r w:rsidRPr="00847E3D">
              <w:rPr>
                <w:rFonts w:ascii="Arial" w:hAnsi="Arial" w:cs="Arial"/>
              </w:rPr>
              <w:t xml:space="preserve"> of ways. Staff can be provided with health and safety information through: </w:t>
            </w:r>
          </w:p>
          <w:p w14:paraId="1234844D"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Staff meetings </w:t>
            </w:r>
          </w:p>
          <w:p w14:paraId="1234844E"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Departmental meetings </w:t>
            </w:r>
          </w:p>
          <w:p w14:paraId="1234844F"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Health and safety committees </w:t>
            </w:r>
          </w:p>
          <w:p w14:paraId="12348450"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Leadership groups </w:t>
            </w:r>
          </w:p>
          <w:p w14:paraId="12348451" w14:textId="77777777" w:rsidR="00A27B71" w:rsidRPr="00847E3D" w:rsidRDefault="00A27B71" w:rsidP="00A33B45">
            <w:pPr>
              <w:jc w:val="both"/>
              <w:rPr>
                <w:rFonts w:ascii="Arial" w:hAnsi="Arial" w:cs="Arial"/>
              </w:rPr>
            </w:pPr>
            <w:r w:rsidRPr="00847E3D">
              <w:rPr>
                <w:rFonts w:ascii="Arial" w:hAnsi="Arial" w:cs="Arial"/>
              </w:rPr>
              <w:t xml:space="preserve">There should be a clearly defined route through which staff can express health and safety concerns. Staff should feel confident that their concerns are dealt with and so ideally such suggestions should be recorded. </w:t>
            </w:r>
          </w:p>
          <w:p w14:paraId="12348452" w14:textId="77777777" w:rsidR="00A27B71" w:rsidRPr="00847E3D" w:rsidRDefault="00A27B71" w:rsidP="00A33B45">
            <w:pPr>
              <w:jc w:val="both"/>
              <w:rPr>
                <w:rFonts w:ascii="Arial" w:hAnsi="Arial" w:cs="Arial"/>
              </w:rPr>
            </w:pPr>
            <w:r w:rsidRPr="00847E3D">
              <w:rPr>
                <w:rFonts w:ascii="Arial" w:hAnsi="Arial" w:cs="Arial"/>
              </w:rPr>
              <w:t xml:space="preserve"> </w:t>
            </w:r>
          </w:p>
          <w:p w14:paraId="12348453" w14:textId="4CF9BE6B" w:rsidR="00A27B71" w:rsidRPr="00847E3D" w:rsidRDefault="00A27B71" w:rsidP="00A33B45">
            <w:pPr>
              <w:jc w:val="both"/>
              <w:rPr>
                <w:rFonts w:ascii="Arial" w:hAnsi="Arial" w:cs="Arial"/>
              </w:rPr>
            </w:pPr>
            <w:r w:rsidRPr="00847E3D">
              <w:rPr>
                <w:rFonts w:ascii="Arial" w:hAnsi="Arial" w:cs="Arial"/>
              </w:rPr>
              <w:t>The staff handbook is a useful way to communicate health and safety procedures. This could be located on the staff shared drive and should include information on how staff can report health and safety concerns, how staff should report defects, risk assessments, emergency procedures, accident reporting and how staff can access health and safety related policies and procedures</w:t>
            </w:r>
            <w:r w:rsidR="00255224">
              <w:rPr>
                <w:rFonts w:ascii="Arial" w:hAnsi="Arial" w:cs="Arial"/>
              </w:rPr>
              <w:t>.</w:t>
            </w:r>
          </w:p>
          <w:p w14:paraId="12348454" w14:textId="77777777" w:rsidR="00A27B71" w:rsidRPr="00847E3D" w:rsidRDefault="00A27B71" w:rsidP="00A33B45">
            <w:pPr>
              <w:jc w:val="both"/>
              <w:rPr>
                <w:rFonts w:ascii="Arial" w:hAnsi="Arial" w:cs="Arial"/>
              </w:rPr>
            </w:pPr>
          </w:p>
          <w:p w14:paraId="12348455" w14:textId="77777777" w:rsidR="00A27B71" w:rsidRPr="00847E3D" w:rsidRDefault="00A27B71" w:rsidP="00A33B45">
            <w:pPr>
              <w:jc w:val="both"/>
              <w:rPr>
                <w:rFonts w:ascii="Arial" w:hAnsi="Arial" w:cs="Arial"/>
                <w:b/>
              </w:rPr>
            </w:pPr>
            <w:r w:rsidRPr="00847E3D">
              <w:rPr>
                <w:rFonts w:ascii="Arial" w:hAnsi="Arial" w:cs="Arial"/>
                <w:b/>
              </w:rPr>
              <w:t>ISO45001 Clauses 7.4.1 to 7.4.3</w:t>
            </w:r>
          </w:p>
          <w:p w14:paraId="12348456" w14:textId="77777777" w:rsidR="00A27B71" w:rsidRPr="00847E3D" w:rsidRDefault="00A27B71" w:rsidP="008534F6">
            <w:pPr>
              <w:jc w:val="both"/>
              <w:rPr>
                <w:rFonts w:ascii="Arial" w:hAnsi="Arial" w:cs="Arial"/>
              </w:rPr>
            </w:pPr>
            <w:r w:rsidRPr="00847E3D">
              <w:rPr>
                <w:rFonts w:ascii="Arial" w:hAnsi="Arial" w:cs="Arial"/>
              </w:rPr>
              <w:t>“The organisation must establish, implement and maintain a process or processes for internal and external communications relevant to the OH&amp;S management system, which provides for the gathering, updating and dissemination of information and which encompasses the following: What topics to communicate on, when to communicate, with whom to communicate, how to communicate”.</w:t>
            </w:r>
            <w:r w:rsidRPr="00847E3D">
              <w:rPr>
                <w:rFonts w:ascii="Arial" w:hAnsi="Arial" w:cs="Arial"/>
              </w:rPr>
              <w:tab/>
              <w:t xml:space="preserve"> </w:t>
            </w:r>
          </w:p>
          <w:p w14:paraId="12348457" w14:textId="77777777" w:rsidR="00A27B71" w:rsidRPr="00847E3D" w:rsidRDefault="00A27B71" w:rsidP="00A33B45">
            <w:pPr>
              <w:rPr>
                <w:rFonts w:ascii="Arial" w:hAnsi="Arial" w:cs="Arial"/>
              </w:rPr>
            </w:pPr>
            <w:r w:rsidRPr="00847E3D">
              <w:rPr>
                <w:rFonts w:ascii="Arial" w:hAnsi="Arial" w:cs="Arial"/>
              </w:rPr>
              <w:t>It is, therefore, a legal requirement to consult and communicate with employees in all aspects of health and safety provision within the school and is an essential element of creating a robust health and safety culture.</w:t>
            </w:r>
          </w:p>
          <w:p w14:paraId="12348458" w14:textId="77777777" w:rsidR="00A27B71" w:rsidRPr="00847E3D" w:rsidRDefault="00A27B71" w:rsidP="00A33B45">
            <w:pPr>
              <w:rPr>
                <w:rFonts w:ascii="Arial" w:hAnsi="Arial" w:cs="Arial"/>
              </w:rPr>
            </w:pPr>
          </w:p>
          <w:p w14:paraId="12348459" w14:textId="54F60A1E" w:rsidR="00A27B71" w:rsidRPr="00847E3D" w:rsidRDefault="00A27B71" w:rsidP="00A33B45">
            <w:pPr>
              <w:rPr>
                <w:rFonts w:ascii="Arial" w:hAnsi="Arial" w:cs="Arial"/>
                <w:b/>
              </w:rPr>
            </w:pPr>
            <w:r w:rsidRPr="00847E3D">
              <w:rPr>
                <w:rFonts w:ascii="Arial" w:hAnsi="Arial" w:cs="Arial"/>
              </w:rPr>
              <w:t xml:space="preserve">Employers have a duty to consult with their employees, or their representatives, on health and safety matters. Union safety representatives or employee safety </w:t>
            </w:r>
            <w:r w:rsidR="00671C37" w:rsidRPr="00847E3D">
              <w:rPr>
                <w:rFonts w:ascii="Arial" w:hAnsi="Arial" w:cs="Arial"/>
              </w:rPr>
              <w:t>representatives</w:t>
            </w:r>
            <w:r w:rsidRPr="00847E3D">
              <w:rPr>
                <w:rFonts w:ascii="Arial" w:hAnsi="Arial" w:cs="Arial"/>
              </w:rPr>
              <w:t xml:space="preserve"> can assist with this process as well as providing valuable guidance in health and safety matters.</w:t>
            </w:r>
          </w:p>
        </w:tc>
      </w:tr>
      <w:tr w:rsidR="00A27B71" w:rsidRPr="00847E3D" w14:paraId="12348462" w14:textId="77777777" w:rsidTr="00D43A4B">
        <w:trPr>
          <w:trHeight w:val="273"/>
        </w:trPr>
        <w:tc>
          <w:tcPr>
            <w:tcW w:w="9639" w:type="dxa"/>
            <w:gridSpan w:val="2"/>
            <w:shd w:val="clear" w:color="auto" w:fill="F4B083" w:themeFill="accent2" w:themeFillTint="99"/>
            <w:vAlign w:val="center"/>
          </w:tcPr>
          <w:p w14:paraId="1234845B" w14:textId="77777777" w:rsidR="00A27B71" w:rsidRPr="00847E3D" w:rsidRDefault="00A27B71" w:rsidP="00A33B45">
            <w:pPr>
              <w:rPr>
                <w:rFonts w:ascii="Arial" w:hAnsi="Arial" w:cs="Arial"/>
                <w:b/>
              </w:rPr>
            </w:pPr>
            <w:r w:rsidRPr="00847E3D">
              <w:rPr>
                <w:rFonts w:ascii="Arial" w:hAnsi="Arial" w:cs="Arial"/>
                <w:b/>
              </w:rPr>
              <w:t>WHAT THE LAW SAYS:</w:t>
            </w:r>
          </w:p>
          <w:p w14:paraId="1234845C" w14:textId="610BF340" w:rsidR="00A27B71" w:rsidRPr="00847E3D" w:rsidRDefault="00A27B71" w:rsidP="00A33B45">
            <w:pPr>
              <w:rPr>
                <w:rFonts w:ascii="Arial" w:hAnsi="Arial" w:cs="Arial"/>
              </w:rPr>
            </w:pPr>
            <w:r w:rsidRPr="00847E3D">
              <w:rPr>
                <w:rFonts w:ascii="Arial" w:hAnsi="Arial" w:cs="Arial"/>
              </w:rPr>
              <w:t>It is a requirement that employers must consult all their employees on health and safety matters</w:t>
            </w:r>
            <w:r w:rsidR="006C40EB" w:rsidRPr="00847E3D">
              <w:rPr>
                <w:rFonts w:ascii="Arial" w:hAnsi="Arial" w:cs="Arial"/>
              </w:rPr>
              <w:t xml:space="preserve"> about</w:t>
            </w:r>
            <w:r w:rsidRPr="00847E3D">
              <w:rPr>
                <w:rFonts w:ascii="Arial" w:hAnsi="Arial" w:cs="Arial"/>
              </w:rPr>
              <w:t xml:space="preserve">: </w:t>
            </w:r>
          </w:p>
          <w:p w14:paraId="1234845D" w14:textId="240ADC46"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 xml:space="preserve">the introduction of any measure which may substantially affect their health and safety, </w:t>
            </w:r>
            <w:r w:rsidR="00941A4B" w:rsidRPr="00D341D9">
              <w:rPr>
                <w:rFonts w:ascii="Arial" w:hAnsi="Arial" w:cs="Arial"/>
              </w:rPr>
              <w:t>e.g.,</w:t>
            </w:r>
            <w:r w:rsidRPr="00D341D9">
              <w:rPr>
                <w:rFonts w:ascii="Arial" w:hAnsi="Arial" w:cs="Arial"/>
              </w:rPr>
              <w:t xml:space="preserve"> the introduction of new equipment or new systems of work</w:t>
            </w:r>
            <w:r w:rsidR="00255224">
              <w:rPr>
                <w:rFonts w:ascii="Arial" w:hAnsi="Arial" w:cs="Arial"/>
              </w:rPr>
              <w:t>.</w:t>
            </w:r>
          </w:p>
          <w:p w14:paraId="1234845E" w14:textId="42B7F57F"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arrangements for getting competent people to help them comply with health and safety laws</w:t>
            </w:r>
            <w:r w:rsidR="00255224">
              <w:rPr>
                <w:rFonts w:ascii="Arial" w:hAnsi="Arial" w:cs="Arial"/>
              </w:rPr>
              <w:t>.</w:t>
            </w:r>
          </w:p>
          <w:p w14:paraId="1234845F" w14:textId="4FB13542"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risks that have been identified from risk assessments, the hazards and dangers employees will be exposed to, and the measures in place to reduce or remove the risks</w:t>
            </w:r>
            <w:r w:rsidR="00255224">
              <w:rPr>
                <w:rFonts w:ascii="Arial" w:hAnsi="Arial" w:cs="Arial"/>
              </w:rPr>
              <w:t>.</w:t>
            </w:r>
            <w:r w:rsidRPr="00D341D9">
              <w:rPr>
                <w:rFonts w:ascii="Arial" w:hAnsi="Arial" w:cs="Arial"/>
              </w:rPr>
              <w:t xml:space="preserve"> </w:t>
            </w:r>
          </w:p>
          <w:p w14:paraId="12348460" w14:textId="6377EA68" w:rsidR="00D341D9" w:rsidRDefault="00A27B71" w:rsidP="003B08CC">
            <w:pPr>
              <w:pStyle w:val="ListParagraph"/>
              <w:numPr>
                <w:ilvl w:val="0"/>
                <w:numId w:val="20"/>
              </w:numPr>
              <w:ind w:left="454" w:hanging="454"/>
              <w:rPr>
                <w:rFonts w:ascii="Arial" w:hAnsi="Arial" w:cs="Arial"/>
              </w:rPr>
            </w:pPr>
            <w:r w:rsidRPr="00D341D9">
              <w:rPr>
                <w:rFonts w:ascii="Arial" w:hAnsi="Arial" w:cs="Arial"/>
              </w:rPr>
              <w:t>the planning and organisation of any health and safety training</w:t>
            </w:r>
          </w:p>
          <w:p w14:paraId="12348461" w14:textId="77777777"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health and safety consequences of introducing new technology.</w:t>
            </w:r>
          </w:p>
        </w:tc>
      </w:tr>
    </w:tbl>
    <w:p w14:paraId="12348466" w14:textId="5C54F7EC" w:rsidR="008C34C2" w:rsidRDefault="008C34C2">
      <w:pPr>
        <w:rPr>
          <w:rFonts w:ascii="Arial" w:hAnsi="Arial" w:cs="Arial"/>
        </w:rPr>
      </w:pPr>
    </w:p>
    <w:tbl>
      <w:tblPr>
        <w:tblStyle w:val="TableGrid0"/>
        <w:tblW w:w="9639" w:type="dxa"/>
        <w:tblInd w:w="-5" w:type="dxa"/>
        <w:tblLook w:val="04A0" w:firstRow="1" w:lastRow="0" w:firstColumn="1" w:lastColumn="0" w:noHBand="0" w:noVBand="1"/>
      </w:tblPr>
      <w:tblGrid>
        <w:gridCol w:w="5805"/>
        <w:gridCol w:w="3834"/>
      </w:tblGrid>
      <w:tr w:rsidR="00C511B5" w:rsidRPr="00A33B45" w14:paraId="12348468" w14:textId="77777777" w:rsidTr="00D43A4B">
        <w:trPr>
          <w:trHeight w:val="388"/>
        </w:trPr>
        <w:tc>
          <w:tcPr>
            <w:tcW w:w="5805" w:type="dxa"/>
            <w:shd w:val="clear" w:color="auto" w:fill="032C7E"/>
            <w:vAlign w:val="center"/>
          </w:tcPr>
          <w:p w14:paraId="30DDE758" w14:textId="77777777" w:rsidR="00C511B5" w:rsidRPr="00A33B45" w:rsidRDefault="00C511B5" w:rsidP="00A33B45">
            <w:pPr>
              <w:pStyle w:val="Stockport4"/>
              <w:rPr>
                <w:color w:val="000000"/>
              </w:rPr>
            </w:pPr>
            <w:bookmarkStart w:id="26" w:name="_Toc132795245"/>
            <w:r>
              <w:t>Business Continuity (Including Critical Incident Management and Lockdown)</w:t>
            </w:r>
            <w:bookmarkEnd w:id="26"/>
          </w:p>
        </w:tc>
        <w:tc>
          <w:tcPr>
            <w:tcW w:w="3834" w:type="dxa"/>
            <w:shd w:val="clear" w:color="auto" w:fill="032C7E"/>
            <w:vAlign w:val="center"/>
          </w:tcPr>
          <w:p w14:paraId="12348467" w14:textId="7A864864" w:rsidR="00C511B5" w:rsidRPr="0005790A" w:rsidRDefault="00C511B5"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A27B71" w:rsidRPr="00A33B45" w14:paraId="12348479" w14:textId="77777777" w:rsidTr="00D43A4B">
        <w:trPr>
          <w:trHeight w:val="840"/>
        </w:trPr>
        <w:tc>
          <w:tcPr>
            <w:tcW w:w="5805" w:type="dxa"/>
            <w:shd w:val="clear" w:color="auto" w:fill="auto"/>
            <w:vAlign w:val="center"/>
          </w:tcPr>
          <w:p w14:paraId="6281BF1D" w14:textId="60817455" w:rsidR="00A553BB" w:rsidRPr="00A553BB" w:rsidRDefault="00A27B71" w:rsidP="00A553BB">
            <w:pPr>
              <w:pStyle w:val="NormalWeb"/>
              <w:rPr>
                <w:rFonts w:ascii="Arial" w:hAnsi="Arial" w:cs="Arial"/>
                <w:color w:val="252525"/>
                <w:sz w:val="22"/>
                <w:szCs w:val="22"/>
              </w:rPr>
            </w:pPr>
            <w:r w:rsidRPr="00A33B45">
              <w:rPr>
                <w:rFonts w:ascii="Arial" w:hAnsi="Arial" w:cs="Arial"/>
              </w:rPr>
              <w:t xml:space="preserve"> </w:t>
            </w:r>
            <w:r w:rsidR="00A553BB" w:rsidRPr="00A553BB">
              <w:rPr>
                <w:rFonts w:ascii="Arial" w:hAnsi="Arial" w:cs="Arial"/>
                <w:color w:val="252525"/>
                <w:sz w:val="22"/>
                <w:szCs w:val="22"/>
              </w:rPr>
              <w:t>An emergency plan must be prepared so that staff are aware of the procedures to follow in a crisis. It is good practice to formally set out actions to be taken by designated staff during an emergency. The plan should cover minor incidents (e.g., heating breakdown, no water, etc.), when the school may have to close for a short time, and major incidents (e.g., fire, fatality, etc.), which may cause major disruption to the school. The emergency plan must include details of how the school will manage the dismissal of children and the collection arrangements for parents and carers.</w:t>
            </w:r>
          </w:p>
          <w:p w14:paraId="268DB0BA"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Consideration should be given to including the following in the plan:</w:t>
            </w:r>
          </w:p>
          <w:p w14:paraId="24C18658" w14:textId="7777777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How to respond efficiently during a crisis safeguarding pupils, staff, and visitors, this should name individuals and their roles during the situation.</w:t>
            </w:r>
          </w:p>
          <w:p w14:paraId="2F4BAF58" w14:textId="7777777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preventing an escalation of the situation</w:t>
            </w:r>
          </w:p>
          <w:p w14:paraId="0592807D" w14:textId="06916C6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Arrangements to temporarily relocate pupils if necessary.</w:t>
            </w:r>
          </w:p>
          <w:p w14:paraId="6057F3C1" w14:textId="32ED7D9B"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Contact details, e.g., emergency numbers, school services, critical incident response teams, etc.</w:t>
            </w:r>
          </w:p>
          <w:p w14:paraId="107A9700" w14:textId="6CFBB4DF"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Emergency arrangements in case of an incident during an educational visit.</w:t>
            </w:r>
          </w:p>
          <w:p w14:paraId="6DF25A01" w14:textId="6440FCBF"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 xml:space="preserve">Once the emergency plan has been ratified by the governing body, it should be shared with all those with responsibilities so that they are aware of the procedures to follow in a crisis. SMBC </w:t>
            </w:r>
            <w:r w:rsidR="00A23D60">
              <w:rPr>
                <w:rFonts w:ascii="Arial" w:eastAsia="Times New Roman" w:hAnsi="Arial" w:cs="Arial"/>
                <w:color w:val="252525"/>
              </w:rPr>
              <w:t>are</w:t>
            </w:r>
            <w:r w:rsidRPr="00A553BB">
              <w:rPr>
                <w:rFonts w:ascii="Arial" w:eastAsia="Times New Roman" w:hAnsi="Arial" w:cs="Arial"/>
                <w:color w:val="252525"/>
              </w:rPr>
              <w:t xml:space="preserve"> able</w:t>
            </w:r>
            <w:r w:rsidR="00A23D60">
              <w:rPr>
                <w:rFonts w:ascii="Arial" w:eastAsia="Times New Roman" w:hAnsi="Arial" w:cs="Arial"/>
                <w:color w:val="252525"/>
              </w:rPr>
              <w:t>,</w:t>
            </w:r>
            <w:r w:rsidRPr="00A553BB">
              <w:rPr>
                <w:rFonts w:ascii="Arial" w:eastAsia="Times New Roman" w:hAnsi="Arial" w:cs="Arial"/>
                <w:color w:val="252525"/>
              </w:rPr>
              <w:t xml:space="preserve"> to provide advice in relation to emergency planning. For further details, contact </w:t>
            </w:r>
            <w:hyperlink r:id="rId30" w:history="1">
              <w:r w:rsidRPr="00451A08">
                <w:rPr>
                  <w:rStyle w:val="Hyperlink"/>
                  <w:rFonts w:ascii="Arial" w:eastAsia="Times New Roman" w:hAnsi="Arial" w:cs="Arial"/>
                </w:rPr>
                <w:t>samantha.jones@stockport.gov.uk</w:t>
              </w:r>
            </w:hyperlink>
            <w:r>
              <w:rPr>
                <w:rFonts w:ascii="Arial" w:eastAsia="Times New Roman" w:hAnsi="Arial" w:cs="Arial"/>
                <w:color w:val="252525"/>
                <w:u w:val="single"/>
              </w:rPr>
              <w:t xml:space="preserve"> </w:t>
            </w:r>
          </w:p>
          <w:p w14:paraId="46B59687" w14:textId="69D81915"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first step in preparing a lockdown policy is to be realistic about the risks to the school and its pupils, which will be linked to the ease of access into the school buildings. While terrorism has prompted schools to consider a lockdown procedure, different schools will identify different risks, and the likelihood of a negative event will vary. The risk may come from an intruder, an aggrieved parent, or an incident in the immediate vicinity of the school.</w:t>
            </w:r>
          </w:p>
          <w:p w14:paraId="5EAF4BEF" w14:textId="22A46C0D"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 written lockdown plan must be in place and have been signed off on by the governors. The lockdown procedure should be tested at least twice per year</w:t>
            </w:r>
            <w:r w:rsidR="00AE3744">
              <w:rPr>
                <w:rFonts w:ascii="Arial" w:eastAsia="Times New Roman" w:hAnsi="Arial" w:cs="Arial"/>
                <w:color w:val="252525"/>
              </w:rPr>
              <w:t>,</w:t>
            </w:r>
            <w:r w:rsidRPr="00A553BB">
              <w:rPr>
                <w:rFonts w:ascii="Arial" w:eastAsia="Times New Roman" w:hAnsi="Arial" w:cs="Arial"/>
                <w:color w:val="252525"/>
              </w:rPr>
              <w:t xml:space="preserve"> in order to ensure that staff and pupils are familiar with the requirements.</w:t>
            </w:r>
          </w:p>
          <w:p w14:paraId="12348473" w14:textId="20143910" w:rsidR="00A27B71" w:rsidRPr="00A33B45" w:rsidRDefault="00A553BB" w:rsidP="00A553BB">
            <w:pPr>
              <w:spacing w:before="100" w:beforeAutospacing="1" w:after="100" w:afterAutospacing="1"/>
              <w:rPr>
                <w:rFonts w:ascii="Arial" w:hAnsi="Arial" w:cs="Arial"/>
              </w:rPr>
            </w:pPr>
            <w:r w:rsidRPr="00A553BB">
              <w:rPr>
                <w:rFonts w:ascii="Arial" w:eastAsia="Times New Roman" w:hAnsi="Arial" w:cs="Arial"/>
                <w:color w:val="auto"/>
              </w:rPr>
              <w:t>The lockdown plan should include the notification process for a return to normal. Drills and practises should be recorded, and lessons learned should be observed and used to improve the plan when it is reviewed annually.</w:t>
            </w:r>
          </w:p>
        </w:tc>
        <w:tc>
          <w:tcPr>
            <w:tcW w:w="3834" w:type="dxa"/>
            <w:shd w:val="clear" w:color="auto" w:fill="auto"/>
            <w:vAlign w:val="center"/>
          </w:tcPr>
          <w:p w14:paraId="77A26E60" w14:textId="77777777" w:rsidR="00255224" w:rsidRDefault="00255224" w:rsidP="00941A4B">
            <w:pPr>
              <w:rPr>
                <w:rFonts w:ascii="Arial" w:hAnsi="Arial" w:cs="Arial"/>
                <w:color w:val="00B050"/>
              </w:rPr>
            </w:pPr>
          </w:p>
          <w:p w14:paraId="34298580" w14:textId="77777777" w:rsidR="00255224" w:rsidRDefault="00255224" w:rsidP="00941A4B">
            <w:pPr>
              <w:rPr>
                <w:rFonts w:ascii="Arial" w:hAnsi="Arial" w:cs="Arial"/>
                <w:color w:val="00B050"/>
              </w:rPr>
            </w:pPr>
          </w:p>
          <w:p w14:paraId="406A6602" w14:textId="77777777" w:rsidR="00255224" w:rsidRPr="001667C0" w:rsidRDefault="00255224" w:rsidP="00941A4B">
            <w:pPr>
              <w:rPr>
                <w:rFonts w:ascii="Arial" w:hAnsi="Arial" w:cs="Arial"/>
                <w:color w:val="auto"/>
              </w:rPr>
            </w:pPr>
            <w:r w:rsidRPr="001667C0">
              <w:rPr>
                <w:rFonts w:ascii="Arial" w:hAnsi="Arial" w:cs="Arial"/>
                <w:color w:val="auto"/>
              </w:rPr>
              <w:t xml:space="preserve">A sufficient Emergency Plan is in place.  </w:t>
            </w:r>
          </w:p>
          <w:p w14:paraId="1CB3385E" w14:textId="77777777" w:rsidR="00255224" w:rsidRDefault="00255224" w:rsidP="00941A4B">
            <w:pPr>
              <w:rPr>
                <w:rFonts w:ascii="Arial" w:hAnsi="Arial" w:cs="Arial"/>
                <w:color w:val="00B050"/>
              </w:rPr>
            </w:pPr>
          </w:p>
          <w:p w14:paraId="25B0B590" w14:textId="7917452D" w:rsidR="00255224" w:rsidRPr="001667C0" w:rsidRDefault="00255224" w:rsidP="00941A4B">
            <w:pPr>
              <w:rPr>
                <w:rFonts w:ascii="Arial" w:hAnsi="Arial" w:cs="Arial"/>
                <w:color w:val="auto"/>
              </w:rPr>
            </w:pPr>
            <w:r w:rsidRPr="001667C0">
              <w:rPr>
                <w:rFonts w:ascii="Arial" w:hAnsi="Arial" w:cs="Arial"/>
                <w:color w:val="auto"/>
              </w:rPr>
              <w:t>There is a stand- alone Childcare facility within the site, and they also follow the school’s lockdown, emergency planning, and critical incident procedures, where required.</w:t>
            </w:r>
          </w:p>
          <w:p w14:paraId="1B286C70" w14:textId="77777777" w:rsidR="00255224" w:rsidRPr="001667C0" w:rsidRDefault="00255224" w:rsidP="00941A4B">
            <w:pPr>
              <w:rPr>
                <w:rFonts w:ascii="Arial" w:hAnsi="Arial" w:cs="Arial"/>
                <w:color w:val="auto"/>
              </w:rPr>
            </w:pPr>
          </w:p>
          <w:p w14:paraId="16C6311C" w14:textId="14F4D5F1" w:rsidR="00255224" w:rsidRPr="001667C0" w:rsidRDefault="00255224" w:rsidP="00941A4B">
            <w:pPr>
              <w:rPr>
                <w:rFonts w:ascii="Arial" w:hAnsi="Arial" w:cs="Arial"/>
                <w:color w:val="auto"/>
              </w:rPr>
            </w:pPr>
            <w:r w:rsidRPr="001667C0">
              <w:rPr>
                <w:rFonts w:ascii="Arial" w:hAnsi="Arial" w:cs="Arial"/>
                <w:color w:val="auto"/>
              </w:rPr>
              <w:t xml:space="preserve">If the fire alarm were to go off within the main school, the stand-alone facility would also evacuate their building.  </w:t>
            </w:r>
          </w:p>
          <w:p w14:paraId="5C1AFEE7" w14:textId="77777777" w:rsidR="00255224" w:rsidRDefault="00255224" w:rsidP="00941A4B">
            <w:pPr>
              <w:rPr>
                <w:rFonts w:ascii="Arial" w:hAnsi="Arial" w:cs="Arial"/>
                <w:color w:val="00B050"/>
              </w:rPr>
            </w:pPr>
          </w:p>
          <w:p w14:paraId="493F3C56" w14:textId="6A8745AF" w:rsidR="00255224" w:rsidRPr="001667C0" w:rsidRDefault="00255224" w:rsidP="00941A4B">
            <w:pPr>
              <w:rPr>
                <w:rFonts w:ascii="Arial" w:hAnsi="Arial" w:cs="Arial"/>
                <w:color w:val="auto"/>
              </w:rPr>
            </w:pPr>
            <w:r w:rsidRPr="001667C0">
              <w:rPr>
                <w:rFonts w:ascii="Arial" w:hAnsi="Arial" w:cs="Arial"/>
                <w:color w:val="auto"/>
              </w:rPr>
              <w:t>It was recommended to the SBM that she procures copies of risk assessments an</w:t>
            </w:r>
            <w:r w:rsidR="00AE3744" w:rsidRPr="001667C0">
              <w:rPr>
                <w:rFonts w:ascii="Arial" w:hAnsi="Arial" w:cs="Arial"/>
                <w:color w:val="auto"/>
              </w:rPr>
              <w:t xml:space="preserve">d procedures from the stand </w:t>
            </w:r>
            <w:r w:rsidR="00702EF5" w:rsidRPr="001667C0">
              <w:rPr>
                <w:rFonts w:ascii="Arial" w:hAnsi="Arial" w:cs="Arial"/>
                <w:color w:val="auto"/>
              </w:rPr>
              <w:t>-</w:t>
            </w:r>
            <w:r w:rsidR="00AE3744" w:rsidRPr="001667C0">
              <w:rPr>
                <w:rFonts w:ascii="Arial" w:hAnsi="Arial" w:cs="Arial"/>
                <w:color w:val="auto"/>
              </w:rPr>
              <w:t>alone chil</w:t>
            </w:r>
            <w:r w:rsidR="00A23D60" w:rsidRPr="001667C0">
              <w:rPr>
                <w:rFonts w:ascii="Arial" w:hAnsi="Arial" w:cs="Arial"/>
                <w:color w:val="auto"/>
              </w:rPr>
              <w:t>d</w:t>
            </w:r>
            <w:r w:rsidR="00AE3744" w:rsidRPr="001667C0">
              <w:rPr>
                <w:rFonts w:ascii="Arial" w:hAnsi="Arial" w:cs="Arial"/>
                <w:color w:val="auto"/>
              </w:rPr>
              <w:t>care facility.</w:t>
            </w:r>
          </w:p>
          <w:p w14:paraId="25C45C57" w14:textId="77777777" w:rsidR="00255224" w:rsidRPr="001667C0" w:rsidRDefault="00255224" w:rsidP="00941A4B">
            <w:pPr>
              <w:rPr>
                <w:rFonts w:ascii="Arial" w:hAnsi="Arial" w:cs="Arial"/>
                <w:color w:val="auto"/>
              </w:rPr>
            </w:pPr>
          </w:p>
          <w:p w14:paraId="12348478" w14:textId="7F51C3D4" w:rsidR="00255224" w:rsidRPr="00941A4B" w:rsidRDefault="00BE5D85" w:rsidP="00941A4B">
            <w:pPr>
              <w:rPr>
                <w:rFonts w:ascii="Arial" w:hAnsi="Arial" w:cs="Arial"/>
                <w:color w:val="00B050"/>
              </w:rPr>
            </w:pPr>
            <w:r w:rsidRPr="00BE5D85">
              <w:rPr>
                <w:rFonts w:ascii="Arial" w:hAnsi="Arial" w:cs="Arial"/>
                <w:color w:val="auto"/>
              </w:rPr>
              <w:t>Lockdown tests are undertaken on an annual basis.</w:t>
            </w:r>
          </w:p>
        </w:tc>
      </w:tr>
    </w:tbl>
    <w:p w14:paraId="1234848D" w14:textId="4F85DDAC" w:rsidR="008C34C2" w:rsidRDefault="008C34C2">
      <w:pPr>
        <w:rPr>
          <w:rFonts w:ascii="Arial" w:hAnsi="Arial" w:cs="Arial"/>
          <w:b/>
        </w:rPr>
      </w:pPr>
    </w:p>
    <w:p w14:paraId="1234848E" w14:textId="5370ADBB" w:rsidR="005131AC" w:rsidRPr="00A33B45" w:rsidRDefault="00C27FF2" w:rsidP="00A33B45">
      <w:pPr>
        <w:pStyle w:val="Stockport3"/>
        <w:spacing w:after="0" w:line="240" w:lineRule="auto"/>
      </w:pPr>
      <w:bookmarkStart w:id="27" w:name="_Toc132795246"/>
      <w:r>
        <w:t>10</w:t>
      </w:r>
      <w:r w:rsidR="002F2D58" w:rsidRPr="00A33B45">
        <w:t xml:space="preserve">.2 </w:t>
      </w:r>
      <w:r w:rsidR="005E3034" w:rsidRPr="00A33B45">
        <w:tab/>
      </w:r>
      <w:bookmarkStart w:id="28" w:name="_Hlk142314106"/>
      <w:r w:rsidR="005131AC" w:rsidRPr="00A33B45">
        <w:t>Buildings and Grounds</w:t>
      </w:r>
      <w:bookmarkEnd w:id="27"/>
      <w:bookmarkEnd w:id="28"/>
    </w:p>
    <w:p w14:paraId="1234848F" w14:textId="77777777" w:rsidR="002E1C4E" w:rsidRPr="00A33B45" w:rsidRDefault="002E1C4E" w:rsidP="00A33B45">
      <w:pPr>
        <w:keepNext/>
        <w:keepLines/>
        <w:spacing w:after="0" w:line="240" w:lineRule="auto"/>
        <w:ind w:right="4"/>
        <w:outlineLvl w:val="0"/>
        <w:rPr>
          <w:rFonts w:ascii="Arial" w:hAnsi="Arial" w:cs="Arial"/>
          <w:b/>
        </w:rPr>
      </w:pPr>
    </w:p>
    <w:tbl>
      <w:tblPr>
        <w:tblStyle w:val="TableGrid0"/>
        <w:tblW w:w="9639" w:type="dxa"/>
        <w:tblInd w:w="-5" w:type="dxa"/>
        <w:tblLook w:val="04A0" w:firstRow="1" w:lastRow="0" w:firstColumn="1" w:lastColumn="0" w:noHBand="0" w:noVBand="1"/>
      </w:tblPr>
      <w:tblGrid>
        <w:gridCol w:w="5805"/>
        <w:gridCol w:w="3834"/>
      </w:tblGrid>
      <w:tr w:rsidR="00054672" w:rsidRPr="00847E3D" w14:paraId="12348491" w14:textId="77777777" w:rsidTr="00D43A4B">
        <w:trPr>
          <w:trHeight w:val="388"/>
        </w:trPr>
        <w:tc>
          <w:tcPr>
            <w:tcW w:w="5805" w:type="dxa"/>
            <w:shd w:val="clear" w:color="auto" w:fill="032C7E"/>
            <w:vAlign w:val="center"/>
          </w:tcPr>
          <w:p w14:paraId="1C8EEF61" w14:textId="77777777" w:rsidR="00054672" w:rsidRPr="00847E3D" w:rsidRDefault="00054672" w:rsidP="00A33B45">
            <w:pPr>
              <w:pStyle w:val="Stockport4"/>
              <w:rPr>
                <w:color w:val="000000"/>
              </w:rPr>
            </w:pPr>
            <w:bookmarkStart w:id="29" w:name="_Toc132795247"/>
            <w:r w:rsidRPr="00847E3D">
              <w:t>Fire Safety Management</w:t>
            </w:r>
            <w:bookmarkEnd w:id="29"/>
            <w:r w:rsidRPr="00847E3D">
              <w:t xml:space="preserve"> </w:t>
            </w:r>
          </w:p>
        </w:tc>
        <w:tc>
          <w:tcPr>
            <w:tcW w:w="3834" w:type="dxa"/>
            <w:shd w:val="clear" w:color="auto" w:fill="032C7E"/>
            <w:vAlign w:val="center"/>
          </w:tcPr>
          <w:p w14:paraId="12348490" w14:textId="40B53CFA" w:rsidR="00054672" w:rsidRPr="0005790A" w:rsidRDefault="0005467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E61997" w:rsidRPr="00847E3D" w14:paraId="1234849B" w14:textId="77777777" w:rsidTr="00D43A4B">
        <w:trPr>
          <w:trHeight w:val="1400"/>
        </w:trPr>
        <w:tc>
          <w:tcPr>
            <w:tcW w:w="5805" w:type="dxa"/>
            <w:shd w:val="clear" w:color="auto" w:fill="auto"/>
            <w:vAlign w:val="center"/>
          </w:tcPr>
          <w:p w14:paraId="12348492" w14:textId="77777777" w:rsidR="00E61997" w:rsidRPr="00847E3D" w:rsidRDefault="00E61997" w:rsidP="00A33B45">
            <w:pPr>
              <w:ind w:right="371"/>
              <w:rPr>
                <w:rFonts w:ascii="Arial" w:hAnsi="Arial" w:cs="Arial"/>
              </w:rPr>
            </w:pPr>
            <w:r w:rsidRPr="00847E3D">
              <w:rPr>
                <w:rFonts w:ascii="Arial" w:hAnsi="Arial" w:cs="Arial"/>
                <w:b/>
                <w:color w:val="auto"/>
              </w:rPr>
              <w:t>FIRE RISK ASSESSMENT</w:t>
            </w:r>
          </w:p>
          <w:p w14:paraId="12348493" w14:textId="0DCD2A20" w:rsidR="00E61997" w:rsidRPr="00847E3D" w:rsidRDefault="00E61997" w:rsidP="00A33B45">
            <w:pPr>
              <w:ind w:right="371"/>
              <w:rPr>
                <w:rFonts w:ascii="Arial" w:hAnsi="Arial" w:cs="Arial"/>
              </w:rPr>
            </w:pPr>
            <w:r w:rsidRPr="00847E3D">
              <w:rPr>
                <w:rFonts w:ascii="Arial" w:hAnsi="Arial" w:cs="Arial"/>
              </w:rPr>
              <w:t xml:space="preserve">The school </w:t>
            </w:r>
            <w:r w:rsidR="00054672">
              <w:rPr>
                <w:rFonts w:ascii="Arial" w:hAnsi="Arial" w:cs="Arial"/>
              </w:rPr>
              <w:t>must have</w:t>
            </w:r>
            <w:r w:rsidR="00A553BB">
              <w:rPr>
                <w:rFonts w:ascii="Arial" w:hAnsi="Arial" w:cs="Arial"/>
              </w:rPr>
              <w:t xml:space="preserve"> </w:t>
            </w:r>
            <w:r w:rsidRPr="00847E3D">
              <w:rPr>
                <w:rFonts w:ascii="Arial" w:hAnsi="Arial" w:cs="Arial"/>
              </w:rPr>
              <w:t xml:space="preserve">an </w:t>
            </w:r>
            <w:r w:rsidR="00941A4B" w:rsidRPr="00847E3D">
              <w:rPr>
                <w:rFonts w:ascii="Arial" w:hAnsi="Arial" w:cs="Arial"/>
              </w:rPr>
              <w:t>up-to-date</w:t>
            </w:r>
            <w:r w:rsidRPr="00847E3D">
              <w:rPr>
                <w:rFonts w:ascii="Arial" w:hAnsi="Arial" w:cs="Arial"/>
              </w:rPr>
              <w:t xml:space="preserve"> fire risk assessment in </w:t>
            </w:r>
            <w:r w:rsidR="00D341D9" w:rsidRPr="00847E3D">
              <w:rPr>
                <w:rFonts w:ascii="Arial" w:hAnsi="Arial" w:cs="Arial"/>
              </w:rPr>
              <w:t>place, which</w:t>
            </w:r>
            <w:r w:rsidRPr="00847E3D">
              <w:rPr>
                <w:rFonts w:ascii="Arial" w:hAnsi="Arial" w:cs="Arial"/>
              </w:rPr>
              <w:t xml:space="preserve"> </w:t>
            </w:r>
            <w:r w:rsidR="00054672">
              <w:rPr>
                <w:rFonts w:ascii="Arial" w:hAnsi="Arial" w:cs="Arial"/>
              </w:rPr>
              <w:t xml:space="preserve">must </w:t>
            </w:r>
            <w:r w:rsidRPr="00847E3D">
              <w:rPr>
                <w:rFonts w:ascii="Arial" w:hAnsi="Arial" w:cs="Arial"/>
              </w:rPr>
              <w:t xml:space="preserve">be suitable and sufficient </w:t>
            </w:r>
            <w:r w:rsidR="00A553BB">
              <w:rPr>
                <w:rFonts w:ascii="Arial" w:hAnsi="Arial" w:cs="Arial"/>
              </w:rPr>
              <w:t xml:space="preserve">meaning that </w:t>
            </w:r>
            <w:r w:rsidRPr="00847E3D">
              <w:rPr>
                <w:rFonts w:ascii="Arial" w:hAnsi="Arial" w:cs="Arial"/>
              </w:rPr>
              <w:t xml:space="preserve">the </w:t>
            </w:r>
            <w:r w:rsidR="00A553BB">
              <w:rPr>
                <w:rFonts w:ascii="Arial" w:hAnsi="Arial" w:cs="Arial"/>
              </w:rPr>
              <w:t>main risks have been identified within the facilities.</w:t>
            </w:r>
            <w:r w:rsidRPr="00847E3D">
              <w:rPr>
                <w:rFonts w:ascii="Arial" w:hAnsi="Arial" w:cs="Arial"/>
              </w:rPr>
              <w:t xml:space="preserve"> </w:t>
            </w:r>
          </w:p>
          <w:p w14:paraId="12348494" w14:textId="77777777" w:rsidR="00E61997" w:rsidRPr="00847E3D" w:rsidRDefault="00E61997" w:rsidP="00A33B45">
            <w:pPr>
              <w:ind w:right="371"/>
              <w:rPr>
                <w:rFonts w:ascii="Arial" w:hAnsi="Arial" w:cs="Arial"/>
              </w:rPr>
            </w:pPr>
          </w:p>
          <w:p w14:paraId="12348495" w14:textId="16B43179" w:rsidR="00E61997" w:rsidRPr="00847E3D" w:rsidRDefault="00E61997" w:rsidP="00A33B45">
            <w:pPr>
              <w:rPr>
                <w:rFonts w:ascii="Arial" w:hAnsi="Arial" w:cs="Arial"/>
              </w:rPr>
            </w:pPr>
            <w:r w:rsidRPr="00847E3D">
              <w:rPr>
                <w:rFonts w:ascii="Arial" w:hAnsi="Arial" w:cs="Arial"/>
              </w:rPr>
              <w:t xml:space="preserve">All actions </w:t>
            </w:r>
            <w:r w:rsidR="0042247C">
              <w:rPr>
                <w:rFonts w:ascii="Arial" w:hAnsi="Arial" w:cs="Arial"/>
              </w:rPr>
              <w:t xml:space="preserve">must be </w:t>
            </w:r>
            <w:r w:rsidRPr="00847E3D">
              <w:rPr>
                <w:rFonts w:ascii="Arial" w:hAnsi="Arial" w:cs="Arial"/>
              </w:rPr>
              <w:t xml:space="preserve">worked </w:t>
            </w:r>
            <w:r w:rsidR="00533F99" w:rsidRPr="00847E3D">
              <w:rPr>
                <w:rFonts w:ascii="Arial" w:hAnsi="Arial" w:cs="Arial"/>
              </w:rPr>
              <w:t>through,</w:t>
            </w:r>
            <w:r w:rsidRPr="00847E3D">
              <w:rPr>
                <w:rFonts w:ascii="Arial" w:hAnsi="Arial" w:cs="Arial"/>
              </w:rPr>
              <w:t xml:space="preserve"> and recommendations implemented.</w:t>
            </w:r>
            <w:r w:rsidR="006C40EB">
              <w:rPr>
                <w:rFonts w:ascii="Arial" w:hAnsi="Arial" w:cs="Arial"/>
              </w:rPr>
              <w:t xml:space="preserve">  See table below for dates and provider.</w:t>
            </w:r>
            <w:r w:rsidRPr="00847E3D">
              <w:rPr>
                <w:rFonts w:ascii="Arial" w:hAnsi="Arial" w:cs="Arial"/>
              </w:rPr>
              <w:t xml:space="preserve"> </w:t>
            </w:r>
          </w:p>
        </w:tc>
        <w:tc>
          <w:tcPr>
            <w:tcW w:w="3834" w:type="dxa"/>
            <w:shd w:val="clear" w:color="auto" w:fill="auto"/>
            <w:vAlign w:val="center"/>
          </w:tcPr>
          <w:p w14:paraId="1D1219C8" w14:textId="77777777" w:rsidR="00E61997" w:rsidRPr="00BE5D85" w:rsidRDefault="00AE3744" w:rsidP="00941A4B">
            <w:pPr>
              <w:rPr>
                <w:rFonts w:ascii="Arial" w:hAnsi="Arial" w:cs="Arial"/>
                <w:color w:val="auto"/>
              </w:rPr>
            </w:pPr>
            <w:r w:rsidRPr="00BE5D85">
              <w:rPr>
                <w:rFonts w:ascii="Arial" w:hAnsi="Arial" w:cs="Arial"/>
                <w:color w:val="auto"/>
              </w:rPr>
              <w:t xml:space="preserve">The latest Fire Risk Assessment was undertaken by </w:t>
            </w:r>
            <w:proofErr w:type="spellStart"/>
            <w:r w:rsidRPr="00BE5D85">
              <w:rPr>
                <w:rFonts w:ascii="Arial" w:hAnsi="Arial" w:cs="Arial"/>
                <w:color w:val="auto"/>
              </w:rPr>
              <w:t>Firesec</w:t>
            </w:r>
            <w:proofErr w:type="spellEnd"/>
            <w:r w:rsidRPr="00BE5D85">
              <w:rPr>
                <w:rFonts w:ascii="Arial" w:hAnsi="Arial" w:cs="Arial"/>
                <w:color w:val="auto"/>
              </w:rPr>
              <w:t xml:space="preserve"> on 22.11.21.</w:t>
            </w:r>
          </w:p>
          <w:p w14:paraId="405E328A" w14:textId="42C3A087" w:rsidR="00291BE2" w:rsidRPr="00BE5D85" w:rsidRDefault="00291BE2" w:rsidP="00941A4B">
            <w:pPr>
              <w:rPr>
                <w:rFonts w:ascii="Arial" w:hAnsi="Arial" w:cs="Arial"/>
                <w:color w:val="auto"/>
              </w:rPr>
            </w:pPr>
            <w:r w:rsidRPr="00BE5D85">
              <w:rPr>
                <w:rFonts w:ascii="Arial" w:hAnsi="Arial" w:cs="Arial"/>
                <w:color w:val="auto"/>
              </w:rPr>
              <w:t>Actions from the last Fire Risk Assessment had been worked through in 202</w:t>
            </w:r>
            <w:r w:rsidR="00BE5D85">
              <w:rPr>
                <w:rFonts w:ascii="Arial" w:hAnsi="Arial" w:cs="Arial"/>
                <w:color w:val="auto"/>
              </w:rPr>
              <w:t>4.</w:t>
            </w:r>
          </w:p>
          <w:p w14:paraId="292EDFB6" w14:textId="77777777" w:rsidR="00AE3744" w:rsidRPr="00BE5D85" w:rsidRDefault="00AE3744" w:rsidP="00941A4B">
            <w:pPr>
              <w:rPr>
                <w:rFonts w:ascii="Arial" w:hAnsi="Arial" w:cs="Arial"/>
                <w:color w:val="auto"/>
              </w:rPr>
            </w:pPr>
          </w:p>
          <w:p w14:paraId="0FFFE222" w14:textId="0E0F9F10" w:rsidR="00AE3744" w:rsidRPr="00BE5D85" w:rsidRDefault="00AE3744" w:rsidP="00941A4B">
            <w:pPr>
              <w:rPr>
                <w:rFonts w:ascii="Arial" w:hAnsi="Arial" w:cs="Arial"/>
                <w:color w:val="auto"/>
              </w:rPr>
            </w:pPr>
            <w:r w:rsidRPr="00BE5D85">
              <w:rPr>
                <w:rFonts w:ascii="Arial" w:hAnsi="Arial" w:cs="Arial"/>
                <w:color w:val="auto"/>
              </w:rPr>
              <w:t xml:space="preserve">The next Fire Risk Assessment </w:t>
            </w:r>
            <w:r w:rsidR="00BE5D85">
              <w:rPr>
                <w:rFonts w:ascii="Arial" w:hAnsi="Arial" w:cs="Arial"/>
                <w:color w:val="auto"/>
              </w:rPr>
              <w:t>will</w:t>
            </w:r>
            <w:r w:rsidRPr="00BE5D85">
              <w:rPr>
                <w:rFonts w:ascii="Arial" w:hAnsi="Arial" w:cs="Arial"/>
                <w:color w:val="auto"/>
              </w:rPr>
              <w:t xml:space="preserve"> be procured for November 2025. </w:t>
            </w:r>
          </w:p>
          <w:p w14:paraId="2D343FEE" w14:textId="77777777" w:rsidR="00AE3744" w:rsidRPr="00BE5D85" w:rsidRDefault="00AE3744" w:rsidP="00941A4B">
            <w:pPr>
              <w:rPr>
                <w:rFonts w:ascii="Arial" w:hAnsi="Arial" w:cs="Arial"/>
                <w:color w:val="auto"/>
              </w:rPr>
            </w:pPr>
          </w:p>
          <w:p w14:paraId="1234849A" w14:textId="64C483C7" w:rsidR="00AE3744" w:rsidRPr="00941A4B" w:rsidRDefault="00AE3744" w:rsidP="00941A4B">
            <w:pPr>
              <w:rPr>
                <w:rFonts w:ascii="Arial" w:hAnsi="Arial" w:cs="Arial"/>
                <w:color w:val="00B050"/>
              </w:rPr>
            </w:pPr>
          </w:p>
        </w:tc>
      </w:tr>
      <w:tr w:rsidR="009D1ED7" w:rsidRPr="00847E3D" w14:paraId="1234849E" w14:textId="77777777" w:rsidTr="00D43A4B">
        <w:trPr>
          <w:trHeight w:val="300"/>
        </w:trPr>
        <w:tc>
          <w:tcPr>
            <w:tcW w:w="9639" w:type="dxa"/>
            <w:gridSpan w:val="2"/>
            <w:shd w:val="clear" w:color="auto" w:fill="F4B083" w:themeFill="accent2" w:themeFillTint="99"/>
            <w:vAlign w:val="center"/>
          </w:tcPr>
          <w:p w14:paraId="1234849C" w14:textId="77777777" w:rsidR="009D1ED7" w:rsidRPr="00847E3D" w:rsidRDefault="0005503F" w:rsidP="00252BB5">
            <w:pPr>
              <w:rPr>
                <w:rFonts w:ascii="Arial" w:hAnsi="Arial" w:cs="Arial"/>
                <w:b/>
              </w:rPr>
            </w:pPr>
            <w:r>
              <w:rPr>
                <w:rFonts w:ascii="Arial" w:hAnsi="Arial" w:cs="Arial"/>
                <w:b/>
              </w:rPr>
              <w:t>WHAT THE LAW SAYS</w:t>
            </w:r>
            <w:r w:rsidR="009D1ED7" w:rsidRPr="00847E3D">
              <w:rPr>
                <w:rFonts w:ascii="Arial" w:hAnsi="Arial" w:cs="Arial"/>
                <w:b/>
              </w:rPr>
              <w:t>:</w:t>
            </w:r>
          </w:p>
          <w:p w14:paraId="1234849D" w14:textId="77777777" w:rsidR="009D1ED7" w:rsidRPr="00847E3D" w:rsidRDefault="009D1ED7" w:rsidP="00252BB5">
            <w:pPr>
              <w:rPr>
                <w:rFonts w:ascii="Arial" w:hAnsi="Arial" w:cs="Arial"/>
              </w:rPr>
            </w:pPr>
            <w:r w:rsidRPr="00847E3D">
              <w:rPr>
                <w:rFonts w:ascii="Arial" w:hAnsi="Arial" w:cs="Arial"/>
              </w:rPr>
              <w:t>Under The Regulatory Reform (Fire Safety) 2005 Order every premises with 5 or more employees must assess the risks from fire, record the findings and inform all staff of the outcome of the assessment.</w:t>
            </w:r>
          </w:p>
        </w:tc>
      </w:tr>
      <w:tr w:rsidR="00A53E92" w:rsidRPr="00847E3D" w14:paraId="123484A2" w14:textId="77777777" w:rsidTr="00D43A4B">
        <w:trPr>
          <w:trHeight w:val="300"/>
        </w:trPr>
        <w:tc>
          <w:tcPr>
            <w:tcW w:w="9639" w:type="dxa"/>
            <w:gridSpan w:val="2"/>
            <w:shd w:val="clear" w:color="auto" w:fill="BDD6EE" w:themeFill="accent1" w:themeFillTint="66"/>
            <w:vAlign w:val="center"/>
          </w:tcPr>
          <w:p w14:paraId="1234849F" w14:textId="77777777" w:rsidR="00A53E92" w:rsidRPr="00847E3D" w:rsidRDefault="0005503F" w:rsidP="00C847BC">
            <w:pPr>
              <w:rPr>
                <w:rFonts w:ascii="Arial" w:hAnsi="Arial" w:cs="Arial"/>
                <w:b/>
              </w:rPr>
            </w:pPr>
            <w:r>
              <w:rPr>
                <w:rFonts w:ascii="Arial" w:hAnsi="Arial" w:cs="Arial"/>
                <w:b/>
              </w:rPr>
              <w:t>BEST PRACTICE</w:t>
            </w:r>
            <w:r w:rsidR="00A53E92" w:rsidRPr="00847E3D">
              <w:rPr>
                <w:rFonts w:ascii="Arial" w:hAnsi="Arial" w:cs="Arial"/>
                <w:b/>
              </w:rPr>
              <w:t>:</w:t>
            </w:r>
          </w:p>
          <w:p w14:paraId="123484A0" w14:textId="26575E89" w:rsidR="00A53E92" w:rsidRDefault="00A53E92" w:rsidP="00C847BC">
            <w:pPr>
              <w:rPr>
                <w:rFonts w:ascii="Arial" w:hAnsi="Arial" w:cs="Arial"/>
              </w:rPr>
            </w:pPr>
            <w:r>
              <w:rPr>
                <w:rFonts w:ascii="Arial" w:hAnsi="Arial" w:cs="Arial"/>
              </w:rPr>
              <w:t>It is r</w:t>
            </w:r>
            <w:r w:rsidR="00C27FF2">
              <w:rPr>
                <w:rFonts w:ascii="Arial" w:hAnsi="Arial" w:cs="Arial"/>
              </w:rPr>
              <w:t xml:space="preserve">ecommended </w:t>
            </w:r>
            <w:r>
              <w:rPr>
                <w:rFonts w:ascii="Arial" w:hAnsi="Arial" w:cs="Arial"/>
              </w:rPr>
              <w:t>by SMBC that 4 years is the maximum period that should be left between Fire Risk Assessments.</w:t>
            </w:r>
          </w:p>
          <w:p w14:paraId="123484A1" w14:textId="77777777" w:rsidR="00A53E92" w:rsidRPr="00847E3D" w:rsidRDefault="00A53E92" w:rsidP="00C847BC">
            <w:pPr>
              <w:rPr>
                <w:rFonts w:ascii="Arial" w:hAnsi="Arial" w:cs="Arial"/>
              </w:rPr>
            </w:pPr>
          </w:p>
        </w:tc>
      </w:tr>
      <w:tr w:rsidR="00E61997" w:rsidRPr="00847E3D" w14:paraId="123484AA" w14:textId="77777777" w:rsidTr="00D43A4B">
        <w:trPr>
          <w:trHeight w:val="1124"/>
        </w:trPr>
        <w:tc>
          <w:tcPr>
            <w:tcW w:w="5805" w:type="dxa"/>
            <w:shd w:val="clear" w:color="auto" w:fill="auto"/>
            <w:vAlign w:val="center"/>
          </w:tcPr>
          <w:p w14:paraId="123484A3" w14:textId="77777777" w:rsidR="00E61997" w:rsidRPr="00847E3D" w:rsidRDefault="00E61997" w:rsidP="00A33B45">
            <w:pPr>
              <w:rPr>
                <w:rFonts w:ascii="Arial" w:hAnsi="Arial" w:cs="Arial"/>
              </w:rPr>
            </w:pPr>
            <w:r w:rsidRPr="00847E3D">
              <w:rPr>
                <w:rFonts w:ascii="Arial" w:hAnsi="Arial" w:cs="Arial"/>
                <w:b/>
              </w:rPr>
              <w:t>FIRE ALARM – TESTING AND MAINTENANCE BY A COMPETENT PERSON</w:t>
            </w:r>
          </w:p>
          <w:p w14:paraId="123484A4" w14:textId="117D3E0B" w:rsidR="00E61997" w:rsidRPr="00847E3D" w:rsidRDefault="00E61997" w:rsidP="00A553BB">
            <w:pPr>
              <w:ind w:right="371"/>
              <w:rPr>
                <w:rFonts w:ascii="Arial" w:hAnsi="Arial" w:cs="Arial"/>
                <w:b/>
                <w:color w:val="auto"/>
              </w:rPr>
            </w:pPr>
            <w:r w:rsidRPr="00847E3D">
              <w:rPr>
                <w:rFonts w:ascii="Arial" w:hAnsi="Arial" w:cs="Arial"/>
              </w:rPr>
              <w:t xml:space="preserve">The fire alarm </w:t>
            </w:r>
            <w:r w:rsidR="001D6B39">
              <w:rPr>
                <w:rFonts w:ascii="Arial" w:hAnsi="Arial" w:cs="Arial"/>
              </w:rPr>
              <w:t>must have</w:t>
            </w:r>
            <w:r w:rsidRPr="00847E3D">
              <w:rPr>
                <w:rFonts w:ascii="Arial" w:hAnsi="Arial" w:cs="Arial"/>
              </w:rPr>
              <w:t xml:space="preserve"> serviced within the last </w:t>
            </w:r>
            <w:r w:rsidR="00C847BC">
              <w:rPr>
                <w:rFonts w:ascii="Arial" w:hAnsi="Arial" w:cs="Arial"/>
              </w:rPr>
              <w:t xml:space="preserve">6 to </w:t>
            </w:r>
            <w:r w:rsidRPr="00847E3D">
              <w:rPr>
                <w:rFonts w:ascii="Arial" w:hAnsi="Arial" w:cs="Arial"/>
              </w:rPr>
              <w:t>12 months and service records available to evidence this</w:t>
            </w:r>
            <w:r w:rsidR="00671C37">
              <w:rPr>
                <w:rFonts w:ascii="Arial" w:hAnsi="Arial" w:cs="Arial"/>
              </w:rPr>
              <w:t xml:space="preserve"> – see table below.</w:t>
            </w:r>
          </w:p>
        </w:tc>
        <w:tc>
          <w:tcPr>
            <w:tcW w:w="3834" w:type="dxa"/>
            <w:shd w:val="clear" w:color="auto" w:fill="auto"/>
            <w:vAlign w:val="center"/>
          </w:tcPr>
          <w:p w14:paraId="123484A9" w14:textId="577BF1B0" w:rsidR="00E61997" w:rsidRPr="00941A4B" w:rsidRDefault="00AE3744" w:rsidP="00941A4B">
            <w:pPr>
              <w:rPr>
                <w:rFonts w:ascii="Arial" w:hAnsi="Arial" w:cs="Arial"/>
                <w:color w:val="00B050"/>
              </w:rPr>
            </w:pPr>
            <w:r w:rsidRPr="00BE5D85">
              <w:rPr>
                <w:rFonts w:ascii="Arial" w:hAnsi="Arial" w:cs="Arial"/>
                <w:color w:val="auto"/>
              </w:rPr>
              <w:t xml:space="preserve">The Fire Alarm service is carried out twice yearly and is undertaken by Barlow’s.  </w:t>
            </w:r>
            <w:r w:rsidR="00BE5D85">
              <w:rPr>
                <w:rFonts w:ascii="Arial" w:hAnsi="Arial" w:cs="Arial"/>
                <w:color w:val="auto"/>
              </w:rPr>
              <w:t xml:space="preserve">Please see stat compliance table. </w:t>
            </w:r>
          </w:p>
        </w:tc>
      </w:tr>
      <w:tr w:rsidR="00E61997" w:rsidRPr="00847E3D" w14:paraId="123484B2" w14:textId="77777777" w:rsidTr="00D43A4B">
        <w:trPr>
          <w:trHeight w:val="1110"/>
        </w:trPr>
        <w:tc>
          <w:tcPr>
            <w:tcW w:w="5805" w:type="dxa"/>
            <w:shd w:val="clear" w:color="auto" w:fill="auto"/>
            <w:vAlign w:val="center"/>
          </w:tcPr>
          <w:p w14:paraId="123484AB" w14:textId="77777777" w:rsidR="00E61997" w:rsidRPr="00847E3D" w:rsidRDefault="00E61997" w:rsidP="00A33B45">
            <w:pPr>
              <w:rPr>
                <w:rFonts w:ascii="Arial" w:hAnsi="Arial" w:cs="Arial"/>
              </w:rPr>
            </w:pPr>
            <w:r w:rsidRPr="00847E3D">
              <w:rPr>
                <w:rFonts w:ascii="Arial" w:hAnsi="Arial" w:cs="Arial"/>
                <w:b/>
              </w:rPr>
              <w:t>EMERGENCY LIGHTING TESTING AND MAINTENANCE BY A COMPETENT PERSON</w:t>
            </w:r>
          </w:p>
          <w:p w14:paraId="123484AC" w14:textId="125047ED" w:rsidR="00E61997" w:rsidRPr="00847E3D" w:rsidRDefault="00E61997" w:rsidP="00A33B45">
            <w:pPr>
              <w:rPr>
                <w:rFonts w:ascii="Arial" w:hAnsi="Arial" w:cs="Arial"/>
              </w:rPr>
            </w:pPr>
            <w:r w:rsidRPr="00847E3D">
              <w:rPr>
                <w:rFonts w:ascii="Arial" w:hAnsi="Arial" w:cs="Arial"/>
              </w:rPr>
              <w:t xml:space="preserve">The emergency lighting </w:t>
            </w:r>
            <w:r w:rsidR="001D6B39">
              <w:rPr>
                <w:rFonts w:ascii="Arial" w:hAnsi="Arial" w:cs="Arial"/>
              </w:rPr>
              <w:t>must have</w:t>
            </w:r>
            <w:r w:rsidR="001D6B39" w:rsidRPr="00847E3D">
              <w:rPr>
                <w:rFonts w:ascii="Arial" w:hAnsi="Arial" w:cs="Arial"/>
              </w:rPr>
              <w:t xml:space="preserve"> </w:t>
            </w:r>
            <w:r w:rsidRPr="00847E3D">
              <w:rPr>
                <w:rFonts w:ascii="Arial" w:hAnsi="Arial" w:cs="Arial"/>
              </w:rPr>
              <w:t xml:space="preserve">been serviced within the last </w:t>
            </w:r>
            <w:r w:rsidR="00C847BC">
              <w:rPr>
                <w:rFonts w:ascii="Arial" w:hAnsi="Arial" w:cs="Arial"/>
              </w:rPr>
              <w:t xml:space="preserve">6 to </w:t>
            </w:r>
            <w:r w:rsidRPr="00847E3D">
              <w:rPr>
                <w:rFonts w:ascii="Arial" w:hAnsi="Arial" w:cs="Arial"/>
              </w:rPr>
              <w:t>12 months and service records available to evidence this.</w:t>
            </w:r>
            <w:r w:rsidR="00671C37">
              <w:rPr>
                <w:rFonts w:ascii="Arial" w:hAnsi="Arial" w:cs="Arial"/>
              </w:rPr>
              <w:t xml:space="preserve">  </w:t>
            </w:r>
            <w:r w:rsidR="000304A9">
              <w:rPr>
                <w:rFonts w:ascii="Arial" w:hAnsi="Arial" w:cs="Arial"/>
              </w:rPr>
              <w:t>See table below</w:t>
            </w:r>
            <w:r w:rsidR="006C40EB">
              <w:rPr>
                <w:rFonts w:ascii="Arial" w:hAnsi="Arial" w:cs="Arial"/>
              </w:rPr>
              <w:t>.</w:t>
            </w:r>
          </w:p>
        </w:tc>
        <w:tc>
          <w:tcPr>
            <w:tcW w:w="3834" w:type="dxa"/>
            <w:shd w:val="clear" w:color="auto" w:fill="auto"/>
            <w:vAlign w:val="center"/>
          </w:tcPr>
          <w:p w14:paraId="123484B1" w14:textId="158C3AE6" w:rsidR="00E61997" w:rsidRPr="00941A4B" w:rsidRDefault="00AE3744" w:rsidP="00941A4B">
            <w:pPr>
              <w:rPr>
                <w:rFonts w:ascii="Arial" w:hAnsi="Arial" w:cs="Arial"/>
                <w:color w:val="00B050"/>
              </w:rPr>
            </w:pPr>
            <w:r w:rsidRPr="00BE5D85">
              <w:rPr>
                <w:rFonts w:ascii="Arial" w:hAnsi="Arial" w:cs="Arial"/>
                <w:color w:val="auto"/>
              </w:rPr>
              <w:t>The Emergency Lighting service was last undertaken by Bar</w:t>
            </w:r>
            <w:r w:rsidR="00BE5D85">
              <w:rPr>
                <w:rFonts w:ascii="Arial" w:hAnsi="Arial" w:cs="Arial"/>
                <w:color w:val="auto"/>
              </w:rPr>
              <w:t>low.  Please see stat compliance table.</w:t>
            </w:r>
          </w:p>
        </w:tc>
      </w:tr>
      <w:tr w:rsidR="00E61997" w:rsidRPr="00847E3D" w14:paraId="123484BA" w14:textId="77777777" w:rsidTr="00D43A4B">
        <w:trPr>
          <w:trHeight w:val="998"/>
        </w:trPr>
        <w:tc>
          <w:tcPr>
            <w:tcW w:w="5805" w:type="dxa"/>
            <w:shd w:val="clear" w:color="auto" w:fill="auto"/>
            <w:vAlign w:val="center"/>
          </w:tcPr>
          <w:p w14:paraId="123484B3" w14:textId="77777777" w:rsidR="00E61997" w:rsidRPr="00847E3D" w:rsidRDefault="00E61997" w:rsidP="00A33B45">
            <w:pPr>
              <w:rPr>
                <w:rFonts w:ascii="Arial" w:hAnsi="Arial" w:cs="Arial"/>
                <w:b/>
              </w:rPr>
            </w:pPr>
            <w:r w:rsidRPr="00847E3D">
              <w:rPr>
                <w:rFonts w:ascii="Arial" w:hAnsi="Arial" w:cs="Arial"/>
                <w:b/>
              </w:rPr>
              <w:t xml:space="preserve">FIRE-FIGHTING EQUIPMENT – SERVICE BY A COMPETENT PERSON </w:t>
            </w:r>
          </w:p>
          <w:p w14:paraId="123484B4" w14:textId="436BA5C1" w:rsidR="00E61997" w:rsidRPr="00847E3D" w:rsidRDefault="00E61997" w:rsidP="00A33B45">
            <w:pPr>
              <w:rPr>
                <w:rFonts w:ascii="Arial" w:hAnsi="Arial" w:cs="Arial"/>
              </w:rPr>
            </w:pPr>
            <w:r w:rsidRPr="00847E3D">
              <w:rPr>
                <w:rFonts w:ascii="Arial" w:hAnsi="Arial" w:cs="Arial"/>
              </w:rPr>
              <w:t xml:space="preserve">Fire-fighting equipment </w:t>
            </w:r>
            <w:r w:rsidR="00FE44A9">
              <w:rPr>
                <w:rFonts w:ascii="Arial" w:hAnsi="Arial" w:cs="Arial"/>
              </w:rPr>
              <w:t xml:space="preserve">must have </w:t>
            </w:r>
            <w:r w:rsidRPr="00847E3D">
              <w:rPr>
                <w:rFonts w:ascii="Arial" w:hAnsi="Arial" w:cs="Arial"/>
              </w:rPr>
              <w:t xml:space="preserve">been serviced in the last 12 months and service records available to evidence this. </w:t>
            </w:r>
            <w:r w:rsidR="000304A9">
              <w:rPr>
                <w:rFonts w:ascii="Arial" w:hAnsi="Arial" w:cs="Arial"/>
              </w:rPr>
              <w:t>See table below.</w:t>
            </w:r>
          </w:p>
        </w:tc>
        <w:tc>
          <w:tcPr>
            <w:tcW w:w="3834" w:type="dxa"/>
            <w:shd w:val="clear" w:color="auto" w:fill="auto"/>
            <w:vAlign w:val="center"/>
          </w:tcPr>
          <w:p w14:paraId="123484B9" w14:textId="5E30D897" w:rsidR="00E61997" w:rsidRPr="00941A4B" w:rsidRDefault="00AE3744" w:rsidP="00941A4B">
            <w:pPr>
              <w:rPr>
                <w:rFonts w:ascii="Arial" w:hAnsi="Arial" w:cs="Arial"/>
                <w:color w:val="00B050"/>
              </w:rPr>
            </w:pPr>
            <w:r w:rsidRPr="00BE5D85">
              <w:rPr>
                <w:rFonts w:ascii="Arial" w:hAnsi="Arial" w:cs="Arial"/>
                <w:color w:val="auto"/>
              </w:rPr>
              <w:t xml:space="preserve">Walker Fire carry out the annual firefighting equipment service for the school.  </w:t>
            </w:r>
            <w:r w:rsidR="00BE5D85">
              <w:rPr>
                <w:rFonts w:ascii="Arial" w:hAnsi="Arial" w:cs="Arial"/>
                <w:color w:val="auto"/>
              </w:rPr>
              <w:t xml:space="preserve">Please see stat compliance table. </w:t>
            </w:r>
          </w:p>
        </w:tc>
      </w:tr>
      <w:tr w:rsidR="00E61997" w:rsidRPr="00847E3D" w14:paraId="123484C2" w14:textId="77777777" w:rsidTr="00D43A4B">
        <w:trPr>
          <w:trHeight w:val="828"/>
        </w:trPr>
        <w:tc>
          <w:tcPr>
            <w:tcW w:w="5805" w:type="dxa"/>
            <w:shd w:val="clear" w:color="auto" w:fill="auto"/>
            <w:vAlign w:val="center"/>
          </w:tcPr>
          <w:p w14:paraId="123484BB" w14:textId="77777777" w:rsidR="00E61997" w:rsidRPr="00847E3D" w:rsidRDefault="00B7504A" w:rsidP="00A33B45">
            <w:pPr>
              <w:rPr>
                <w:rFonts w:ascii="Arial" w:hAnsi="Arial" w:cs="Arial"/>
              </w:rPr>
            </w:pPr>
            <w:r w:rsidRPr="00847E3D">
              <w:rPr>
                <w:rFonts w:ascii="Arial" w:hAnsi="Arial" w:cs="Arial"/>
                <w:b/>
              </w:rPr>
              <w:t>CALL POINTS – CHECKS BY THE SCHOOL</w:t>
            </w:r>
            <w:r w:rsidRPr="00847E3D">
              <w:rPr>
                <w:rFonts w:ascii="Arial" w:hAnsi="Arial" w:cs="Arial"/>
              </w:rPr>
              <w:t xml:space="preserve"> </w:t>
            </w:r>
          </w:p>
          <w:p w14:paraId="123484BC" w14:textId="2F81655C" w:rsidR="00E61997" w:rsidRPr="00847E3D" w:rsidRDefault="00C847BC" w:rsidP="00C847BC">
            <w:pPr>
              <w:rPr>
                <w:rFonts w:ascii="Arial" w:hAnsi="Arial" w:cs="Arial"/>
              </w:rPr>
            </w:pPr>
            <w:r>
              <w:rPr>
                <w:rFonts w:ascii="Arial" w:hAnsi="Arial" w:cs="Arial"/>
              </w:rPr>
              <w:t>A different c</w:t>
            </w:r>
            <w:r w:rsidR="00E61997" w:rsidRPr="00847E3D">
              <w:rPr>
                <w:rFonts w:ascii="Arial" w:hAnsi="Arial" w:cs="Arial"/>
              </w:rPr>
              <w:t>all point</w:t>
            </w:r>
            <w:r>
              <w:rPr>
                <w:rFonts w:ascii="Arial" w:hAnsi="Arial" w:cs="Arial"/>
              </w:rPr>
              <w:t xml:space="preserve"> </w:t>
            </w:r>
            <w:r w:rsidR="00AC2021">
              <w:rPr>
                <w:rFonts w:ascii="Arial" w:hAnsi="Arial" w:cs="Arial"/>
              </w:rPr>
              <w:t xml:space="preserve">should be </w:t>
            </w:r>
            <w:r w:rsidR="00E61997" w:rsidRPr="00847E3D">
              <w:rPr>
                <w:rFonts w:ascii="Arial" w:hAnsi="Arial" w:cs="Arial"/>
              </w:rPr>
              <w:t xml:space="preserve">tested </w:t>
            </w:r>
            <w:r w:rsidR="00941A4B" w:rsidRPr="00847E3D">
              <w:rPr>
                <w:rFonts w:ascii="Arial" w:hAnsi="Arial" w:cs="Arial"/>
              </w:rPr>
              <w:t>weekly,</w:t>
            </w:r>
            <w:r w:rsidR="00E61997" w:rsidRPr="00847E3D">
              <w:rPr>
                <w:rFonts w:ascii="Arial" w:hAnsi="Arial" w:cs="Arial"/>
              </w:rPr>
              <w:t xml:space="preserve"> and the results recorded.</w:t>
            </w:r>
            <w:r w:rsidRPr="00847E3D">
              <w:rPr>
                <w:rFonts w:ascii="Arial" w:hAnsi="Arial" w:cs="Arial"/>
              </w:rPr>
              <w:t xml:space="preserve"> The Fire Authority will ask to see evidence that these tests are carried out when the school is inspected. Failure to produce written evidence could result in an improvement notice. It is an offence to falsify records</w:t>
            </w:r>
            <w:r>
              <w:rPr>
                <w:rFonts w:ascii="Arial" w:hAnsi="Arial" w:cs="Arial"/>
              </w:rPr>
              <w:t>.</w:t>
            </w:r>
            <w:r w:rsidR="00E61997" w:rsidRPr="00847E3D">
              <w:rPr>
                <w:rFonts w:ascii="Arial" w:hAnsi="Arial" w:cs="Arial"/>
              </w:rPr>
              <w:t xml:space="preserve"> </w:t>
            </w:r>
            <w:r w:rsidR="000304A9">
              <w:rPr>
                <w:rFonts w:ascii="Arial" w:hAnsi="Arial" w:cs="Arial"/>
              </w:rPr>
              <w:t>See table below.</w:t>
            </w:r>
          </w:p>
        </w:tc>
        <w:tc>
          <w:tcPr>
            <w:tcW w:w="3834" w:type="dxa"/>
            <w:shd w:val="clear" w:color="auto" w:fill="auto"/>
            <w:vAlign w:val="center"/>
          </w:tcPr>
          <w:p w14:paraId="123484C1" w14:textId="245ACFD8" w:rsidR="00E61997" w:rsidRPr="00941A4B" w:rsidRDefault="00AE3744" w:rsidP="00941A4B">
            <w:pPr>
              <w:rPr>
                <w:rFonts w:ascii="Arial" w:hAnsi="Arial" w:cs="Arial"/>
                <w:color w:val="00B050"/>
              </w:rPr>
            </w:pPr>
            <w:r w:rsidRPr="003C3474">
              <w:rPr>
                <w:rFonts w:ascii="Arial" w:hAnsi="Arial" w:cs="Arial"/>
                <w:color w:val="auto"/>
              </w:rPr>
              <w:t xml:space="preserve">The Site Supervisor carries out weekly random call point testing.  This is documented in the Site Supervisor’s Weekly Checks Chart. </w:t>
            </w:r>
          </w:p>
        </w:tc>
      </w:tr>
      <w:tr w:rsidR="00E61997" w:rsidRPr="00847E3D" w14:paraId="123484CA" w14:textId="77777777" w:rsidTr="00D43A4B">
        <w:trPr>
          <w:trHeight w:val="626"/>
        </w:trPr>
        <w:tc>
          <w:tcPr>
            <w:tcW w:w="5805" w:type="dxa"/>
            <w:shd w:val="clear" w:color="auto" w:fill="auto"/>
            <w:vAlign w:val="center"/>
          </w:tcPr>
          <w:p w14:paraId="123484C3" w14:textId="77777777" w:rsidR="00E61997" w:rsidRPr="00847E3D" w:rsidRDefault="00B7504A" w:rsidP="00A33B45">
            <w:pPr>
              <w:rPr>
                <w:rFonts w:ascii="Arial" w:hAnsi="Arial" w:cs="Arial"/>
                <w:b/>
              </w:rPr>
            </w:pPr>
            <w:r w:rsidRPr="00847E3D">
              <w:rPr>
                <w:rFonts w:ascii="Arial" w:hAnsi="Arial" w:cs="Arial"/>
                <w:b/>
              </w:rPr>
              <w:t>EMERGENCY LIGHTING – CHECKS BY THE SCHOOL</w:t>
            </w:r>
          </w:p>
          <w:p w14:paraId="123484C4" w14:textId="2ACB7F2C" w:rsidR="00E61997" w:rsidRPr="00847E3D" w:rsidRDefault="00E61997" w:rsidP="00A553BB">
            <w:pPr>
              <w:rPr>
                <w:rFonts w:ascii="Arial" w:hAnsi="Arial" w:cs="Arial"/>
                <w:b/>
                <w:u w:val="single"/>
              </w:rPr>
            </w:pPr>
            <w:r w:rsidRPr="00847E3D">
              <w:rPr>
                <w:rFonts w:ascii="Arial" w:hAnsi="Arial" w:cs="Arial"/>
              </w:rPr>
              <w:t xml:space="preserve">Emergency lights </w:t>
            </w:r>
            <w:r w:rsidR="00AC2021">
              <w:rPr>
                <w:rFonts w:ascii="Arial" w:hAnsi="Arial" w:cs="Arial"/>
              </w:rPr>
              <w:t xml:space="preserve">must be </w:t>
            </w:r>
            <w:r w:rsidRPr="00847E3D">
              <w:rPr>
                <w:rFonts w:ascii="Arial" w:hAnsi="Arial" w:cs="Arial"/>
              </w:rPr>
              <w:t>tested</w:t>
            </w:r>
            <w:r w:rsidR="00C847BC">
              <w:rPr>
                <w:rFonts w:ascii="Arial" w:hAnsi="Arial" w:cs="Arial"/>
              </w:rPr>
              <w:t xml:space="preserve"> monthly</w:t>
            </w:r>
            <w:r w:rsidRPr="00847E3D">
              <w:rPr>
                <w:rFonts w:ascii="Arial" w:hAnsi="Arial" w:cs="Arial"/>
              </w:rPr>
              <w:t xml:space="preserve">. </w:t>
            </w:r>
            <w:r w:rsidR="000304A9">
              <w:rPr>
                <w:rFonts w:ascii="Arial" w:hAnsi="Arial" w:cs="Arial"/>
              </w:rPr>
              <w:t>See table below</w:t>
            </w:r>
            <w:r w:rsidR="006C40EB">
              <w:rPr>
                <w:rFonts w:ascii="Arial" w:hAnsi="Arial" w:cs="Arial"/>
              </w:rPr>
              <w:t>.</w:t>
            </w:r>
          </w:p>
        </w:tc>
        <w:tc>
          <w:tcPr>
            <w:tcW w:w="3834" w:type="dxa"/>
            <w:shd w:val="clear" w:color="auto" w:fill="auto"/>
            <w:vAlign w:val="center"/>
          </w:tcPr>
          <w:p w14:paraId="123484C9" w14:textId="7C6BD0BC" w:rsidR="00E61997" w:rsidRPr="00941A4B" w:rsidRDefault="00AE3744" w:rsidP="00941A4B">
            <w:pPr>
              <w:rPr>
                <w:rFonts w:ascii="Arial" w:hAnsi="Arial" w:cs="Arial"/>
                <w:color w:val="00B050"/>
              </w:rPr>
            </w:pPr>
            <w:r w:rsidRPr="003C3474">
              <w:rPr>
                <w:rFonts w:ascii="Arial" w:hAnsi="Arial" w:cs="Arial"/>
                <w:color w:val="auto"/>
              </w:rPr>
              <w:t xml:space="preserve">The Site Supervisor carries out visually testing of the emergency lighting on a weekly basis. </w:t>
            </w:r>
          </w:p>
        </w:tc>
      </w:tr>
      <w:tr w:rsidR="00E61997" w:rsidRPr="00847E3D" w14:paraId="123484CD" w14:textId="77777777" w:rsidTr="00D43A4B">
        <w:trPr>
          <w:trHeight w:val="860"/>
        </w:trPr>
        <w:tc>
          <w:tcPr>
            <w:tcW w:w="9639" w:type="dxa"/>
            <w:gridSpan w:val="2"/>
            <w:shd w:val="clear" w:color="auto" w:fill="F4B083" w:themeFill="accent2" w:themeFillTint="99"/>
            <w:vAlign w:val="center"/>
          </w:tcPr>
          <w:p w14:paraId="123484CB" w14:textId="77777777" w:rsidR="00E61997" w:rsidRPr="00847E3D" w:rsidRDefault="00E61997" w:rsidP="00A33B45">
            <w:pPr>
              <w:rPr>
                <w:rFonts w:ascii="Arial" w:hAnsi="Arial" w:cs="Arial"/>
                <w:b/>
              </w:rPr>
            </w:pPr>
            <w:r w:rsidRPr="00847E3D">
              <w:rPr>
                <w:rFonts w:ascii="Arial" w:hAnsi="Arial" w:cs="Arial"/>
                <w:b/>
              </w:rPr>
              <w:t>WHAT THE LAW SAYS:</w:t>
            </w:r>
          </w:p>
          <w:p w14:paraId="123484CC" w14:textId="188FDC01" w:rsidR="00E61997" w:rsidRPr="00847E3D" w:rsidRDefault="00E61997" w:rsidP="00C847BC">
            <w:pPr>
              <w:rPr>
                <w:rFonts w:ascii="Arial" w:hAnsi="Arial" w:cs="Arial"/>
                <w:b/>
                <w:color w:val="FF0000"/>
              </w:rPr>
            </w:pPr>
            <w:r w:rsidRPr="00847E3D">
              <w:rPr>
                <w:rFonts w:ascii="Arial" w:hAnsi="Arial" w:cs="Arial"/>
              </w:rPr>
              <w:t>A</w:t>
            </w:r>
            <w:r w:rsidR="00C847BC">
              <w:rPr>
                <w:rFonts w:ascii="Arial" w:hAnsi="Arial" w:cs="Arial"/>
              </w:rPr>
              <w:t>ll</w:t>
            </w:r>
            <w:r w:rsidRPr="00847E3D">
              <w:rPr>
                <w:rFonts w:ascii="Arial" w:hAnsi="Arial" w:cs="Arial"/>
              </w:rPr>
              <w:t xml:space="preserve"> emergency light</w:t>
            </w:r>
            <w:r w:rsidR="00C847BC">
              <w:rPr>
                <w:rFonts w:ascii="Arial" w:hAnsi="Arial" w:cs="Arial"/>
              </w:rPr>
              <w:t>s</w:t>
            </w:r>
            <w:r w:rsidRPr="00847E3D">
              <w:rPr>
                <w:rFonts w:ascii="Arial" w:hAnsi="Arial" w:cs="Arial"/>
              </w:rPr>
              <w:t xml:space="preserve"> must be checked each month to ensure continued operation of all assets.  Results should be recorded</w:t>
            </w:r>
            <w:r w:rsidR="00FF541D">
              <w:rPr>
                <w:rFonts w:ascii="Arial" w:hAnsi="Arial" w:cs="Arial"/>
              </w:rPr>
              <w:t>,</w:t>
            </w:r>
            <w:r w:rsidRPr="00847E3D">
              <w:rPr>
                <w:rFonts w:ascii="Arial" w:hAnsi="Arial" w:cs="Arial"/>
              </w:rPr>
              <w:t xml:space="preserve"> and faults rectified immediately.</w:t>
            </w:r>
          </w:p>
        </w:tc>
      </w:tr>
      <w:tr w:rsidR="00E61997" w:rsidRPr="00847E3D" w14:paraId="123484D5" w14:textId="77777777" w:rsidTr="00D43A4B">
        <w:trPr>
          <w:trHeight w:val="556"/>
        </w:trPr>
        <w:tc>
          <w:tcPr>
            <w:tcW w:w="5805" w:type="dxa"/>
            <w:shd w:val="clear" w:color="auto" w:fill="auto"/>
            <w:vAlign w:val="center"/>
          </w:tcPr>
          <w:p w14:paraId="123484CE" w14:textId="77777777" w:rsidR="00E61997" w:rsidRPr="00847E3D" w:rsidRDefault="000A6C6D" w:rsidP="00A33B45">
            <w:pPr>
              <w:rPr>
                <w:rFonts w:ascii="Arial" w:hAnsi="Arial" w:cs="Arial"/>
              </w:rPr>
            </w:pPr>
            <w:r>
              <w:rPr>
                <w:rFonts w:ascii="Arial" w:hAnsi="Arial" w:cs="Arial"/>
                <w:b/>
              </w:rPr>
              <w:t>MEANS OF ESCAPE</w:t>
            </w:r>
            <w:r w:rsidR="00B7504A" w:rsidRPr="00847E3D">
              <w:rPr>
                <w:rFonts w:ascii="Arial" w:hAnsi="Arial" w:cs="Arial"/>
                <w:b/>
              </w:rPr>
              <w:t xml:space="preserve"> – CHECKS BY THE SCHOOL</w:t>
            </w:r>
            <w:r w:rsidR="00B7504A" w:rsidRPr="00847E3D">
              <w:rPr>
                <w:rFonts w:ascii="Arial" w:hAnsi="Arial" w:cs="Arial"/>
              </w:rPr>
              <w:t xml:space="preserve"> </w:t>
            </w:r>
          </w:p>
          <w:p w14:paraId="123484CF" w14:textId="05BB4ED8" w:rsidR="00E61997" w:rsidRPr="00847E3D" w:rsidRDefault="00E61997" w:rsidP="00A553BB">
            <w:pPr>
              <w:rPr>
                <w:rFonts w:ascii="Arial" w:hAnsi="Arial" w:cs="Arial"/>
              </w:rPr>
            </w:pPr>
            <w:r w:rsidRPr="00847E3D">
              <w:rPr>
                <w:rFonts w:ascii="Arial" w:hAnsi="Arial" w:cs="Arial"/>
              </w:rPr>
              <w:t xml:space="preserve">The school </w:t>
            </w:r>
            <w:r w:rsidR="000A3964">
              <w:rPr>
                <w:rFonts w:ascii="Arial" w:hAnsi="Arial" w:cs="Arial"/>
              </w:rPr>
              <w:t xml:space="preserve">must </w:t>
            </w:r>
            <w:r w:rsidRPr="00847E3D">
              <w:rPr>
                <w:rFonts w:ascii="Arial" w:hAnsi="Arial" w:cs="Arial"/>
              </w:rPr>
              <w:t xml:space="preserve">check the facilities, </w:t>
            </w:r>
            <w:r w:rsidR="00941A4B" w:rsidRPr="00847E3D">
              <w:rPr>
                <w:rFonts w:ascii="Arial" w:hAnsi="Arial" w:cs="Arial"/>
              </w:rPr>
              <w:t>equipment,</w:t>
            </w:r>
            <w:r w:rsidRPr="00847E3D">
              <w:rPr>
                <w:rFonts w:ascii="Arial" w:hAnsi="Arial" w:cs="Arial"/>
              </w:rPr>
              <w:t xml:space="preserve"> and devices (</w:t>
            </w:r>
            <w:r w:rsidR="00941A4B" w:rsidRPr="00847E3D">
              <w:rPr>
                <w:rFonts w:ascii="Arial" w:hAnsi="Arial" w:cs="Arial"/>
              </w:rPr>
              <w:t>e.g.,</w:t>
            </w:r>
            <w:r w:rsidRPr="00847E3D">
              <w:rPr>
                <w:rFonts w:ascii="Arial" w:hAnsi="Arial" w:cs="Arial"/>
              </w:rPr>
              <w:t xml:space="preserve"> fire exits, fire doors, exit routes) provided for fire safety </w:t>
            </w:r>
            <w:r w:rsidR="00A553BB">
              <w:rPr>
                <w:rFonts w:ascii="Arial" w:hAnsi="Arial" w:cs="Arial"/>
              </w:rPr>
              <w:t xml:space="preserve">on a </w:t>
            </w:r>
            <w:r w:rsidRPr="00847E3D">
              <w:rPr>
                <w:rFonts w:ascii="Arial" w:hAnsi="Arial" w:cs="Arial"/>
              </w:rPr>
              <w:t xml:space="preserve">weekly </w:t>
            </w:r>
            <w:r w:rsidR="00A553BB">
              <w:rPr>
                <w:rFonts w:ascii="Arial" w:hAnsi="Arial" w:cs="Arial"/>
              </w:rPr>
              <w:t xml:space="preserve">basis </w:t>
            </w:r>
            <w:r w:rsidRPr="00847E3D">
              <w:rPr>
                <w:rFonts w:ascii="Arial" w:hAnsi="Arial" w:cs="Arial"/>
              </w:rPr>
              <w:t xml:space="preserve">for damage, </w:t>
            </w:r>
            <w:r w:rsidR="00533F99" w:rsidRPr="00847E3D">
              <w:rPr>
                <w:rFonts w:ascii="Arial" w:hAnsi="Arial" w:cs="Arial"/>
              </w:rPr>
              <w:t>blockages,</w:t>
            </w:r>
            <w:r w:rsidRPr="00847E3D">
              <w:rPr>
                <w:rFonts w:ascii="Arial" w:hAnsi="Arial" w:cs="Arial"/>
              </w:rPr>
              <w:t xml:space="preserve"> and ease of access</w:t>
            </w:r>
            <w:r w:rsidR="00A553BB">
              <w:rPr>
                <w:rFonts w:ascii="Arial" w:hAnsi="Arial" w:cs="Arial"/>
              </w:rPr>
              <w:t>.  A</w:t>
            </w:r>
            <w:r w:rsidRPr="00847E3D">
              <w:rPr>
                <w:rFonts w:ascii="Arial" w:hAnsi="Arial" w:cs="Arial"/>
              </w:rPr>
              <w:t xml:space="preserve"> written record</w:t>
            </w:r>
            <w:r w:rsidR="00A33469">
              <w:rPr>
                <w:rFonts w:ascii="Arial" w:hAnsi="Arial" w:cs="Arial"/>
              </w:rPr>
              <w:t xml:space="preserve"> of these checks</w:t>
            </w:r>
            <w:r w:rsidR="000A3964">
              <w:rPr>
                <w:rFonts w:ascii="Arial" w:hAnsi="Arial" w:cs="Arial"/>
              </w:rPr>
              <w:t xml:space="preserve"> should be</w:t>
            </w:r>
            <w:r w:rsidR="000304A9">
              <w:rPr>
                <w:rFonts w:ascii="Arial" w:hAnsi="Arial" w:cs="Arial"/>
              </w:rPr>
              <w:t xml:space="preserve"> kept</w:t>
            </w:r>
            <w:r w:rsidRPr="00847E3D">
              <w:rPr>
                <w:rFonts w:ascii="Arial" w:hAnsi="Arial" w:cs="Arial"/>
              </w:rPr>
              <w:t>.</w:t>
            </w:r>
            <w:r w:rsidR="000304A9">
              <w:rPr>
                <w:rFonts w:ascii="Arial" w:hAnsi="Arial" w:cs="Arial"/>
              </w:rPr>
              <w:t xml:space="preserve"> See table below.</w:t>
            </w:r>
          </w:p>
        </w:tc>
        <w:tc>
          <w:tcPr>
            <w:tcW w:w="3834" w:type="dxa"/>
            <w:shd w:val="clear" w:color="auto" w:fill="auto"/>
            <w:vAlign w:val="center"/>
          </w:tcPr>
          <w:p w14:paraId="76BF60C7" w14:textId="6BD738A5" w:rsidR="00E61997" w:rsidRPr="003C3474" w:rsidRDefault="00AE3744" w:rsidP="00941A4B">
            <w:pPr>
              <w:rPr>
                <w:rFonts w:ascii="Arial" w:hAnsi="Arial" w:cs="Arial"/>
                <w:color w:val="auto"/>
              </w:rPr>
            </w:pPr>
            <w:r w:rsidRPr="003C3474">
              <w:rPr>
                <w:rFonts w:ascii="Arial" w:hAnsi="Arial" w:cs="Arial"/>
                <w:color w:val="auto"/>
              </w:rPr>
              <w:t xml:space="preserve">The Site Supervisor carries out the weekly fire means of escape visual checks.  </w:t>
            </w:r>
          </w:p>
          <w:p w14:paraId="7A950889" w14:textId="77777777" w:rsidR="00AE3744" w:rsidRPr="003C3474" w:rsidRDefault="00AE3744" w:rsidP="00941A4B">
            <w:pPr>
              <w:rPr>
                <w:rFonts w:ascii="Arial" w:hAnsi="Arial" w:cs="Arial"/>
                <w:color w:val="auto"/>
              </w:rPr>
            </w:pPr>
          </w:p>
          <w:p w14:paraId="3F5D0BAE" w14:textId="77777777" w:rsidR="00AE3744" w:rsidRPr="003C3474" w:rsidRDefault="00AE3744" w:rsidP="00941A4B">
            <w:pPr>
              <w:rPr>
                <w:rFonts w:ascii="Arial" w:hAnsi="Arial" w:cs="Arial"/>
                <w:color w:val="auto"/>
              </w:rPr>
            </w:pPr>
            <w:r w:rsidRPr="003C3474">
              <w:rPr>
                <w:rFonts w:ascii="Arial" w:hAnsi="Arial" w:cs="Arial"/>
                <w:color w:val="auto"/>
              </w:rPr>
              <w:t xml:space="preserve">If the Site Supervisor were to be off work, the SBM would carry out this task.  </w:t>
            </w:r>
          </w:p>
          <w:p w14:paraId="65AA3F19" w14:textId="77777777" w:rsidR="00AE3744" w:rsidRPr="003C3474" w:rsidRDefault="00AE3744" w:rsidP="00941A4B">
            <w:pPr>
              <w:rPr>
                <w:rFonts w:ascii="Arial" w:hAnsi="Arial" w:cs="Arial"/>
                <w:color w:val="auto"/>
              </w:rPr>
            </w:pPr>
          </w:p>
          <w:p w14:paraId="123484D4" w14:textId="3755DEA8" w:rsidR="00AE3744" w:rsidRPr="00941A4B" w:rsidRDefault="00AE3744" w:rsidP="00941A4B">
            <w:pPr>
              <w:rPr>
                <w:rFonts w:ascii="Arial" w:hAnsi="Arial" w:cs="Arial"/>
                <w:color w:val="00B050"/>
              </w:rPr>
            </w:pPr>
            <w:r w:rsidRPr="003C3474">
              <w:rPr>
                <w:rFonts w:ascii="Arial" w:hAnsi="Arial" w:cs="Arial"/>
                <w:color w:val="auto"/>
              </w:rPr>
              <w:t xml:space="preserve">Dynamic daily risk assessments are carried out during a walk around of the premises. </w:t>
            </w:r>
            <w:r w:rsidR="003C3474">
              <w:rPr>
                <w:rFonts w:ascii="Arial" w:hAnsi="Arial" w:cs="Arial"/>
                <w:color w:val="auto"/>
              </w:rPr>
              <w:t xml:space="preserve">Records of the walk around should be kept. </w:t>
            </w:r>
          </w:p>
        </w:tc>
      </w:tr>
      <w:tr w:rsidR="00E61997" w:rsidRPr="00847E3D" w14:paraId="123484D8" w14:textId="77777777" w:rsidTr="00D43A4B">
        <w:trPr>
          <w:trHeight w:val="1262"/>
        </w:trPr>
        <w:tc>
          <w:tcPr>
            <w:tcW w:w="9639" w:type="dxa"/>
            <w:gridSpan w:val="2"/>
            <w:shd w:val="clear" w:color="auto" w:fill="F4B083" w:themeFill="accent2" w:themeFillTint="99"/>
            <w:vAlign w:val="center"/>
          </w:tcPr>
          <w:p w14:paraId="123484D6" w14:textId="77777777" w:rsidR="00E61997" w:rsidRPr="00847E3D" w:rsidRDefault="00E61997" w:rsidP="00A33B45">
            <w:pPr>
              <w:rPr>
                <w:rFonts w:ascii="Arial" w:hAnsi="Arial" w:cs="Arial"/>
                <w:b/>
              </w:rPr>
            </w:pPr>
            <w:r w:rsidRPr="00847E3D">
              <w:rPr>
                <w:rFonts w:ascii="Arial" w:hAnsi="Arial" w:cs="Arial"/>
                <w:b/>
              </w:rPr>
              <w:t>WHAT THE LAW SAYS:</w:t>
            </w:r>
          </w:p>
          <w:p w14:paraId="123484D7" w14:textId="28FDBB6D" w:rsidR="00E61997" w:rsidRPr="00847E3D" w:rsidRDefault="00E61997" w:rsidP="008E399F">
            <w:pPr>
              <w:rPr>
                <w:rFonts w:ascii="Arial" w:hAnsi="Arial" w:cs="Arial"/>
                <w:b/>
                <w:color w:val="FF0000"/>
              </w:rPr>
            </w:pPr>
            <w:r w:rsidRPr="00847E3D">
              <w:rPr>
                <w:rFonts w:ascii="Arial" w:hAnsi="Arial" w:cs="Arial"/>
              </w:rPr>
              <w:t xml:space="preserve">It is a legal requirement to ensure that facilities, </w:t>
            </w:r>
            <w:r w:rsidR="000304A9" w:rsidRPr="00847E3D">
              <w:rPr>
                <w:rFonts w:ascii="Arial" w:hAnsi="Arial" w:cs="Arial"/>
              </w:rPr>
              <w:t>equipment,</w:t>
            </w:r>
            <w:r w:rsidRPr="00847E3D">
              <w:rPr>
                <w:rFonts w:ascii="Arial" w:hAnsi="Arial" w:cs="Arial"/>
              </w:rPr>
              <w:t xml:space="preserve"> and devices provided for fire safety are </w:t>
            </w:r>
            <w:r w:rsidR="008E399F" w:rsidRPr="00847E3D">
              <w:rPr>
                <w:rFonts w:ascii="Arial" w:hAnsi="Arial" w:cs="Arial"/>
              </w:rPr>
              <w:t>c</w:t>
            </w:r>
            <w:r w:rsidRPr="00847E3D">
              <w:rPr>
                <w:rFonts w:ascii="Arial" w:hAnsi="Arial" w:cs="Arial"/>
              </w:rPr>
              <w:t xml:space="preserve">hecked on a weekly basis. For </w:t>
            </w:r>
            <w:r w:rsidR="008E399F" w:rsidRPr="00847E3D">
              <w:rPr>
                <w:rFonts w:ascii="Arial" w:hAnsi="Arial" w:cs="Arial"/>
              </w:rPr>
              <w:t>example,</w:t>
            </w:r>
            <w:r w:rsidRPr="00847E3D">
              <w:rPr>
                <w:rFonts w:ascii="Arial" w:hAnsi="Arial" w:cs="Arial"/>
              </w:rPr>
              <w:t xml:space="preserve"> that emergency exit routes are not blocked, that final exit routes and stairwells are free from combustible material and that fire doors are in good working order. Regular checks must be included in an effective fire prevention monitoring routine.</w:t>
            </w:r>
          </w:p>
        </w:tc>
      </w:tr>
      <w:tr w:rsidR="00E61997" w:rsidRPr="00847E3D" w14:paraId="123484E1" w14:textId="77777777" w:rsidTr="00D43A4B">
        <w:trPr>
          <w:trHeight w:val="1400"/>
        </w:trPr>
        <w:tc>
          <w:tcPr>
            <w:tcW w:w="5805" w:type="dxa"/>
            <w:shd w:val="clear" w:color="auto" w:fill="auto"/>
            <w:vAlign w:val="center"/>
          </w:tcPr>
          <w:p w14:paraId="123484D9" w14:textId="77777777" w:rsidR="00E61997" w:rsidRPr="00847E3D" w:rsidRDefault="00E61997" w:rsidP="00A33B45">
            <w:pPr>
              <w:rPr>
                <w:rFonts w:ascii="Arial" w:hAnsi="Arial" w:cs="Arial"/>
                <w:b/>
              </w:rPr>
            </w:pPr>
            <w:r w:rsidRPr="00847E3D">
              <w:rPr>
                <w:rFonts w:ascii="Arial" w:hAnsi="Arial" w:cs="Arial"/>
                <w:b/>
              </w:rPr>
              <w:t>FIRE DRILLS</w:t>
            </w:r>
          </w:p>
          <w:p w14:paraId="123484DB" w14:textId="16907182" w:rsidR="00E61997" w:rsidRPr="00847E3D" w:rsidRDefault="00E61997" w:rsidP="00A33B45">
            <w:pPr>
              <w:rPr>
                <w:rFonts w:ascii="Arial" w:hAnsi="Arial" w:cs="Arial"/>
              </w:rPr>
            </w:pPr>
            <w:r w:rsidRPr="00847E3D">
              <w:rPr>
                <w:rFonts w:ascii="Arial" w:hAnsi="Arial" w:cs="Arial"/>
              </w:rPr>
              <w:t xml:space="preserve">Timed emergency evacuation drills </w:t>
            </w:r>
            <w:r w:rsidR="00A33469">
              <w:rPr>
                <w:rFonts w:ascii="Arial" w:hAnsi="Arial" w:cs="Arial"/>
              </w:rPr>
              <w:t xml:space="preserve">must </w:t>
            </w:r>
            <w:r w:rsidR="002570D2">
              <w:rPr>
                <w:rFonts w:ascii="Arial" w:hAnsi="Arial" w:cs="Arial"/>
              </w:rPr>
              <w:t>be carried</w:t>
            </w:r>
            <w:r w:rsidRPr="00847E3D">
              <w:rPr>
                <w:rFonts w:ascii="Arial" w:hAnsi="Arial" w:cs="Arial"/>
              </w:rPr>
              <w:t xml:space="preserve"> out each term and properly recorded. </w:t>
            </w:r>
            <w:r w:rsidR="000304A9">
              <w:rPr>
                <w:rFonts w:ascii="Arial" w:hAnsi="Arial" w:cs="Arial"/>
              </w:rPr>
              <w:t>See table below.</w:t>
            </w:r>
          </w:p>
        </w:tc>
        <w:tc>
          <w:tcPr>
            <w:tcW w:w="3834" w:type="dxa"/>
            <w:shd w:val="clear" w:color="auto" w:fill="auto"/>
            <w:vAlign w:val="center"/>
          </w:tcPr>
          <w:p w14:paraId="123484E0" w14:textId="1CD27C11" w:rsidR="00E61997" w:rsidRPr="00666DF6" w:rsidRDefault="00666DF6" w:rsidP="00941A4B">
            <w:pPr>
              <w:rPr>
                <w:rFonts w:ascii="Arial" w:hAnsi="Arial" w:cs="Arial"/>
                <w:color w:val="auto"/>
              </w:rPr>
            </w:pPr>
            <w:r>
              <w:rPr>
                <w:rFonts w:ascii="Arial" w:hAnsi="Arial" w:cs="Arial"/>
                <w:color w:val="auto"/>
              </w:rPr>
              <w:t xml:space="preserve">Fire Drills take place on a termly basis and all areas of the site follow the school’s policies and procedures relating to fire drills. </w:t>
            </w:r>
          </w:p>
        </w:tc>
      </w:tr>
      <w:tr w:rsidR="000A6C6D" w:rsidRPr="00847E3D" w14:paraId="123484E4" w14:textId="77777777" w:rsidTr="00D43A4B">
        <w:trPr>
          <w:trHeight w:val="1705"/>
        </w:trPr>
        <w:tc>
          <w:tcPr>
            <w:tcW w:w="9639" w:type="dxa"/>
            <w:gridSpan w:val="2"/>
            <w:shd w:val="clear" w:color="auto" w:fill="BDD6EE" w:themeFill="accent1" w:themeFillTint="66"/>
            <w:vAlign w:val="center"/>
          </w:tcPr>
          <w:p w14:paraId="123484E2" w14:textId="77777777" w:rsidR="000A6C6D" w:rsidRPr="00DD29E6" w:rsidRDefault="0005503F" w:rsidP="00DD29E6">
            <w:pPr>
              <w:rPr>
                <w:rFonts w:ascii="Arial" w:hAnsi="Arial" w:cs="Arial"/>
                <w:b/>
              </w:rPr>
            </w:pPr>
            <w:r w:rsidRPr="00DD29E6">
              <w:rPr>
                <w:rFonts w:ascii="Arial" w:hAnsi="Arial" w:cs="Arial"/>
                <w:b/>
              </w:rPr>
              <w:t>BEST PRACTICE</w:t>
            </w:r>
            <w:r w:rsidR="000A6C6D" w:rsidRPr="00DD29E6">
              <w:rPr>
                <w:rFonts w:ascii="Arial" w:hAnsi="Arial" w:cs="Arial"/>
                <w:b/>
              </w:rPr>
              <w:t>:</w:t>
            </w:r>
          </w:p>
          <w:p w14:paraId="123484E3" w14:textId="77777777" w:rsidR="000A6C6D" w:rsidRPr="00DD29E6" w:rsidRDefault="000A6C6D" w:rsidP="0005503F">
            <w:pPr>
              <w:rPr>
                <w:rFonts w:ascii="Arial" w:hAnsi="Arial" w:cs="Arial"/>
                <w:color w:val="auto"/>
              </w:rPr>
            </w:pPr>
            <w:r w:rsidRPr="00DD29E6">
              <w:rPr>
                <w:rFonts w:ascii="Arial" w:hAnsi="Arial" w:cs="Arial"/>
                <w:color w:val="auto"/>
              </w:rPr>
              <w:t xml:space="preserve">Guidance in relation to the display of pupil’s work in in accordance with the Fire and Regulatory Reform Order 2005 and as agreed by OFSTED, Chief Fire Officers Association and the Department for Education is available from the health, safety and wellbeing team on request. </w:t>
            </w:r>
            <w:hyperlink r:id="rId31" w:history="1">
              <w:r w:rsidRPr="00DD29E6">
                <w:rPr>
                  <w:rStyle w:val="Hyperlink"/>
                  <w:rFonts w:ascii="Arial" w:hAnsi="Arial" w:cs="Arial"/>
                </w:rPr>
                <w:t>HRSafety&amp;HealthTeam@stockport.gov.uk</w:t>
              </w:r>
            </w:hyperlink>
          </w:p>
        </w:tc>
      </w:tr>
    </w:tbl>
    <w:p w14:paraId="123484E6" w14:textId="77777777" w:rsidR="000A6C6D" w:rsidRDefault="000A6C6D" w:rsidP="000A6C6D">
      <w:pPr>
        <w:pStyle w:val="Stockport4"/>
        <w:rPr>
          <w:color w:val="auto"/>
        </w:rPr>
      </w:pPr>
    </w:p>
    <w:p w14:paraId="123484E9" w14:textId="77777777" w:rsidR="008C34C2" w:rsidRDefault="008C34C2">
      <w:pPr>
        <w:rPr>
          <w:rFonts w:ascii="Arial" w:hAnsi="Arial" w:cs="Arial"/>
        </w:rPr>
      </w:pPr>
      <w:r>
        <w:rPr>
          <w:rFonts w:ascii="Arial" w:hAnsi="Arial" w:cs="Arial"/>
        </w:rPr>
        <w:br w:type="page"/>
      </w:r>
    </w:p>
    <w:tbl>
      <w:tblPr>
        <w:tblStyle w:val="TableGrid0"/>
        <w:tblW w:w="9639" w:type="dxa"/>
        <w:tblInd w:w="-5" w:type="dxa"/>
        <w:tblLook w:val="04A0" w:firstRow="1" w:lastRow="0" w:firstColumn="1" w:lastColumn="0" w:noHBand="0" w:noVBand="1"/>
      </w:tblPr>
      <w:tblGrid>
        <w:gridCol w:w="5775"/>
        <w:gridCol w:w="3864"/>
      </w:tblGrid>
      <w:tr w:rsidR="002570D2" w:rsidRPr="00847E3D" w14:paraId="123484EB" w14:textId="77777777" w:rsidTr="00D43A4B">
        <w:trPr>
          <w:trHeight w:val="388"/>
        </w:trPr>
        <w:tc>
          <w:tcPr>
            <w:tcW w:w="5775" w:type="dxa"/>
            <w:shd w:val="clear" w:color="auto" w:fill="032C7E"/>
            <w:vAlign w:val="center"/>
          </w:tcPr>
          <w:p w14:paraId="2DAB9E8C" w14:textId="77777777" w:rsidR="002570D2" w:rsidRPr="00847E3D" w:rsidRDefault="002570D2" w:rsidP="00A33B45">
            <w:pPr>
              <w:pStyle w:val="Stockport4"/>
              <w:rPr>
                <w:color w:val="000000"/>
              </w:rPr>
            </w:pPr>
            <w:bookmarkStart w:id="30" w:name="_Toc132795248"/>
            <w:r w:rsidRPr="00847E3D">
              <w:t>Asbestos</w:t>
            </w:r>
            <w:bookmarkEnd w:id="30"/>
          </w:p>
        </w:tc>
        <w:tc>
          <w:tcPr>
            <w:tcW w:w="3864" w:type="dxa"/>
            <w:shd w:val="clear" w:color="auto" w:fill="032C7E"/>
            <w:vAlign w:val="center"/>
          </w:tcPr>
          <w:p w14:paraId="123484EA" w14:textId="50A6EF46" w:rsidR="002570D2" w:rsidRPr="0005790A" w:rsidRDefault="002570D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E61997" w:rsidRPr="00847E3D" w14:paraId="123484F7" w14:textId="77777777" w:rsidTr="00D43A4B">
        <w:trPr>
          <w:trHeight w:val="4403"/>
        </w:trPr>
        <w:tc>
          <w:tcPr>
            <w:tcW w:w="5775" w:type="dxa"/>
            <w:shd w:val="clear" w:color="auto" w:fill="auto"/>
            <w:vAlign w:val="center"/>
          </w:tcPr>
          <w:p w14:paraId="34185EC4"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An up-to-date management survey of Asbestos Containing Materials (ACMs) must be held by the school, and the risks associated with these ACMs must be assessed. The survey should be updated annually to reflect changes in circumstances and the condition of the asbestos. A plan must exist for the management of the asbestos in the school.</w:t>
            </w:r>
          </w:p>
          <w:p w14:paraId="25F8602B"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Staff and visitors to the school (especially contractors) must be made aware of the location of any asbestos and understand the risks involved in any accidental disturbance. The management of asbestos must be kept under review and be reported to the governors at least annually or when any refurbishment work is due to take place in the school.</w:t>
            </w:r>
          </w:p>
          <w:p w14:paraId="448E18BA"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There is a legal duty to ensure that:</w:t>
            </w:r>
          </w:p>
          <w:p w14:paraId="1A577FE0" w14:textId="77777777" w:rsidR="00A553BB" w:rsidRPr="00A553BB" w:rsidRDefault="00A553BB" w:rsidP="00A553BB">
            <w:pPr>
              <w:numPr>
                <w:ilvl w:val="0"/>
                <w:numId w:val="25"/>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Staff and contractors are made aware of the location and type of ACM.</w:t>
            </w:r>
          </w:p>
          <w:p w14:paraId="29D161DC" w14:textId="77777777" w:rsidR="00A553BB" w:rsidRPr="00A553BB" w:rsidRDefault="00A553BB" w:rsidP="00A553BB">
            <w:pPr>
              <w:numPr>
                <w:ilvl w:val="0"/>
                <w:numId w:val="25"/>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state of the ACMs is monitored, and changes in condition are reported immediately.</w:t>
            </w:r>
          </w:p>
          <w:p w14:paraId="123484F1" w14:textId="780683E6" w:rsidR="00E61997"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survey and risk register are updated following the removal of any ACMs by a competent person.</w:t>
            </w:r>
          </w:p>
        </w:tc>
        <w:tc>
          <w:tcPr>
            <w:tcW w:w="3864" w:type="dxa"/>
            <w:shd w:val="clear" w:color="auto" w:fill="auto"/>
            <w:vAlign w:val="center"/>
          </w:tcPr>
          <w:p w14:paraId="684C3AA0" w14:textId="1B616A2E" w:rsidR="00E61997" w:rsidRPr="00666DF6" w:rsidRDefault="00AE3744" w:rsidP="00941A4B">
            <w:pPr>
              <w:rPr>
                <w:rFonts w:ascii="Arial" w:hAnsi="Arial" w:cs="Arial"/>
                <w:color w:val="auto"/>
              </w:rPr>
            </w:pPr>
            <w:r w:rsidRPr="00666DF6">
              <w:rPr>
                <w:rFonts w:ascii="Arial" w:hAnsi="Arial" w:cs="Arial"/>
                <w:color w:val="auto"/>
              </w:rPr>
              <w:t xml:space="preserve">Stockport Homes have provided the school with an Asbestos Management Plan which was produced </w:t>
            </w:r>
            <w:r w:rsidR="00666DF6">
              <w:rPr>
                <w:rFonts w:ascii="Arial" w:hAnsi="Arial" w:cs="Arial"/>
                <w:color w:val="auto"/>
              </w:rPr>
              <w:t xml:space="preserve">in September 2024. </w:t>
            </w:r>
          </w:p>
          <w:p w14:paraId="63C03629" w14:textId="77777777" w:rsidR="00B22FD5" w:rsidRPr="00666DF6" w:rsidRDefault="00B22FD5" w:rsidP="00941A4B">
            <w:pPr>
              <w:rPr>
                <w:rFonts w:ascii="Arial" w:hAnsi="Arial" w:cs="Arial"/>
                <w:color w:val="auto"/>
              </w:rPr>
            </w:pPr>
          </w:p>
          <w:p w14:paraId="28D82852" w14:textId="69029717" w:rsidR="00B22FD5" w:rsidRPr="00666DF6" w:rsidRDefault="00B22FD5" w:rsidP="00941A4B">
            <w:pPr>
              <w:rPr>
                <w:rFonts w:ascii="Arial" w:hAnsi="Arial" w:cs="Arial"/>
                <w:color w:val="auto"/>
              </w:rPr>
            </w:pPr>
            <w:r w:rsidRPr="00666DF6">
              <w:rPr>
                <w:rFonts w:ascii="Arial" w:hAnsi="Arial" w:cs="Arial"/>
                <w:color w:val="auto"/>
              </w:rPr>
              <w:t xml:space="preserve">The latest Asbestos Re-inspection Survey was carried out through Stockport Homes on </w:t>
            </w:r>
            <w:r w:rsidR="00CA588E">
              <w:rPr>
                <w:rFonts w:ascii="Arial" w:hAnsi="Arial" w:cs="Arial"/>
                <w:color w:val="auto"/>
              </w:rPr>
              <w:t>26.11.24.</w:t>
            </w:r>
          </w:p>
          <w:p w14:paraId="2A56D817" w14:textId="77777777" w:rsidR="00B22FD5" w:rsidRPr="00666DF6" w:rsidRDefault="00B22FD5" w:rsidP="00941A4B">
            <w:pPr>
              <w:rPr>
                <w:rFonts w:ascii="Arial" w:hAnsi="Arial" w:cs="Arial"/>
                <w:color w:val="auto"/>
              </w:rPr>
            </w:pPr>
          </w:p>
          <w:p w14:paraId="20295F13" w14:textId="68559DD7" w:rsidR="00B22FD5" w:rsidRPr="00666DF6" w:rsidRDefault="00B22FD5" w:rsidP="00941A4B">
            <w:pPr>
              <w:rPr>
                <w:rFonts w:ascii="Arial" w:hAnsi="Arial" w:cs="Arial"/>
                <w:color w:val="auto"/>
              </w:rPr>
            </w:pPr>
            <w:r w:rsidRPr="00666DF6">
              <w:rPr>
                <w:rFonts w:ascii="Arial" w:hAnsi="Arial" w:cs="Arial"/>
                <w:color w:val="auto"/>
              </w:rPr>
              <w:t xml:space="preserve">The Asbestos Register is on the front desk, so that contractors who could be going into areas that have asbestos containing materials have been made aware of any possible asbestos.  </w:t>
            </w:r>
          </w:p>
          <w:p w14:paraId="6CC89B28" w14:textId="77777777" w:rsidR="00B22FD5" w:rsidRDefault="00B22FD5" w:rsidP="00941A4B">
            <w:pPr>
              <w:rPr>
                <w:rFonts w:ascii="Arial" w:hAnsi="Arial" w:cs="Arial"/>
                <w:color w:val="00B050"/>
              </w:rPr>
            </w:pPr>
          </w:p>
          <w:p w14:paraId="123484F6" w14:textId="7C714741" w:rsidR="00B22FD5" w:rsidRPr="00941A4B" w:rsidRDefault="00B22FD5" w:rsidP="00941A4B">
            <w:pPr>
              <w:rPr>
                <w:rFonts w:ascii="Arial" w:hAnsi="Arial" w:cs="Arial"/>
                <w:color w:val="00B050"/>
              </w:rPr>
            </w:pPr>
          </w:p>
        </w:tc>
      </w:tr>
      <w:tr w:rsidR="00E61997" w:rsidRPr="00847E3D" w14:paraId="12348500" w14:textId="77777777" w:rsidTr="00D43A4B">
        <w:trPr>
          <w:trHeight w:val="1400"/>
        </w:trPr>
        <w:tc>
          <w:tcPr>
            <w:tcW w:w="9639" w:type="dxa"/>
            <w:gridSpan w:val="2"/>
            <w:shd w:val="clear" w:color="auto" w:fill="F4B083" w:themeFill="accent2" w:themeFillTint="99"/>
            <w:vAlign w:val="center"/>
          </w:tcPr>
          <w:p w14:paraId="123484F8" w14:textId="77777777" w:rsidR="00E61997" w:rsidRPr="00847E3D" w:rsidRDefault="00E61997" w:rsidP="00A33B45">
            <w:pPr>
              <w:rPr>
                <w:rFonts w:ascii="Arial" w:hAnsi="Arial" w:cs="Arial"/>
                <w:b/>
              </w:rPr>
            </w:pPr>
            <w:r w:rsidRPr="00847E3D">
              <w:rPr>
                <w:rFonts w:ascii="Arial" w:hAnsi="Arial" w:cs="Arial"/>
                <w:b/>
              </w:rPr>
              <w:t>WHAT THE LAW SAYS</w:t>
            </w:r>
          </w:p>
          <w:p w14:paraId="123484F9" w14:textId="77777777" w:rsidR="00E61997" w:rsidRPr="00847E3D" w:rsidRDefault="00E61997" w:rsidP="00A33B45">
            <w:pPr>
              <w:rPr>
                <w:rFonts w:ascii="Arial" w:hAnsi="Arial" w:cs="Arial"/>
              </w:rPr>
            </w:pPr>
            <w:r w:rsidRPr="00847E3D">
              <w:rPr>
                <w:rFonts w:ascii="Arial" w:hAnsi="Arial" w:cs="Arial"/>
                <w:b/>
              </w:rPr>
              <w:t>The Control of Asbestos Regulations 2012</w:t>
            </w:r>
            <w:r w:rsidRPr="00847E3D">
              <w:rPr>
                <w:rFonts w:ascii="Arial" w:hAnsi="Arial" w:cs="Arial"/>
              </w:rPr>
              <w:t xml:space="preserve"> states: </w:t>
            </w:r>
          </w:p>
          <w:p w14:paraId="123484FA" w14:textId="77777777" w:rsidR="00E61997" w:rsidRPr="00847E3D" w:rsidRDefault="00E61997" w:rsidP="00A33B45">
            <w:pPr>
              <w:rPr>
                <w:rFonts w:ascii="Arial" w:hAnsi="Arial" w:cs="Arial"/>
              </w:rPr>
            </w:pPr>
            <w:r w:rsidRPr="00847E3D">
              <w:rPr>
                <w:rFonts w:ascii="Arial" w:hAnsi="Arial" w:cs="Arial"/>
              </w:rPr>
              <w:t>“The measures to be specified in the plan for managing the risk shall include adequate measures for</w:t>
            </w:r>
          </w:p>
          <w:p w14:paraId="123484FB" w14:textId="2DB57EC0" w:rsidR="00E61997" w:rsidRPr="00847E3D" w:rsidRDefault="00E61997" w:rsidP="003B08CC">
            <w:pPr>
              <w:numPr>
                <w:ilvl w:val="0"/>
                <w:numId w:val="21"/>
              </w:numPr>
              <w:ind w:left="738" w:hanging="316"/>
              <w:rPr>
                <w:rFonts w:ascii="Arial" w:hAnsi="Arial" w:cs="Arial"/>
              </w:rPr>
            </w:pPr>
            <w:r w:rsidRPr="00847E3D">
              <w:rPr>
                <w:rFonts w:ascii="Arial" w:hAnsi="Arial" w:cs="Arial"/>
              </w:rPr>
              <w:t>monitoring the condition of any asbestos or any substance containing or suspected of containing asbestos</w:t>
            </w:r>
            <w:r w:rsidR="00B22FD5">
              <w:rPr>
                <w:rFonts w:ascii="Arial" w:hAnsi="Arial" w:cs="Arial"/>
              </w:rPr>
              <w:t>.</w:t>
            </w:r>
            <w:r w:rsidRPr="00847E3D">
              <w:rPr>
                <w:rFonts w:ascii="Arial" w:hAnsi="Arial" w:cs="Arial"/>
              </w:rPr>
              <w:t xml:space="preserve"> </w:t>
            </w:r>
          </w:p>
          <w:p w14:paraId="123484FC" w14:textId="77777777" w:rsidR="00E61997" w:rsidRPr="00847E3D" w:rsidRDefault="00E61997" w:rsidP="003B08CC">
            <w:pPr>
              <w:numPr>
                <w:ilvl w:val="0"/>
                <w:numId w:val="21"/>
              </w:numPr>
              <w:ind w:left="738" w:hanging="316"/>
              <w:rPr>
                <w:rFonts w:ascii="Arial" w:hAnsi="Arial" w:cs="Arial"/>
              </w:rPr>
            </w:pPr>
            <w:r w:rsidRPr="00847E3D">
              <w:rPr>
                <w:rFonts w:ascii="Arial" w:hAnsi="Arial" w:cs="Arial"/>
              </w:rPr>
              <w:t xml:space="preserve">ensuring any asbestos or any such substance is properly maintained or where necessary safely removed; and </w:t>
            </w:r>
          </w:p>
          <w:p w14:paraId="123484FD" w14:textId="77777777" w:rsidR="00E61997" w:rsidRPr="00847E3D" w:rsidRDefault="00E61997" w:rsidP="003B08CC">
            <w:pPr>
              <w:numPr>
                <w:ilvl w:val="0"/>
                <w:numId w:val="21"/>
              </w:numPr>
              <w:ind w:left="738" w:hanging="316"/>
              <w:rPr>
                <w:rFonts w:ascii="Arial" w:hAnsi="Arial" w:cs="Arial"/>
              </w:rPr>
            </w:pPr>
            <w:r w:rsidRPr="00847E3D">
              <w:rPr>
                <w:rFonts w:ascii="Arial" w:hAnsi="Arial" w:cs="Arial"/>
              </w:rPr>
              <w:t>ensuring that information about the location and condition of any asbestos or any such substance is:</w:t>
            </w:r>
          </w:p>
          <w:p w14:paraId="123484FE" w14:textId="77777777" w:rsidR="00A35A65" w:rsidRPr="00A35A65" w:rsidRDefault="00E61997" w:rsidP="003B08CC">
            <w:pPr>
              <w:pStyle w:val="ListParagraph"/>
              <w:numPr>
                <w:ilvl w:val="1"/>
                <w:numId w:val="5"/>
              </w:numPr>
              <w:rPr>
                <w:rFonts w:ascii="Arial" w:hAnsi="Arial" w:cs="Arial"/>
                <w:b/>
                <w:color w:val="FF0000"/>
              </w:rPr>
            </w:pPr>
            <w:r w:rsidRPr="00847E3D">
              <w:rPr>
                <w:rFonts w:ascii="Arial" w:hAnsi="Arial" w:cs="Arial"/>
              </w:rPr>
              <w:t>provided to every person liable to disturb it</w:t>
            </w:r>
          </w:p>
          <w:p w14:paraId="123484FF" w14:textId="77777777" w:rsidR="00E61997" w:rsidRPr="00847E3D" w:rsidRDefault="00E61997" w:rsidP="003B08CC">
            <w:pPr>
              <w:pStyle w:val="ListParagraph"/>
              <w:numPr>
                <w:ilvl w:val="1"/>
                <w:numId w:val="5"/>
              </w:numPr>
              <w:rPr>
                <w:rFonts w:ascii="Arial" w:hAnsi="Arial" w:cs="Arial"/>
                <w:b/>
                <w:color w:val="FF0000"/>
              </w:rPr>
            </w:pPr>
            <w:r w:rsidRPr="00847E3D">
              <w:rPr>
                <w:rFonts w:ascii="Arial" w:hAnsi="Arial" w:cs="Arial"/>
              </w:rPr>
              <w:t>made available to the emergency services.”</w:t>
            </w:r>
          </w:p>
        </w:tc>
      </w:tr>
    </w:tbl>
    <w:p w14:paraId="5F419D8C" w14:textId="77777777" w:rsidR="008E399F" w:rsidRPr="00926915" w:rsidRDefault="008E399F" w:rsidP="00926915">
      <w:pPr>
        <w:spacing w:after="0" w:line="240" w:lineRule="auto"/>
        <w:rPr>
          <w:rFonts w:ascii="Arial" w:hAnsi="Arial" w:cs="Arial"/>
          <w:sz w:val="4"/>
          <w:szCs w:val="4"/>
        </w:rPr>
      </w:pPr>
    </w:p>
    <w:tbl>
      <w:tblPr>
        <w:tblStyle w:val="TableGrid0"/>
        <w:tblW w:w="9639" w:type="dxa"/>
        <w:tblInd w:w="-5" w:type="dxa"/>
        <w:tblLook w:val="04A0" w:firstRow="1" w:lastRow="0" w:firstColumn="1" w:lastColumn="0" w:noHBand="0" w:noVBand="1"/>
      </w:tblPr>
      <w:tblGrid>
        <w:gridCol w:w="6015"/>
        <w:gridCol w:w="3624"/>
      </w:tblGrid>
      <w:tr w:rsidR="00BF7584" w:rsidRPr="00847E3D" w14:paraId="12348504" w14:textId="77777777" w:rsidTr="00D43A4B">
        <w:trPr>
          <w:trHeight w:val="388"/>
        </w:trPr>
        <w:tc>
          <w:tcPr>
            <w:tcW w:w="6015" w:type="dxa"/>
            <w:shd w:val="clear" w:color="auto" w:fill="032C7E"/>
            <w:vAlign w:val="center"/>
          </w:tcPr>
          <w:p w14:paraId="1EA76702" w14:textId="77777777" w:rsidR="00BF7584" w:rsidRPr="00847E3D" w:rsidRDefault="00BF7584" w:rsidP="00BF7584">
            <w:pPr>
              <w:pStyle w:val="Stockport4"/>
              <w:rPr>
                <w:color w:val="000000"/>
              </w:rPr>
            </w:pPr>
            <w:bookmarkStart w:id="31" w:name="_Toc132795249"/>
            <w:r w:rsidRPr="00847E3D">
              <w:t>Legionella Risk Assessment</w:t>
            </w:r>
            <w:bookmarkEnd w:id="31"/>
          </w:p>
        </w:tc>
        <w:tc>
          <w:tcPr>
            <w:tcW w:w="3624" w:type="dxa"/>
            <w:shd w:val="clear" w:color="auto" w:fill="032C7E"/>
            <w:vAlign w:val="center"/>
          </w:tcPr>
          <w:p w14:paraId="12348503" w14:textId="5490660E" w:rsidR="00BF7584" w:rsidRPr="0005790A" w:rsidRDefault="00BF7584"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666DF6" w:rsidRPr="00666DF6" w14:paraId="1234850B" w14:textId="77777777" w:rsidTr="00D43A4B">
        <w:trPr>
          <w:trHeight w:val="1400"/>
        </w:trPr>
        <w:tc>
          <w:tcPr>
            <w:tcW w:w="6015" w:type="dxa"/>
            <w:shd w:val="clear" w:color="auto" w:fill="auto"/>
            <w:vAlign w:val="center"/>
          </w:tcPr>
          <w:p w14:paraId="14E7460D" w14:textId="4B9B1799" w:rsidR="00BF7584" w:rsidRDefault="00BF7584" w:rsidP="00BF7584">
            <w:pPr>
              <w:ind w:right="241"/>
              <w:rPr>
                <w:rFonts w:ascii="Arial" w:hAnsi="Arial" w:cs="Arial"/>
              </w:rPr>
            </w:pPr>
            <w:r>
              <w:rPr>
                <w:rFonts w:ascii="Arial" w:hAnsi="Arial" w:cs="Arial"/>
              </w:rPr>
              <w:t>It is a legal requirement to have up to date versions of the following two documents available for inspection on site at any time:</w:t>
            </w:r>
          </w:p>
          <w:p w14:paraId="775B8005" w14:textId="1CD897CA" w:rsidR="00BF7584" w:rsidRDefault="00BF7584" w:rsidP="00BF7584">
            <w:pPr>
              <w:pStyle w:val="ListParagraph"/>
              <w:numPr>
                <w:ilvl w:val="0"/>
                <w:numId w:val="22"/>
              </w:numPr>
              <w:ind w:right="241"/>
              <w:rPr>
                <w:rFonts w:ascii="Arial" w:hAnsi="Arial" w:cs="Arial"/>
              </w:rPr>
            </w:pPr>
            <w:r>
              <w:rPr>
                <w:rFonts w:ascii="Arial" w:hAnsi="Arial" w:cs="Arial"/>
              </w:rPr>
              <w:t>A Legionella Risk Assessment (LRA)</w:t>
            </w:r>
          </w:p>
          <w:p w14:paraId="26D86FC0" w14:textId="285276B8" w:rsidR="00BF7584" w:rsidRDefault="00BF7584" w:rsidP="00BF7584">
            <w:pPr>
              <w:pStyle w:val="ListParagraph"/>
              <w:numPr>
                <w:ilvl w:val="0"/>
                <w:numId w:val="22"/>
              </w:numPr>
              <w:ind w:right="241"/>
              <w:rPr>
                <w:rFonts w:ascii="Arial" w:hAnsi="Arial" w:cs="Arial"/>
              </w:rPr>
            </w:pPr>
            <w:r>
              <w:rPr>
                <w:rFonts w:ascii="Arial" w:hAnsi="Arial" w:cs="Arial"/>
              </w:rPr>
              <w:t>A Written Scheme of Works (sometimes called a Written Scheme</w:t>
            </w:r>
            <w:r w:rsidR="00C26537">
              <w:rPr>
                <w:rFonts w:ascii="Arial" w:hAnsi="Arial" w:cs="Arial"/>
              </w:rPr>
              <w:t xml:space="preserve"> of Control</w:t>
            </w:r>
            <w:r>
              <w:rPr>
                <w:rFonts w:ascii="Arial" w:hAnsi="Arial" w:cs="Arial"/>
              </w:rPr>
              <w:t>)</w:t>
            </w:r>
          </w:p>
          <w:p w14:paraId="4495BEC1" w14:textId="01F6FC50" w:rsidR="00BF7584" w:rsidRDefault="00BF7584" w:rsidP="00BF7584">
            <w:pPr>
              <w:ind w:right="241"/>
              <w:rPr>
                <w:rFonts w:ascii="Arial" w:hAnsi="Arial" w:cs="Arial"/>
              </w:rPr>
            </w:pPr>
            <w:r>
              <w:rPr>
                <w:rFonts w:ascii="Arial" w:hAnsi="Arial" w:cs="Arial"/>
              </w:rPr>
              <w:t>These documents must have been completed by a</w:t>
            </w:r>
            <w:r w:rsidRPr="006C40EB">
              <w:rPr>
                <w:rFonts w:ascii="Arial" w:hAnsi="Arial" w:cs="Arial"/>
              </w:rPr>
              <w:t xml:space="preserve"> competent person</w:t>
            </w:r>
            <w:r>
              <w:rPr>
                <w:rFonts w:ascii="Arial" w:hAnsi="Arial" w:cs="Arial"/>
              </w:rPr>
              <w:t>.</w:t>
            </w:r>
          </w:p>
          <w:p w14:paraId="56854C07" w14:textId="77777777" w:rsidR="00BF7584" w:rsidRDefault="00BF7584" w:rsidP="00BF7584">
            <w:pPr>
              <w:ind w:right="241"/>
              <w:rPr>
                <w:rFonts w:ascii="Arial" w:hAnsi="Arial" w:cs="Arial"/>
              </w:rPr>
            </w:pPr>
          </w:p>
          <w:p w14:paraId="6B5ED79C" w14:textId="4D8A2610" w:rsidR="00BF7584" w:rsidRDefault="00BF7584" w:rsidP="00BF7584">
            <w:pPr>
              <w:ind w:right="241"/>
              <w:rPr>
                <w:rFonts w:ascii="Arial" w:hAnsi="Arial" w:cs="Arial"/>
              </w:rPr>
            </w:pPr>
            <w:r>
              <w:rPr>
                <w:rFonts w:ascii="Arial" w:hAnsi="Arial" w:cs="Arial"/>
              </w:rPr>
              <w:t>C</w:t>
            </w:r>
            <w:r w:rsidRPr="00847E3D">
              <w:rPr>
                <w:rFonts w:ascii="Arial" w:hAnsi="Arial" w:cs="Arial"/>
              </w:rPr>
              <w:t xml:space="preserve">oncerns raised in the risk assessment </w:t>
            </w:r>
            <w:r>
              <w:rPr>
                <w:rFonts w:ascii="Arial" w:hAnsi="Arial" w:cs="Arial"/>
              </w:rPr>
              <w:t>must have been addressed and the school should have received a prioritised list and explanation of what work is required and why.</w:t>
            </w:r>
          </w:p>
          <w:p w14:paraId="148D0387" w14:textId="77777777" w:rsidR="00BF7584" w:rsidRDefault="00BF7584" w:rsidP="00BF7584">
            <w:pPr>
              <w:ind w:right="241"/>
              <w:rPr>
                <w:rFonts w:ascii="Arial" w:hAnsi="Arial" w:cs="Arial"/>
              </w:rPr>
            </w:pPr>
          </w:p>
          <w:p w14:paraId="50F635E1" w14:textId="43A96D4B" w:rsidR="00BF7584" w:rsidRDefault="00BF7584" w:rsidP="00BF7584">
            <w:pPr>
              <w:ind w:right="241"/>
              <w:rPr>
                <w:rFonts w:ascii="Arial" w:hAnsi="Arial" w:cs="Arial"/>
              </w:rPr>
            </w:pPr>
            <w:r>
              <w:rPr>
                <w:rFonts w:ascii="Arial" w:hAnsi="Arial" w:cs="Arial"/>
              </w:rPr>
              <w:t>It is recommended that w</w:t>
            </w:r>
            <w:r w:rsidRPr="00847E3D">
              <w:rPr>
                <w:rFonts w:ascii="Arial" w:hAnsi="Arial" w:cs="Arial"/>
              </w:rPr>
              <w:t xml:space="preserve">eekly </w:t>
            </w:r>
            <w:r>
              <w:rPr>
                <w:rFonts w:ascii="Arial" w:hAnsi="Arial" w:cs="Arial"/>
              </w:rPr>
              <w:t xml:space="preserve">temperature </w:t>
            </w:r>
            <w:r w:rsidRPr="00847E3D">
              <w:rPr>
                <w:rFonts w:ascii="Arial" w:hAnsi="Arial" w:cs="Arial"/>
              </w:rPr>
              <w:t xml:space="preserve">tests </w:t>
            </w:r>
            <w:r>
              <w:rPr>
                <w:rFonts w:ascii="Arial" w:hAnsi="Arial" w:cs="Arial"/>
              </w:rPr>
              <w:t xml:space="preserve">as </w:t>
            </w:r>
            <w:r w:rsidRPr="00847E3D">
              <w:rPr>
                <w:rFonts w:ascii="Arial" w:hAnsi="Arial" w:cs="Arial"/>
              </w:rPr>
              <w:t xml:space="preserve">recommended by the legionella risk assessment </w:t>
            </w:r>
            <w:r>
              <w:rPr>
                <w:rFonts w:ascii="Arial" w:hAnsi="Arial" w:cs="Arial"/>
              </w:rPr>
              <w:t xml:space="preserve">should be </w:t>
            </w:r>
            <w:r w:rsidRPr="00847E3D">
              <w:rPr>
                <w:rFonts w:ascii="Arial" w:hAnsi="Arial" w:cs="Arial"/>
              </w:rPr>
              <w:t xml:space="preserve">carried out by the site manager, who </w:t>
            </w:r>
            <w:r>
              <w:rPr>
                <w:rFonts w:ascii="Arial" w:hAnsi="Arial" w:cs="Arial"/>
              </w:rPr>
              <w:t>must have</w:t>
            </w:r>
            <w:r w:rsidRPr="00847E3D">
              <w:rPr>
                <w:rFonts w:ascii="Arial" w:hAnsi="Arial" w:cs="Arial"/>
              </w:rPr>
              <w:t xml:space="preserve"> received the necessary training.</w:t>
            </w:r>
          </w:p>
          <w:p w14:paraId="65F33AA2" w14:textId="117FEAE1" w:rsidR="00BF7584" w:rsidRDefault="00BF7584" w:rsidP="00BF7584">
            <w:pPr>
              <w:ind w:right="241"/>
              <w:rPr>
                <w:rFonts w:ascii="Arial" w:hAnsi="Arial" w:cs="Arial"/>
              </w:rPr>
            </w:pPr>
          </w:p>
          <w:p w14:paraId="12348505" w14:textId="06765E13" w:rsidR="00BF7584" w:rsidRPr="00847E3D" w:rsidRDefault="00BF7584" w:rsidP="00BF7584">
            <w:pPr>
              <w:ind w:right="241"/>
              <w:rPr>
                <w:rFonts w:ascii="Arial" w:hAnsi="Arial" w:cs="Arial"/>
              </w:rPr>
            </w:pPr>
            <w:r w:rsidRPr="00847E3D">
              <w:rPr>
                <w:rFonts w:ascii="Arial" w:hAnsi="Arial" w:cs="Arial"/>
              </w:rPr>
              <w:t xml:space="preserve">Further advice is available </w:t>
            </w:r>
            <w:r>
              <w:rPr>
                <w:rFonts w:ascii="Arial" w:hAnsi="Arial" w:cs="Arial"/>
              </w:rPr>
              <w:t>o</w:t>
            </w:r>
            <w:r w:rsidRPr="00847E3D">
              <w:rPr>
                <w:rFonts w:ascii="Arial" w:hAnsi="Arial" w:cs="Arial"/>
              </w:rPr>
              <w:t xml:space="preserve">n the management of Legionella from your service provider </w:t>
            </w:r>
            <w:r w:rsidR="00C26537" w:rsidRPr="00847E3D">
              <w:rPr>
                <w:rFonts w:ascii="Arial" w:hAnsi="Arial" w:cs="Arial"/>
              </w:rPr>
              <w:t>and</w:t>
            </w:r>
            <w:r w:rsidRPr="00847E3D">
              <w:rPr>
                <w:rFonts w:ascii="Arial" w:hAnsi="Arial" w:cs="Arial"/>
              </w:rPr>
              <w:t xml:space="preserve"> </w:t>
            </w:r>
            <w:r>
              <w:rPr>
                <w:rFonts w:ascii="Arial" w:hAnsi="Arial" w:cs="Arial"/>
              </w:rPr>
              <w:t>via SLA on-line.</w:t>
            </w:r>
          </w:p>
        </w:tc>
        <w:tc>
          <w:tcPr>
            <w:tcW w:w="3624" w:type="dxa"/>
            <w:shd w:val="clear" w:color="auto" w:fill="auto"/>
            <w:vAlign w:val="center"/>
          </w:tcPr>
          <w:p w14:paraId="69C11FA7" w14:textId="77777777" w:rsidR="00BF7584" w:rsidRPr="00666DF6" w:rsidRDefault="00B22FD5" w:rsidP="00BF7584">
            <w:pPr>
              <w:rPr>
                <w:rFonts w:ascii="Arial" w:hAnsi="Arial" w:cs="Arial"/>
                <w:color w:val="auto"/>
              </w:rPr>
            </w:pPr>
            <w:r w:rsidRPr="00666DF6">
              <w:rPr>
                <w:rFonts w:ascii="Arial" w:hAnsi="Arial" w:cs="Arial"/>
                <w:color w:val="auto"/>
              </w:rPr>
              <w:t xml:space="preserve">The latest Legionella Risk Assessment and Written Scheme of Work was carried out by Acorn Environmental on 5.1.24.  </w:t>
            </w:r>
          </w:p>
          <w:p w14:paraId="49A97F40" w14:textId="77777777" w:rsidR="00B22FD5" w:rsidRPr="00666DF6" w:rsidRDefault="00B22FD5" w:rsidP="00BF7584">
            <w:pPr>
              <w:rPr>
                <w:rFonts w:ascii="Arial" w:hAnsi="Arial" w:cs="Arial"/>
                <w:color w:val="auto"/>
              </w:rPr>
            </w:pPr>
          </w:p>
          <w:p w14:paraId="7D2C7705" w14:textId="77777777" w:rsidR="00B22FD5" w:rsidRPr="00666DF6" w:rsidRDefault="00B22FD5" w:rsidP="00BF7584">
            <w:pPr>
              <w:rPr>
                <w:rFonts w:ascii="Arial" w:hAnsi="Arial" w:cs="Arial"/>
                <w:color w:val="auto"/>
              </w:rPr>
            </w:pPr>
            <w:r w:rsidRPr="00666DF6">
              <w:rPr>
                <w:rFonts w:ascii="Arial" w:hAnsi="Arial" w:cs="Arial"/>
                <w:color w:val="auto"/>
              </w:rPr>
              <w:t>Monthly water temperature testing is carried out through Acorn Environmental.</w:t>
            </w:r>
          </w:p>
          <w:p w14:paraId="5E2E421D" w14:textId="77777777" w:rsidR="00B22FD5" w:rsidRPr="00666DF6" w:rsidRDefault="00B22FD5" w:rsidP="00BF7584">
            <w:pPr>
              <w:rPr>
                <w:rFonts w:ascii="Arial" w:hAnsi="Arial" w:cs="Arial"/>
                <w:color w:val="auto"/>
              </w:rPr>
            </w:pPr>
          </w:p>
          <w:p w14:paraId="0D6ABF99" w14:textId="77777777" w:rsidR="00B22FD5" w:rsidRPr="00666DF6" w:rsidRDefault="00B22FD5" w:rsidP="00BF7584">
            <w:pPr>
              <w:rPr>
                <w:rFonts w:ascii="Arial" w:hAnsi="Arial" w:cs="Arial"/>
                <w:color w:val="auto"/>
              </w:rPr>
            </w:pPr>
            <w:r w:rsidRPr="00666DF6">
              <w:rPr>
                <w:rFonts w:ascii="Arial" w:hAnsi="Arial" w:cs="Arial"/>
                <w:color w:val="auto"/>
              </w:rPr>
              <w:t xml:space="preserve">The Site Supervisor carries out weekly temperature testing, and the results are documented within the weekly checklist. </w:t>
            </w:r>
          </w:p>
          <w:p w14:paraId="49AC3596" w14:textId="77777777" w:rsidR="00B22FD5" w:rsidRPr="00666DF6" w:rsidRDefault="00B22FD5" w:rsidP="00BF7584">
            <w:pPr>
              <w:rPr>
                <w:rFonts w:ascii="Arial" w:hAnsi="Arial" w:cs="Arial"/>
                <w:color w:val="auto"/>
              </w:rPr>
            </w:pPr>
          </w:p>
          <w:p w14:paraId="3DC03867" w14:textId="10692422" w:rsidR="00B22FD5" w:rsidRPr="00666DF6" w:rsidRDefault="00B22FD5" w:rsidP="00BF7584">
            <w:pPr>
              <w:rPr>
                <w:rFonts w:ascii="Arial" w:hAnsi="Arial" w:cs="Arial"/>
                <w:color w:val="auto"/>
              </w:rPr>
            </w:pPr>
            <w:r w:rsidRPr="00666DF6">
              <w:rPr>
                <w:rFonts w:ascii="Arial" w:hAnsi="Arial" w:cs="Arial"/>
                <w:color w:val="auto"/>
              </w:rPr>
              <w:t xml:space="preserve">Weekly flushing of little used outlets is carried out by the Site Supervisor. </w:t>
            </w:r>
          </w:p>
          <w:p w14:paraId="1827173B" w14:textId="77777777" w:rsidR="00B22FD5" w:rsidRPr="00666DF6" w:rsidRDefault="00B22FD5" w:rsidP="00BF7584">
            <w:pPr>
              <w:rPr>
                <w:rFonts w:ascii="Arial" w:hAnsi="Arial" w:cs="Arial"/>
                <w:color w:val="auto"/>
              </w:rPr>
            </w:pPr>
          </w:p>
          <w:p w14:paraId="1234850A" w14:textId="4E390325" w:rsidR="00B22FD5" w:rsidRPr="00666DF6" w:rsidRDefault="00666DF6" w:rsidP="00BF7584">
            <w:pPr>
              <w:rPr>
                <w:rFonts w:ascii="Arial" w:hAnsi="Arial" w:cs="Arial"/>
                <w:color w:val="auto"/>
              </w:rPr>
            </w:pPr>
            <w:r>
              <w:rPr>
                <w:rFonts w:ascii="Arial" w:hAnsi="Arial" w:cs="Arial"/>
                <w:color w:val="auto"/>
              </w:rPr>
              <w:t xml:space="preserve">Quarterly shower checks are undertaken by Acorn Environmental. </w:t>
            </w:r>
            <w:r w:rsidR="00B22FD5" w:rsidRPr="00666DF6">
              <w:rPr>
                <w:rFonts w:ascii="Arial" w:hAnsi="Arial" w:cs="Arial"/>
                <w:color w:val="auto"/>
              </w:rPr>
              <w:t xml:space="preserve"> </w:t>
            </w:r>
          </w:p>
        </w:tc>
      </w:tr>
      <w:tr w:rsidR="00BF7584" w:rsidRPr="00847E3D" w14:paraId="1234850E" w14:textId="77777777" w:rsidTr="00D43A4B">
        <w:trPr>
          <w:trHeight w:val="1332"/>
        </w:trPr>
        <w:tc>
          <w:tcPr>
            <w:tcW w:w="9639" w:type="dxa"/>
            <w:gridSpan w:val="2"/>
            <w:shd w:val="clear" w:color="auto" w:fill="F4B083" w:themeFill="accent2" w:themeFillTint="99"/>
            <w:vAlign w:val="center"/>
          </w:tcPr>
          <w:p w14:paraId="1234850C" w14:textId="77777777" w:rsidR="00BF7584" w:rsidRPr="00847E3D" w:rsidRDefault="00BF7584" w:rsidP="00BF7584">
            <w:pPr>
              <w:rPr>
                <w:rFonts w:ascii="Arial" w:hAnsi="Arial" w:cs="Arial"/>
                <w:b/>
              </w:rPr>
            </w:pPr>
            <w:r w:rsidRPr="00847E3D">
              <w:rPr>
                <w:rFonts w:ascii="Arial" w:hAnsi="Arial" w:cs="Arial"/>
                <w:b/>
              </w:rPr>
              <w:t>WHAT THE LAW SAYS:</w:t>
            </w:r>
          </w:p>
          <w:p w14:paraId="0B86EF47" w14:textId="77777777" w:rsidR="00BF7584" w:rsidRDefault="00BF7584" w:rsidP="00BF7584">
            <w:pPr>
              <w:rPr>
                <w:rFonts w:ascii="Arial" w:hAnsi="Arial" w:cs="Arial"/>
                <w:b/>
                <w:color w:val="00B050"/>
              </w:rPr>
            </w:pPr>
          </w:p>
          <w:p w14:paraId="6924B246" w14:textId="77777777" w:rsidR="00C26537" w:rsidRPr="00C26537" w:rsidRDefault="00C26537" w:rsidP="00C26537">
            <w:pPr>
              <w:rPr>
                <w:rFonts w:ascii="Arial" w:hAnsi="Arial" w:cs="Arial"/>
                <w:bCs/>
                <w:color w:val="auto"/>
              </w:rPr>
            </w:pPr>
            <w:r w:rsidRPr="00C26537">
              <w:rPr>
                <w:rFonts w:ascii="Arial" w:hAnsi="Arial" w:cs="Arial"/>
                <w:bCs/>
                <w:color w:val="auto"/>
              </w:rPr>
              <w:t>Extracts below taken from L8 (Fourth edition) Published 2013</w:t>
            </w:r>
          </w:p>
          <w:p w14:paraId="3FD80491" w14:textId="77777777" w:rsidR="00C26537" w:rsidRPr="00C26537" w:rsidRDefault="00C26537" w:rsidP="00C26537">
            <w:pPr>
              <w:rPr>
                <w:rFonts w:ascii="Arial" w:hAnsi="Arial" w:cs="Arial"/>
                <w:bCs/>
                <w:color w:val="auto"/>
              </w:rPr>
            </w:pPr>
          </w:p>
          <w:p w14:paraId="5D34000C" w14:textId="77777777" w:rsidR="00C26537" w:rsidRPr="00C26537" w:rsidRDefault="00C26537" w:rsidP="00C26537">
            <w:pPr>
              <w:rPr>
                <w:rFonts w:ascii="Arial" w:hAnsi="Arial" w:cs="Arial"/>
                <w:bCs/>
                <w:i/>
                <w:iCs/>
                <w:color w:val="auto"/>
              </w:rPr>
            </w:pPr>
            <w:r w:rsidRPr="00C26537">
              <w:rPr>
                <w:rFonts w:ascii="Arial" w:hAnsi="Arial" w:cs="Arial"/>
                <w:bCs/>
                <w:i/>
                <w:iCs/>
                <w:color w:val="auto"/>
              </w:rPr>
              <w:t>Legionella Risk Assessment</w:t>
            </w:r>
          </w:p>
          <w:p w14:paraId="2EF2B03D" w14:textId="77777777" w:rsidR="00C26537" w:rsidRPr="00C26537" w:rsidRDefault="00C26537" w:rsidP="00C26537">
            <w:pPr>
              <w:rPr>
                <w:rFonts w:ascii="Arial" w:hAnsi="Arial" w:cs="Arial"/>
                <w:bCs/>
                <w:color w:val="auto"/>
              </w:rPr>
            </w:pPr>
            <w:r w:rsidRPr="00C26537">
              <w:rPr>
                <w:rFonts w:ascii="Arial" w:hAnsi="Arial" w:cs="Arial"/>
                <w:bCs/>
                <w:color w:val="auto"/>
              </w:rPr>
              <w:t xml:space="preserve">47. The record of the assessment is a living document that </w:t>
            </w:r>
            <w:r w:rsidRPr="00C26537">
              <w:rPr>
                <w:rFonts w:ascii="Arial" w:hAnsi="Arial" w:cs="Arial"/>
                <w:bCs/>
                <w:color w:val="auto"/>
                <w:highlight w:val="yellow"/>
              </w:rPr>
              <w:t>must be reviewed to ensure it remains up to date</w:t>
            </w:r>
            <w:r w:rsidRPr="00C26537">
              <w:rPr>
                <w:rFonts w:ascii="Arial" w:hAnsi="Arial" w:cs="Arial"/>
                <w:bCs/>
                <w:color w:val="auto"/>
              </w:rPr>
              <w:t>. Arrange to review the assessment regularly and specifically whenever there is reason to suspect it is no longer valid. An indication of when to review the assessment and what to consider should be recorded. This may result from, e.g.:</w:t>
            </w:r>
          </w:p>
          <w:p w14:paraId="2F5FF2DF" w14:textId="77777777" w:rsidR="00C26537" w:rsidRPr="00C26537" w:rsidRDefault="00C26537" w:rsidP="00C26537">
            <w:pPr>
              <w:rPr>
                <w:rFonts w:ascii="Arial" w:hAnsi="Arial" w:cs="Arial"/>
                <w:bCs/>
                <w:color w:val="auto"/>
              </w:rPr>
            </w:pPr>
            <w:r w:rsidRPr="00C26537">
              <w:rPr>
                <w:rFonts w:ascii="Arial" w:hAnsi="Arial" w:cs="Arial"/>
                <w:bCs/>
                <w:color w:val="auto"/>
              </w:rPr>
              <w:t>(a) changes to the water system or its use</w:t>
            </w:r>
          </w:p>
          <w:p w14:paraId="0EF51F45" w14:textId="77777777" w:rsidR="00C26537" w:rsidRPr="00C26537" w:rsidRDefault="00C26537" w:rsidP="00C26537">
            <w:pPr>
              <w:rPr>
                <w:rFonts w:ascii="Arial" w:hAnsi="Arial" w:cs="Arial"/>
                <w:bCs/>
                <w:color w:val="auto"/>
              </w:rPr>
            </w:pPr>
            <w:r w:rsidRPr="00C26537">
              <w:rPr>
                <w:rFonts w:ascii="Arial" w:hAnsi="Arial" w:cs="Arial"/>
                <w:bCs/>
                <w:color w:val="auto"/>
              </w:rPr>
              <w:t>(b) changes to the use of the building in which the water system is installed</w:t>
            </w:r>
          </w:p>
          <w:p w14:paraId="6CBD4DC4" w14:textId="77777777" w:rsidR="00C26537" w:rsidRPr="00C26537" w:rsidRDefault="00C26537" w:rsidP="00C26537">
            <w:pPr>
              <w:rPr>
                <w:rFonts w:ascii="Arial" w:hAnsi="Arial" w:cs="Arial"/>
                <w:bCs/>
                <w:color w:val="auto"/>
              </w:rPr>
            </w:pPr>
            <w:r w:rsidRPr="00C26537">
              <w:rPr>
                <w:rFonts w:ascii="Arial" w:hAnsi="Arial" w:cs="Arial"/>
                <w:bCs/>
                <w:color w:val="auto"/>
              </w:rPr>
              <w:t>(c) the availability of new information about risks or control measures</w:t>
            </w:r>
          </w:p>
          <w:p w14:paraId="355D3EC8" w14:textId="77777777" w:rsidR="00C26537" w:rsidRPr="00C26537" w:rsidRDefault="00C26537" w:rsidP="00C26537">
            <w:pPr>
              <w:rPr>
                <w:rFonts w:ascii="Arial" w:hAnsi="Arial" w:cs="Arial"/>
                <w:bCs/>
                <w:color w:val="auto"/>
              </w:rPr>
            </w:pPr>
            <w:r w:rsidRPr="00C26537">
              <w:rPr>
                <w:rFonts w:ascii="Arial" w:hAnsi="Arial" w:cs="Arial"/>
                <w:bCs/>
                <w:color w:val="auto"/>
              </w:rPr>
              <w:t>(d) the results of checks indicating that control measures are no longer effective</w:t>
            </w:r>
          </w:p>
          <w:p w14:paraId="553E4BC2" w14:textId="77777777" w:rsidR="00C26537" w:rsidRPr="00C26537" w:rsidRDefault="00C26537" w:rsidP="00C26537">
            <w:pPr>
              <w:rPr>
                <w:rFonts w:ascii="Arial" w:hAnsi="Arial" w:cs="Arial"/>
                <w:bCs/>
                <w:color w:val="auto"/>
              </w:rPr>
            </w:pPr>
            <w:r w:rsidRPr="00C26537">
              <w:rPr>
                <w:rFonts w:ascii="Arial" w:hAnsi="Arial" w:cs="Arial"/>
                <w:bCs/>
                <w:color w:val="auto"/>
              </w:rPr>
              <w:t>(e) changes to key personnel</w:t>
            </w:r>
          </w:p>
          <w:p w14:paraId="51ED27CB" w14:textId="77777777" w:rsidR="00C26537" w:rsidRPr="00C26537" w:rsidRDefault="00C26537" w:rsidP="00C26537">
            <w:pPr>
              <w:rPr>
                <w:rFonts w:ascii="Arial" w:hAnsi="Arial" w:cs="Arial"/>
                <w:bCs/>
                <w:color w:val="auto"/>
              </w:rPr>
            </w:pPr>
            <w:r w:rsidRPr="00C26537">
              <w:rPr>
                <w:rFonts w:ascii="Arial" w:hAnsi="Arial" w:cs="Arial"/>
                <w:bCs/>
                <w:color w:val="auto"/>
              </w:rPr>
              <w:t>(f) a case of legionnaires’ disease/legionellosis associated with the system</w:t>
            </w:r>
          </w:p>
          <w:p w14:paraId="121C7A2E" w14:textId="77777777" w:rsidR="00C26537" w:rsidRPr="00C26537" w:rsidRDefault="00C26537" w:rsidP="00C26537">
            <w:pPr>
              <w:rPr>
                <w:rFonts w:ascii="Arial" w:hAnsi="Arial" w:cs="Arial"/>
                <w:bCs/>
                <w:color w:val="auto"/>
              </w:rPr>
            </w:pPr>
          </w:p>
          <w:p w14:paraId="6987EB9C" w14:textId="4669F8A2" w:rsidR="00C26537" w:rsidRPr="00C26537" w:rsidRDefault="00C26537" w:rsidP="00C26537">
            <w:pPr>
              <w:rPr>
                <w:rFonts w:ascii="Arial" w:hAnsi="Arial" w:cs="Arial"/>
                <w:bCs/>
                <w:i/>
                <w:iCs/>
                <w:color w:val="auto"/>
              </w:rPr>
            </w:pPr>
            <w:r w:rsidRPr="00C26537">
              <w:rPr>
                <w:rFonts w:ascii="Arial" w:hAnsi="Arial" w:cs="Arial"/>
                <w:bCs/>
                <w:i/>
                <w:iCs/>
                <w:color w:val="auto"/>
              </w:rPr>
              <w:t xml:space="preserve">Written Scheme of </w:t>
            </w:r>
            <w:r>
              <w:rPr>
                <w:rFonts w:ascii="Arial" w:hAnsi="Arial" w:cs="Arial"/>
                <w:bCs/>
                <w:i/>
                <w:iCs/>
                <w:color w:val="auto"/>
              </w:rPr>
              <w:t>Works</w:t>
            </w:r>
          </w:p>
          <w:p w14:paraId="1E66A2A8" w14:textId="77777777" w:rsidR="00C26537" w:rsidRPr="00C26537" w:rsidRDefault="00C26537" w:rsidP="00C26537">
            <w:pPr>
              <w:rPr>
                <w:rFonts w:ascii="Arial" w:hAnsi="Arial" w:cs="Arial"/>
                <w:bCs/>
                <w:color w:val="auto"/>
              </w:rPr>
            </w:pPr>
            <w:r w:rsidRPr="00C26537">
              <w:rPr>
                <w:rFonts w:ascii="Arial" w:hAnsi="Arial" w:cs="Arial"/>
                <w:bCs/>
                <w:color w:val="auto"/>
              </w:rPr>
              <w:t>65. For precautions to remain effective, the condition and performance of the system will need to be monitored. The appointed responsible person should oversee and manage this. Or, where appropriate, an external contractor or an independent third party can do it. Management should involve:</w:t>
            </w:r>
          </w:p>
          <w:p w14:paraId="627AB87B" w14:textId="77777777" w:rsidR="00C26537" w:rsidRPr="00C26537" w:rsidRDefault="00C26537" w:rsidP="00C26537">
            <w:pPr>
              <w:rPr>
                <w:rFonts w:ascii="Arial" w:hAnsi="Arial" w:cs="Arial"/>
                <w:bCs/>
                <w:color w:val="auto"/>
              </w:rPr>
            </w:pPr>
            <w:r w:rsidRPr="00C26537">
              <w:rPr>
                <w:rFonts w:ascii="Arial" w:hAnsi="Arial" w:cs="Arial"/>
                <w:bCs/>
                <w:color w:val="auto"/>
              </w:rPr>
              <w:t>(a) checking the performance and operation of the system and its component parts</w:t>
            </w:r>
          </w:p>
          <w:p w14:paraId="19044265" w14:textId="77777777" w:rsidR="00C26537" w:rsidRPr="00C26537" w:rsidRDefault="00C26537" w:rsidP="00C26537">
            <w:pPr>
              <w:rPr>
                <w:rFonts w:ascii="Arial" w:hAnsi="Arial" w:cs="Arial"/>
                <w:bCs/>
                <w:color w:val="auto"/>
              </w:rPr>
            </w:pPr>
            <w:r w:rsidRPr="00C26537">
              <w:rPr>
                <w:rFonts w:ascii="Arial" w:hAnsi="Arial" w:cs="Arial"/>
                <w:bCs/>
                <w:color w:val="auto"/>
              </w:rPr>
              <w:t>(b) inspecting the accessible parts of the system for damage and signs of contamination</w:t>
            </w:r>
          </w:p>
          <w:p w14:paraId="5373CBE5" w14:textId="77777777" w:rsidR="00C26537" w:rsidRPr="00C26537" w:rsidRDefault="00C26537" w:rsidP="00C26537">
            <w:pPr>
              <w:rPr>
                <w:rFonts w:ascii="Arial" w:hAnsi="Arial" w:cs="Arial"/>
                <w:bCs/>
                <w:color w:val="auto"/>
              </w:rPr>
            </w:pPr>
            <w:r w:rsidRPr="00C26537">
              <w:rPr>
                <w:rFonts w:ascii="Arial" w:hAnsi="Arial" w:cs="Arial"/>
                <w:bCs/>
                <w:color w:val="auto"/>
              </w:rPr>
              <w:t>(c) monitoring to ensure that the treatment regime continues to control to the required standard.</w:t>
            </w:r>
          </w:p>
          <w:p w14:paraId="1C61FAAB" w14:textId="77777777" w:rsidR="00C26537" w:rsidRPr="00C26537" w:rsidRDefault="00C26537" w:rsidP="00C26537">
            <w:pPr>
              <w:rPr>
                <w:rFonts w:ascii="Arial" w:hAnsi="Arial" w:cs="Arial"/>
                <w:bCs/>
                <w:color w:val="auto"/>
              </w:rPr>
            </w:pPr>
          </w:p>
          <w:p w14:paraId="043C900C" w14:textId="77777777" w:rsidR="00C26537" w:rsidRDefault="00C26537" w:rsidP="00C26537">
            <w:pPr>
              <w:rPr>
                <w:rFonts w:ascii="Arial" w:hAnsi="Arial" w:cs="Arial"/>
                <w:bCs/>
                <w:color w:val="auto"/>
              </w:rPr>
            </w:pPr>
            <w:r w:rsidRPr="00C26537">
              <w:rPr>
                <w:rFonts w:ascii="Arial" w:hAnsi="Arial" w:cs="Arial"/>
                <w:bCs/>
                <w:color w:val="auto"/>
              </w:rPr>
              <w:t xml:space="preserve">66. </w:t>
            </w:r>
            <w:r w:rsidRPr="00C26537">
              <w:rPr>
                <w:rFonts w:ascii="Arial" w:hAnsi="Arial" w:cs="Arial"/>
                <w:bCs/>
                <w:color w:val="auto"/>
                <w:highlight w:val="yellow"/>
              </w:rPr>
              <w:t>The frequency and extent of routine monitoring will depend on the operating characteristics of the water system.</w:t>
            </w:r>
          </w:p>
          <w:p w14:paraId="0FE8D943" w14:textId="77777777" w:rsidR="00C26537" w:rsidRDefault="00C26537" w:rsidP="00C26537">
            <w:pPr>
              <w:rPr>
                <w:rFonts w:ascii="Arial" w:hAnsi="Arial" w:cs="Arial"/>
                <w:bCs/>
                <w:color w:val="auto"/>
              </w:rPr>
            </w:pPr>
          </w:p>
          <w:p w14:paraId="75DA29DD" w14:textId="1AD5491F" w:rsidR="00C26537" w:rsidRPr="00C26537" w:rsidRDefault="00C26537" w:rsidP="00C26537">
            <w:pPr>
              <w:rPr>
                <w:rFonts w:ascii="Arial" w:hAnsi="Arial" w:cs="Arial"/>
                <w:b/>
                <w:i/>
                <w:iCs/>
                <w:color w:val="auto"/>
              </w:rPr>
            </w:pPr>
            <w:r w:rsidRPr="00C26537">
              <w:rPr>
                <w:rFonts w:ascii="Arial" w:hAnsi="Arial" w:cs="Arial"/>
                <w:b/>
                <w:i/>
                <w:iCs/>
                <w:color w:val="auto"/>
              </w:rPr>
              <w:t>Advice should be taken from competent service providers on the frequency of the Risk Assessment and the Written Scheme of Control.</w:t>
            </w:r>
          </w:p>
          <w:p w14:paraId="4D8508E2" w14:textId="77777777" w:rsidR="00C26537" w:rsidRPr="00C26537" w:rsidRDefault="00C26537" w:rsidP="00C26537">
            <w:pPr>
              <w:rPr>
                <w:rFonts w:ascii="Arial" w:hAnsi="Arial" w:cs="Arial"/>
                <w:bCs/>
                <w:color w:val="auto"/>
              </w:rPr>
            </w:pPr>
          </w:p>
          <w:p w14:paraId="63E3A1A1" w14:textId="77777777" w:rsidR="00C26537" w:rsidRDefault="00C26537" w:rsidP="00BF7584">
            <w:pPr>
              <w:rPr>
                <w:rFonts w:ascii="Arial" w:hAnsi="Arial" w:cs="Arial"/>
                <w:b/>
                <w:color w:val="00B050"/>
              </w:rPr>
            </w:pPr>
          </w:p>
          <w:p w14:paraId="0F3D8310" w14:textId="77777777" w:rsidR="00C26537" w:rsidRDefault="00C26537" w:rsidP="00BF7584">
            <w:pPr>
              <w:rPr>
                <w:rFonts w:ascii="Arial" w:hAnsi="Arial" w:cs="Arial"/>
                <w:b/>
                <w:color w:val="00B050"/>
              </w:rPr>
            </w:pPr>
          </w:p>
          <w:p w14:paraId="1234850D" w14:textId="2EBC7767" w:rsidR="00C26537" w:rsidRPr="00847E3D" w:rsidRDefault="00C26537" w:rsidP="00BF7584">
            <w:pPr>
              <w:rPr>
                <w:rFonts w:ascii="Arial" w:hAnsi="Arial" w:cs="Arial"/>
                <w:b/>
                <w:color w:val="00B050"/>
              </w:rPr>
            </w:pPr>
          </w:p>
        </w:tc>
      </w:tr>
    </w:tbl>
    <w:p w14:paraId="12348520" w14:textId="05F40140" w:rsidR="008E399F" w:rsidRDefault="008E399F">
      <w:pPr>
        <w:rPr>
          <w:rFonts w:ascii="Arial" w:hAnsi="Arial" w:cs="Arial"/>
        </w:rPr>
      </w:pPr>
    </w:p>
    <w:tbl>
      <w:tblPr>
        <w:tblStyle w:val="TableGrid0"/>
        <w:tblW w:w="9639" w:type="dxa"/>
        <w:tblInd w:w="-5" w:type="dxa"/>
        <w:tblLook w:val="04A0" w:firstRow="1" w:lastRow="0" w:firstColumn="1" w:lastColumn="0" w:noHBand="0" w:noVBand="1"/>
      </w:tblPr>
      <w:tblGrid>
        <w:gridCol w:w="5940"/>
        <w:gridCol w:w="3699"/>
      </w:tblGrid>
      <w:tr w:rsidR="002C68CF" w:rsidRPr="00A33B45" w14:paraId="12348522" w14:textId="77777777" w:rsidTr="00D43A4B">
        <w:trPr>
          <w:trHeight w:val="388"/>
        </w:trPr>
        <w:tc>
          <w:tcPr>
            <w:tcW w:w="5940" w:type="dxa"/>
            <w:shd w:val="clear" w:color="auto" w:fill="032C7E"/>
            <w:vAlign w:val="center"/>
          </w:tcPr>
          <w:p w14:paraId="11A59E09" w14:textId="77777777" w:rsidR="002C68CF" w:rsidRPr="00A33B45" w:rsidRDefault="002C68CF" w:rsidP="00A33B45">
            <w:pPr>
              <w:pStyle w:val="Stockport4"/>
              <w:rPr>
                <w:color w:val="000000"/>
              </w:rPr>
            </w:pPr>
            <w:bookmarkStart w:id="32" w:name="_Toc132795250"/>
            <w:r w:rsidRPr="00A33B45">
              <w:t xml:space="preserve">Gas </w:t>
            </w:r>
            <w:r>
              <w:t>a</w:t>
            </w:r>
            <w:r w:rsidRPr="00A33B45">
              <w:t xml:space="preserve">nd Electrical Safety: Systems </w:t>
            </w:r>
            <w:r>
              <w:t>a</w:t>
            </w:r>
            <w:r w:rsidRPr="00A33B45">
              <w:t>nd Appliances</w:t>
            </w:r>
            <w:bookmarkEnd w:id="32"/>
          </w:p>
        </w:tc>
        <w:tc>
          <w:tcPr>
            <w:tcW w:w="3699" w:type="dxa"/>
            <w:shd w:val="clear" w:color="auto" w:fill="032C7E"/>
            <w:vAlign w:val="center"/>
          </w:tcPr>
          <w:p w14:paraId="12348521" w14:textId="6E35AD71" w:rsidR="002C68CF" w:rsidRPr="002E6DDC" w:rsidRDefault="00DD2F69"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7504A" w:rsidRPr="00A33B45" w14:paraId="1234852A" w14:textId="77777777" w:rsidTr="00D43A4B">
        <w:trPr>
          <w:trHeight w:val="856"/>
        </w:trPr>
        <w:tc>
          <w:tcPr>
            <w:tcW w:w="5940" w:type="dxa"/>
            <w:shd w:val="clear" w:color="auto" w:fill="auto"/>
            <w:vAlign w:val="center"/>
          </w:tcPr>
          <w:p w14:paraId="12348523" w14:textId="47549558" w:rsidR="00B7504A" w:rsidRPr="00A33B45" w:rsidRDefault="00B7504A" w:rsidP="00A33B45">
            <w:pPr>
              <w:ind w:right="241"/>
              <w:rPr>
                <w:rFonts w:ascii="Arial" w:hAnsi="Arial" w:cs="Arial"/>
                <w:b/>
              </w:rPr>
            </w:pPr>
            <w:r w:rsidRPr="00A33B45">
              <w:rPr>
                <w:rFonts w:ascii="Arial" w:hAnsi="Arial" w:cs="Arial"/>
                <w:b/>
              </w:rPr>
              <w:t>GAS SAF</w:t>
            </w:r>
            <w:r w:rsidR="00B22FD5">
              <w:rPr>
                <w:rFonts w:ascii="Arial" w:hAnsi="Arial" w:cs="Arial"/>
                <w:b/>
              </w:rPr>
              <w:t>ETY</w:t>
            </w:r>
          </w:p>
          <w:p w14:paraId="12348524" w14:textId="7D75ADBF" w:rsidR="00B7504A" w:rsidRPr="00A33B45" w:rsidRDefault="00B7504A" w:rsidP="00A33B45">
            <w:pPr>
              <w:ind w:right="241"/>
              <w:rPr>
                <w:rFonts w:ascii="Arial" w:hAnsi="Arial" w:cs="Arial"/>
              </w:rPr>
            </w:pPr>
            <w:r w:rsidRPr="00A33B45">
              <w:rPr>
                <w:rFonts w:ascii="Arial" w:hAnsi="Arial" w:cs="Arial"/>
              </w:rPr>
              <w:t xml:space="preserve">Service records </w:t>
            </w:r>
            <w:r w:rsidR="000E1974">
              <w:rPr>
                <w:rFonts w:ascii="Arial" w:hAnsi="Arial" w:cs="Arial"/>
              </w:rPr>
              <w:t>should be</w:t>
            </w:r>
            <w:r w:rsidR="00E045CD">
              <w:rPr>
                <w:rFonts w:ascii="Arial" w:hAnsi="Arial" w:cs="Arial"/>
              </w:rPr>
              <w:t xml:space="preserve"> </w:t>
            </w:r>
            <w:r w:rsidRPr="00A33B45">
              <w:rPr>
                <w:rFonts w:ascii="Arial" w:hAnsi="Arial" w:cs="Arial"/>
              </w:rPr>
              <w:t>available to show that the gas boilers are serviced regularly</w:t>
            </w:r>
            <w:r w:rsidR="000304A9">
              <w:rPr>
                <w:rFonts w:ascii="Arial" w:hAnsi="Arial" w:cs="Arial"/>
              </w:rPr>
              <w:t>, See table below.</w:t>
            </w:r>
          </w:p>
        </w:tc>
        <w:tc>
          <w:tcPr>
            <w:tcW w:w="3699" w:type="dxa"/>
            <w:shd w:val="clear" w:color="auto" w:fill="auto"/>
            <w:vAlign w:val="center"/>
          </w:tcPr>
          <w:p w14:paraId="12348529" w14:textId="1E49CE6C" w:rsidR="00B7504A" w:rsidRPr="00941A4B" w:rsidRDefault="00B22FD5" w:rsidP="00941A4B">
            <w:pPr>
              <w:rPr>
                <w:rFonts w:ascii="Arial" w:hAnsi="Arial" w:cs="Arial"/>
                <w:color w:val="00B050"/>
              </w:rPr>
            </w:pPr>
            <w:r w:rsidRPr="00666DF6">
              <w:rPr>
                <w:rFonts w:ascii="Arial" w:hAnsi="Arial" w:cs="Arial"/>
                <w:color w:val="auto"/>
              </w:rPr>
              <w:t xml:space="preserve">The boilers form part of an annual inspection by The Dodd Group. </w:t>
            </w:r>
          </w:p>
        </w:tc>
      </w:tr>
      <w:tr w:rsidR="00B7504A" w:rsidRPr="00A33B45" w14:paraId="12348532" w14:textId="77777777" w:rsidTr="00D43A4B">
        <w:trPr>
          <w:trHeight w:val="1400"/>
        </w:trPr>
        <w:tc>
          <w:tcPr>
            <w:tcW w:w="5940" w:type="dxa"/>
            <w:shd w:val="clear" w:color="auto" w:fill="auto"/>
            <w:vAlign w:val="center"/>
          </w:tcPr>
          <w:p w14:paraId="1234852B" w14:textId="77777777" w:rsidR="00B7504A" w:rsidRPr="00A33B45" w:rsidRDefault="00B7504A" w:rsidP="00A33B45">
            <w:pPr>
              <w:rPr>
                <w:rFonts w:ascii="Arial" w:hAnsi="Arial" w:cs="Arial"/>
              </w:rPr>
            </w:pPr>
            <w:r w:rsidRPr="00A33B45">
              <w:rPr>
                <w:rFonts w:ascii="Arial" w:hAnsi="Arial" w:cs="Arial"/>
                <w:b/>
              </w:rPr>
              <w:t xml:space="preserve">FIXED ELECTRICAL INSTALLATION </w:t>
            </w:r>
          </w:p>
          <w:p w14:paraId="1234852C" w14:textId="0FB8A90F" w:rsidR="00B7504A" w:rsidRPr="00A33B45" w:rsidRDefault="00B7504A" w:rsidP="00A33B45">
            <w:pPr>
              <w:ind w:right="134"/>
              <w:rPr>
                <w:rFonts w:ascii="Arial" w:hAnsi="Arial" w:cs="Arial"/>
              </w:rPr>
            </w:pPr>
            <w:r w:rsidRPr="00A33B45">
              <w:rPr>
                <w:rFonts w:ascii="Arial" w:hAnsi="Arial" w:cs="Arial"/>
              </w:rPr>
              <w:t xml:space="preserve">A competent person </w:t>
            </w:r>
            <w:r w:rsidR="000E1974">
              <w:rPr>
                <w:rFonts w:ascii="Arial" w:hAnsi="Arial" w:cs="Arial"/>
              </w:rPr>
              <w:t xml:space="preserve">should have </w:t>
            </w:r>
            <w:r w:rsidRPr="00A33B45">
              <w:rPr>
                <w:rFonts w:ascii="Arial" w:hAnsi="Arial" w:cs="Arial"/>
              </w:rPr>
              <w:t xml:space="preserve">checked the fixed electrical installations within the last 5 years and documentation provided to evidence this. Failed installations and other C1 and C2 recommendations </w:t>
            </w:r>
            <w:r w:rsidR="000E1974">
              <w:rPr>
                <w:rFonts w:ascii="Arial" w:hAnsi="Arial" w:cs="Arial"/>
              </w:rPr>
              <w:t xml:space="preserve">should </w:t>
            </w:r>
            <w:r w:rsidRPr="00A33B45">
              <w:rPr>
                <w:rFonts w:ascii="Arial" w:hAnsi="Arial" w:cs="Arial"/>
              </w:rPr>
              <w:t xml:space="preserve">have been acted upon. </w:t>
            </w:r>
            <w:r w:rsidR="000304A9">
              <w:rPr>
                <w:rFonts w:ascii="Arial" w:hAnsi="Arial" w:cs="Arial"/>
              </w:rPr>
              <w:t xml:space="preserve"> See table below.</w:t>
            </w:r>
          </w:p>
        </w:tc>
        <w:tc>
          <w:tcPr>
            <w:tcW w:w="3699" w:type="dxa"/>
            <w:shd w:val="clear" w:color="auto" w:fill="auto"/>
            <w:vAlign w:val="center"/>
          </w:tcPr>
          <w:p w14:paraId="12348531" w14:textId="013C3CC9" w:rsidR="00B7504A" w:rsidRPr="00941A4B" w:rsidRDefault="00B22FD5" w:rsidP="00941A4B">
            <w:pPr>
              <w:rPr>
                <w:rFonts w:ascii="Arial" w:hAnsi="Arial" w:cs="Arial"/>
                <w:color w:val="00B050"/>
              </w:rPr>
            </w:pPr>
            <w:r w:rsidRPr="00666DF6">
              <w:rPr>
                <w:rFonts w:ascii="Arial" w:hAnsi="Arial" w:cs="Arial"/>
                <w:color w:val="auto"/>
              </w:rPr>
              <w:t>The latest 5-year inspection was carried out</w:t>
            </w:r>
            <w:r w:rsidR="00CA588E">
              <w:rPr>
                <w:rFonts w:ascii="Arial" w:hAnsi="Arial" w:cs="Arial"/>
                <w:color w:val="auto"/>
              </w:rPr>
              <w:t xml:space="preserve"> on 7.9.23</w:t>
            </w:r>
            <w:r w:rsidR="00FF541D">
              <w:rPr>
                <w:rFonts w:ascii="Arial" w:hAnsi="Arial" w:cs="Arial"/>
                <w:color w:val="00B050"/>
              </w:rPr>
              <w:t>.</w:t>
            </w:r>
          </w:p>
        </w:tc>
      </w:tr>
      <w:tr w:rsidR="00B7504A" w:rsidRPr="00A33B45" w14:paraId="1234853A" w14:textId="77777777" w:rsidTr="00D43A4B">
        <w:trPr>
          <w:trHeight w:val="1400"/>
        </w:trPr>
        <w:tc>
          <w:tcPr>
            <w:tcW w:w="5940" w:type="dxa"/>
            <w:shd w:val="clear" w:color="auto" w:fill="auto"/>
            <w:vAlign w:val="center"/>
          </w:tcPr>
          <w:p w14:paraId="12348533" w14:textId="77777777" w:rsidR="00B7504A" w:rsidRPr="00A33B45" w:rsidRDefault="00B7504A" w:rsidP="00A33B45">
            <w:pPr>
              <w:ind w:right="222"/>
              <w:rPr>
                <w:rFonts w:ascii="Arial" w:hAnsi="Arial" w:cs="Arial"/>
              </w:rPr>
            </w:pPr>
            <w:r w:rsidRPr="00A33B45">
              <w:rPr>
                <w:rFonts w:ascii="Arial" w:hAnsi="Arial" w:cs="Arial"/>
                <w:b/>
              </w:rPr>
              <w:t>PORTABLE ELECTRICAL APPLIANCES</w:t>
            </w:r>
          </w:p>
          <w:p w14:paraId="12348534" w14:textId="647AA0B3" w:rsidR="002567BA" w:rsidRPr="00A33B45" w:rsidRDefault="00B7504A" w:rsidP="000304A9">
            <w:pPr>
              <w:ind w:right="222"/>
              <w:rPr>
                <w:rFonts w:ascii="Arial" w:hAnsi="Arial" w:cs="Arial"/>
              </w:rPr>
            </w:pPr>
            <w:r w:rsidRPr="00A33B45">
              <w:rPr>
                <w:rFonts w:ascii="Arial" w:hAnsi="Arial" w:cs="Arial"/>
              </w:rPr>
              <w:t>The school has a suitable and sufficient PAT policy in place (including a risk assessment) and any equipment identified as high risk in this assessment has been tested</w:t>
            </w:r>
            <w:r w:rsidR="000304A9">
              <w:rPr>
                <w:rFonts w:ascii="Arial" w:hAnsi="Arial" w:cs="Arial"/>
              </w:rPr>
              <w:t xml:space="preserve">. Further information and full suite of </w:t>
            </w:r>
            <w:r w:rsidR="00E045CD">
              <w:rPr>
                <w:rFonts w:ascii="Arial" w:hAnsi="Arial" w:cs="Arial"/>
              </w:rPr>
              <w:t xml:space="preserve">management </w:t>
            </w:r>
            <w:r w:rsidR="000304A9">
              <w:rPr>
                <w:rFonts w:ascii="Arial" w:hAnsi="Arial" w:cs="Arial"/>
              </w:rPr>
              <w:t>documentation is available on SLA online</w:t>
            </w:r>
            <w:r w:rsidR="002567BA">
              <w:rPr>
                <w:rFonts w:ascii="Arial" w:hAnsi="Arial" w:cs="Arial"/>
              </w:rPr>
              <w:t>.</w:t>
            </w:r>
            <w:r w:rsidR="000304A9">
              <w:rPr>
                <w:rFonts w:ascii="Arial" w:hAnsi="Arial" w:cs="Arial"/>
              </w:rPr>
              <w:t xml:space="preserve"> See table below</w:t>
            </w:r>
            <w:r w:rsidR="0034643C">
              <w:rPr>
                <w:rFonts w:ascii="Arial" w:hAnsi="Arial" w:cs="Arial"/>
              </w:rPr>
              <w:t>.</w:t>
            </w:r>
          </w:p>
        </w:tc>
        <w:tc>
          <w:tcPr>
            <w:tcW w:w="3699" w:type="dxa"/>
            <w:shd w:val="clear" w:color="auto" w:fill="auto"/>
            <w:vAlign w:val="center"/>
          </w:tcPr>
          <w:p w14:paraId="1849DAE6" w14:textId="3589DEE6" w:rsidR="00B7504A" w:rsidRDefault="00FF541D" w:rsidP="00941A4B">
            <w:pPr>
              <w:rPr>
                <w:rFonts w:ascii="Arial" w:hAnsi="Arial" w:cs="Arial"/>
                <w:color w:val="auto"/>
              </w:rPr>
            </w:pPr>
            <w:r w:rsidRPr="00666DF6">
              <w:rPr>
                <w:rFonts w:ascii="Arial" w:hAnsi="Arial" w:cs="Arial"/>
                <w:color w:val="auto"/>
              </w:rPr>
              <w:t xml:space="preserve">PAT Testing is carried out by </w:t>
            </w:r>
            <w:proofErr w:type="spellStart"/>
            <w:r w:rsidRPr="00666DF6">
              <w:rPr>
                <w:rFonts w:ascii="Arial" w:hAnsi="Arial" w:cs="Arial"/>
                <w:color w:val="auto"/>
              </w:rPr>
              <w:t>Bradbell</w:t>
            </w:r>
            <w:proofErr w:type="spellEnd"/>
            <w:r w:rsidRPr="00666DF6">
              <w:rPr>
                <w:rFonts w:ascii="Arial" w:hAnsi="Arial" w:cs="Arial"/>
                <w:color w:val="auto"/>
              </w:rPr>
              <w:t>.  The last documented date was</w:t>
            </w:r>
            <w:r w:rsidR="00CA588E">
              <w:rPr>
                <w:rFonts w:ascii="Arial" w:hAnsi="Arial" w:cs="Arial"/>
                <w:color w:val="auto"/>
              </w:rPr>
              <w:t xml:space="preserve"> 16.9.24</w:t>
            </w:r>
          </w:p>
          <w:p w14:paraId="39BA4AFE" w14:textId="77777777" w:rsidR="00666DF6" w:rsidRDefault="00666DF6" w:rsidP="00941A4B">
            <w:pPr>
              <w:rPr>
                <w:rFonts w:ascii="Arial" w:hAnsi="Arial" w:cs="Arial"/>
                <w:color w:val="00B050"/>
              </w:rPr>
            </w:pPr>
          </w:p>
          <w:p w14:paraId="12348539" w14:textId="0ECEC1F3" w:rsidR="00666DF6" w:rsidRPr="00941A4B" w:rsidRDefault="00666DF6" w:rsidP="00941A4B">
            <w:pPr>
              <w:rPr>
                <w:rFonts w:ascii="Arial" w:hAnsi="Arial" w:cs="Arial"/>
                <w:color w:val="00B050"/>
              </w:rPr>
            </w:pPr>
            <w:r w:rsidRPr="00666DF6">
              <w:rPr>
                <w:rFonts w:ascii="Arial" w:hAnsi="Arial" w:cs="Arial"/>
                <w:color w:val="auto"/>
              </w:rPr>
              <w:t>The Auditor sent the school the latest SMBC PAT Guidance after the Audit on 29.4.25.</w:t>
            </w:r>
          </w:p>
        </w:tc>
      </w:tr>
    </w:tbl>
    <w:p w14:paraId="1234853C" w14:textId="77777777" w:rsidR="00DA46F4" w:rsidRDefault="00DA46F4" w:rsidP="00DA46F4">
      <w:pPr>
        <w:spacing w:after="0" w:line="240" w:lineRule="auto"/>
        <w:rPr>
          <w:rFonts w:ascii="Arial" w:hAnsi="Arial" w:cs="Arial"/>
          <w:b/>
          <w:u w:val="single"/>
        </w:rPr>
      </w:pPr>
    </w:p>
    <w:tbl>
      <w:tblPr>
        <w:tblStyle w:val="TableGrid0"/>
        <w:tblW w:w="9639" w:type="dxa"/>
        <w:tblInd w:w="-5" w:type="dxa"/>
        <w:tblLook w:val="04A0" w:firstRow="1" w:lastRow="0" w:firstColumn="1" w:lastColumn="0" w:noHBand="0" w:noVBand="1"/>
      </w:tblPr>
      <w:tblGrid>
        <w:gridCol w:w="5940"/>
        <w:gridCol w:w="3699"/>
      </w:tblGrid>
      <w:tr w:rsidR="00DD2F69" w:rsidRPr="00A33B45" w14:paraId="1234853E" w14:textId="77777777" w:rsidTr="00D43A4B">
        <w:trPr>
          <w:trHeight w:val="388"/>
        </w:trPr>
        <w:tc>
          <w:tcPr>
            <w:tcW w:w="5940" w:type="dxa"/>
            <w:shd w:val="clear" w:color="auto" w:fill="032C7E"/>
            <w:vAlign w:val="center"/>
          </w:tcPr>
          <w:p w14:paraId="43FAFD87" w14:textId="77777777" w:rsidR="00DD2F69" w:rsidRPr="00A33B45" w:rsidRDefault="00DD2F69" w:rsidP="00A33B45">
            <w:pPr>
              <w:pStyle w:val="Stockport4"/>
              <w:rPr>
                <w:color w:val="000000"/>
              </w:rPr>
            </w:pPr>
            <w:bookmarkStart w:id="33" w:name="_Toc132795251"/>
            <w:r w:rsidRPr="00A33B45">
              <w:t>Outdoor Play Equipment</w:t>
            </w:r>
            <w:bookmarkEnd w:id="33"/>
          </w:p>
        </w:tc>
        <w:tc>
          <w:tcPr>
            <w:tcW w:w="3699" w:type="dxa"/>
            <w:shd w:val="clear" w:color="auto" w:fill="032C7E"/>
            <w:vAlign w:val="center"/>
          </w:tcPr>
          <w:p w14:paraId="1234853D" w14:textId="6FB3026A" w:rsidR="00DD2F69"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 xml:space="preserve">What we found during the audit </w:t>
            </w:r>
          </w:p>
        </w:tc>
      </w:tr>
      <w:tr w:rsidR="00B7504A" w:rsidRPr="00A33B45" w14:paraId="12348545" w14:textId="77777777" w:rsidTr="00D43A4B">
        <w:trPr>
          <w:trHeight w:val="1400"/>
        </w:trPr>
        <w:tc>
          <w:tcPr>
            <w:tcW w:w="5940" w:type="dxa"/>
            <w:shd w:val="clear" w:color="auto" w:fill="auto"/>
            <w:vAlign w:val="center"/>
          </w:tcPr>
          <w:p w14:paraId="1234853F" w14:textId="631EA428" w:rsidR="00B7504A" w:rsidRPr="00A33B45" w:rsidRDefault="00B7504A" w:rsidP="00E045CD">
            <w:pPr>
              <w:ind w:right="255"/>
              <w:rPr>
                <w:rFonts w:ascii="Arial" w:hAnsi="Arial" w:cs="Arial"/>
              </w:rPr>
            </w:pPr>
            <w:r w:rsidRPr="00A33B45">
              <w:rPr>
                <w:rFonts w:ascii="Arial" w:hAnsi="Arial" w:cs="Arial"/>
              </w:rPr>
              <w:t>A</w:t>
            </w:r>
            <w:r w:rsidR="002567BA">
              <w:rPr>
                <w:rFonts w:ascii="Arial" w:hAnsi="Arial" w:cs="Arial"/>
              </w:rPr>
              <w:t xml:space="preserve">s part of best </w:t>
            </w:r>
            <w:r w:rsidR="00941A4B">
              <w:rPr>
                <w:rFonts w:ascii="Arial" w:hAnsi="Arial" w:cs="Arial"/>
              </w:rPr>
              <w:t>practice,</w:t>
            </w:r>
            <w:r w:rsidR="002567BA">
              <w:rPr>
                <w:rFonts w:ascii="Arial" w:hAnsi="Arial" w:cs="Arial"/>
              </w:rPr>
              <w:t xml:space="preserve"> a</w:t>
            </w:r>
            <w:r w:rsidRPr="00A33B45">
              <w:rPr>
                <w:rFonts w:ascii="Arial" w:hAnsi="Arial" w:cs="Arial"/>
              </w:rPr>
              <w:t xml:space="preserve"> formal </w:t>
            </w:r>
            <w:r w:rsidR="002567BA">
              <w:rPr>
                <w:rFonts w:ascii="Arial" w:hAnsi="Arial" w:cs="Arial"/>
              </w:rPr>
              <w:t xml:space="preserve">prior to use </w:t>
            </w:r>
            <w:r w:rsidRPr="00A33B45">
              <w:rPr>
                <w:rFonts w:ascii="Arial" w:hAnsi="Arial" w:cs="Arial"/>
              </w:rPr>
              <w:t xml:space="preserve">inspection of the playground equipment </w:t>
            </w:r>
            <w:r w:rsidR="000E1974">
              <w:rPr>
                <w:rFonts w:ascii="Arial" w:hAnsi="Arial" w:cs="Arial"/>
              </w:rPr>
              <w:t xml:space="preserve">should </w:t>
            </w:r>
            <w:r w:rsidR="0062581B">
              <w:rPr>
                <w:rFonts w:ascii="Arial" w:hAnsi="Arial" w:cs="Arial"/>
              </w:rPr>
              <w:t>be carried</w:t>
            </w:r>
            <w:r w:rsidRPr="00A33B45">
              <w:rPr>
                <w:rFonts w:ascii="Arial" w:hAnsi="Arial" w:cs="Arial"/>
              </w:rPr>
              <w:t xml:space="preserve"> out </w:t>
            </w:r>
            <w:r w:rsidR="002567BA">
              <w:rPr>
                <w:rFonts w:ascii="Arial" w:hAnsi="Arial" w:cs="Arial"/>
              </w:rPr>
              <w:t xml:space="preserve">daily </w:t>
            </w:r>
            <w:r w:rsidRPr="00A33B45">
              <w:rPr>
                <w:rFonts w:ascii="Arial" w:hAnsi="Arial" w:cs="Arial"/>
              </w:rPr>
              <w:t xml:space="preserve">by </w:t>
            </w:r>
            <w:r w:rsidR="002567BA">
              <w:rPr>
                <w:rFonts w:ascii="Arial" w:hAnsi="Arial" w:cs="Arial"/>
              </w:rPr>
              <w:t xml:space="preserve">supervising staff.  Monthly recorded inspections </w:t>
            </w:r>
            <w:r w:rsidR="0062581B">
              <w:rPr>
                <w:rFonts w:ascii="Arial" w:hAnsi="Arial" w:cs="Arial"/>
              </w:rPr>
              <w:t xml:space="preserve">should be </w:t>
            </w:r>
            <w:r w:rsidR="002567BA">
              <w:rPr>
                <w:rFonts w:ascii="Arial" w:hAnsi="Arial" w:cs="Arial"/>
              </w:rPr>
              <w:t xml:space="preserve">undertaken and recorded by a </w:t>
            </w:r>
            <w:r w:rsidRPr="00A33B45">
              <w:rPr>
                <w:rFonts w:ascii="Arial" w:hAnsi="Arial" w:cs="Arial"/>
              </w:rPr>
              <w:t xml:space="preserve">competent person </w:t>
            </w:r>
            <w:r w:rsidR="002567BA">
              <w:rPr>
                <w:rFonts w:ascii="Arial" w:hAnsi="Arial" w:cs="Arial"/>
              </w:rPr>
              <w:t xml:space="preserve">(Site Supervisor) </w:t>
            </w:r>
            <w:r w:rsidRPr="00A33B45">
              <w:rPr>
                <w:rFonts w:ascii="Arial" w:hAnsi="Arial" w:cs="Arial"/>
              </w:rPr>
              <w:t xml:space="preserve">and records available to verify this. Additionally, an annual inspection by an insurance approved contractor </w:t>
            </w:r>
            <w:r w:rsidR="0062581B">
              <w:rPr>
                <w:rFonts w:ascii="Arial" w:hAnsi="Arial" w:cs="Arial"/>
              </w:rPr>
              <w:t>should be</w:t>
            </w:r>
            <w:r w:rsidR="0062581B" w:rsidRPr="00A33B45">
              <w:rPr>
                <w:rFonts w:ascii="Arial" w:hAnsi="Arial" w:cs="Arial"/>
              </w:rPr>
              <w:t xml:space="preserve"> </w:t>
            </w:r>
            <w:r w:rsidRPr="00A33B45">
              <w:rPr>
                <w:rFonts w:ascii="Arial" w:hAnsi="Arial" w:cs="Arial"/>
              </w:rPr>
              <w:t xml:space="preserve">carried out. Any issues raised </w:t>
            </w:r>
            <w:r w:rsidR="0062581B">
              <w:rPr>
                <w:rFonts w:ascii="Arial" w:hAnsi="Arial" w:cs="Arial"/>
              </w:rPr>
              <w:t xml:space="preserve">should </w:t>
            </w:r>
            <w:r w:rsidR="00E045CD">
              <w:rPr>
                <w:rFonts w:ascii="Arial" w:hAnsi="Arial" w:cs="Arial"/>
              </w:rPr>
              <w:t>have been suitability dealt with</w:t>
            </w:r>
            <w:r w:rsidRPr="00A33B45">
              <w:rPr>
                <w:rFonts w:ascii="Arial" w:hAnsi="Arial" w:cs="Arial"/>
              </w:rPr>
              <w:t>.</w:t>
            </w:r>
            <w:r w:rsidR="0034643C">
              <w:rPr>
                <w:rFonts w:ascii="Arial" w:hAnsi="Arial" w:cs="Arial"/>
              </w:rPr>
              <w:t xml:space="preserve">  See table below.</w:t>
            </w:r>
            <w:r w:rsidRPr="00A33B45">
              <w:rPr>
                <w:rFonts w:ascii="Arial" w:hAnsi="Arial" w:cs="Arial"/>
              </w:rPr>
              <w:t xml:space="preserve"> </w:t>
            </w:r>
          </w:p>
        </w:tc>
        <w:tc>
          <w:tcPr>
            <w:tcW w:w="3699" w:type="dxa"/>
            <w:shd w:val="clear" w:color="auto" w:fill="auto"/>
            <w:vAlign w:val="center"/>
          </w:tcPr>
          <w:p w14:paraId="12348544" w14:textId="04CEDC30" w:rsidR="00B7504A" w:rsidRPr="00817025" w:rsidRDefault="00817025" w:rsidP="00941A4B">
            <w:pPr>
              <w:rPr>
                <w:rFonts w:ascii="Arial" w:hAnsi="Arial" w:cs="Arial"/>
                <w:color w:val="auto"/>
              </w:rPr>
            </w:pPr>
            <w:r>
              <w:rPr>
                <w:rFonts w:ascii="Arial" w:hAnsi="Arial" w:cs="Arial"/>
                <w:color w:val="auto"/>
              </w:rPr>
              <w:t>PE Equipment was last inspected in S</w:t>
            </w:r>
            <w:r w:rsidR="00CA588E">
              <w:rPr>
                <w:rFonts w:ascii="Arial" w:hAnsi="Arial" w:cs="Arial"/>
                <w:color w:val="auto"/>
              </w:rPr>
              <w:t>eptember 2024.</w:t>
            </w:r>
          </w:p>
        </w:tc>
      </w:tr>
    </w:tbl>
    <w:p w14:paraId="12348547" w14:textId="77777777" w:rsidR="00B91878"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25"/>
        <w:gridCol w:w="3714"/>
      </w:tblGrid>
      <w:tr w:rsidR="00BF7584" w:rsidRPr="00A33B45" w14:paraId="12348549" w14:textId="77777777" w:rsidTr="00D43A4B">
        <w:trPr>
          <w:trHeight w:val="388"/>
        </w:trPr>
        <w:tc>
          <w:tcPr>
            <w:tcW w:w="5925" w:type="dxa"/>
            <w:shd w:val="clear" w:color="auto" w:fill="032C7E"/>
            <w:vAlign w:val="center"/>
          </w:tcPr>
          <w:p w14:paraId="7F5426E8" w14:textId="77777777" w:rsidR="00BF7584" w:rsidRPr="00A33B45" w:rsidRDefault="00BF7584" w:rsidP="00BF7584">
            <w:pPr>
              <w:pStyle w:val="Stockport4"/>
              <w:rPr>
                <w:color w:val="000000"/>
              </w:rPr>
            </w:pPr>
            <w:bookmarkStart w:id="34" w:name="_Toc132795252"/>
            <w:r w:rsidRPr="00A33B45">
              <w:t>Contractors</w:t>
            </w:r>
            <w:bookmarkEnd w:id="34"/>
          </w:p>
        </w:tc>
        <w:tc>
          <w:tcPr>
            <w:tcW w:w="3714" w:type="dxa"/>
            <w:shd w:val="clear" w:color="auto" w:fill="032C7E"/>
            <w:vAlign w:val="center"/>
          </w:tcPr>
          <w:p w14:paraId="12348548" w14:textId="7233944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 xml:space="preserve">What we found during the audit </w:t>
            </w:r>
          </w:p>
        </w:tc>
      </w:tr>
      <w:tr w:rsidR="000E5203" w:rsidRPr="00A33B45" w14:paraId="1234855C" w14:textId="77777777" w:rsidTr="00D43A4B">
        <w:trPr>
          <w:trHeight w:val="1400"/>
        </w:trPr>
        <w:tc>
          <w:tcPr>
            <w:tcW w:w="5925" w:type="dxa"/>
            <w:shd w:val="clear" w:color="auto" w:fill="auto"/>
            <w:vAlign w:val="center"/>
          </w:tcPr>
          <w:p w14:paraId="1234854A" w14:textId="77777777" w:rsidR="000E5203" w:rsidRPr="00A33B45" w:rsidRDefault="000E5203" w:rsidP="00A33B45">
            <w:pPr>
              <w:ind w:right="287"/>
              <w:rPr>
                <w:rFonts w:ascii="Arial" w:hAnsi="Arial" w:cs="Arial"/>
              </w:rPr>
            </w:pPr>
            <w:r w:rsidRPr="00E045CD">
              <w:rPr>
                <w:rFonts w:ascii="Arial" w:hAnsi="Arial" w:cs="Arial"/>
              </w:rPr>
              <w:t>The school uses some contractors that have not come from an approved list. Care should be taken to ensure that contractors meet certain criteria including:</w:t>
            </w:r>
            <w:r w:rsidRPr="00A33B45">
              <w:rPr>
                <w:rFonts w:ascii="Arial" w:hAnsi="Arial" w:cs="Arial"/>
              </w:rPr>
              <w:t xml:space="preserve">  </w:t>
            </w:r>
          </w:p>
          <w:p w14:paraId="1234854B" w14:textId="44575E5D" w:rsidR="000E5203" w:rsidRPr="00A33B45" w:rsidRDefault="000E5203" w:rsidP="003B08CC">
            <w:pPr>
              <w:pStyle w:val="ListParagraph"/>
              <w:numPr>
                <w:ilvl w:val="0"/>
                <w:numId w:val="6"/>
              </w:numPr>
              <w:ind w:right="287"/>
              <w:rPr>
                <w:rFonts w:ascii="Arial" w:hAnsi="Arial" w:cs="Arial"/>
              </w:rPr>
            </w:pPr>
            <w:r w:rsidRPr="00A33B45">
              <w:rPr>
                <w:rFonts w:ascii="Arial" w:hAnsi="Arial" w:cs="Arial"/>
              </w:rPr>
              <w:t>what experience they have in the type of work you want done</w:t>
            </w:r>
            <w:r w:rsidR="00291BE2">
              <w:rPr>
                <w:rFonts w:ascii="Arial" w:hAnsi="Arial" w:cs="Arial"/>
              </w:rPr>
              <w:t>.</w:t>
            </w:r>
            <w:r w:rsidRPr="00A33B45">
              <w:rPr>
                <w:rFonts w:ascii="Arial" w:hAnsi="Arial" w:cs="Arial"/>
              </w:rPr>
              <w:t xml:space="preserve"> </w:t>
            </w:r>
          </w:p>
          <w:p w14:paraId="1234854C" w14:textId="027C54CA" w:rsidR="000E5203" w:rsidRPr="00A33B45" w:rsidRDefault="000E5203" w:rsidP="003B08CC">
            <w:pPr>
              <w:pStyle w:val="ListParagraph"/>
              <w:numPr>
                <w:ilvl w:val="0"/>
                <w:numId w:val="6"/>
              </w:numPr>
              <w:rPr>
                <w:rFonts w:ascii="Arial" w:hAnsi="Arial" w:cs="Arial"/>
              </w:rPr>
            </w:pPr>
            <w:r w:rsidRPr="00A33B45">
              <w:rPr>
                <w:rFonts w:ascii="Arial" w:hAnsi="Arial" w:cs="Arial"/>
              </w:rPr>
              <w:t>what their health and safety policies and practices are</w:t>
            </w:r>
          </w:p>
          <w:p w14:paraId="1234854D" w14:textId="42AF2771" w:rsidR="000E5203" w:rsidRPr="00A33B45" w:rsidRDefault="000E5203" w:rsidP="003B08CC">
            <w:pPr>
              <w:pStyle w:val="ListParagraph"/>
              <w:numPr>
                <w:ilvl w:val="0"/>
                <w:numId w:val="6"/>
              </w:numPr>
              <w:rPr>
                <w:rFonts w:ascii="Arial" w:hAnsi="Arial" w:cs="Arial"/>
              </w:rPr>
            </w:pPr>
            <w:r w:rsidRPr="00A33B45">
              <w:rPr>
                <w:rFonts w:ascii="Arial" w:hAnsi="Arial" w:cs="Arial"/>
              </w:rPr>
              <w:t>examples of their recent health and safety performance (number of accidents etc.)</w:t>
            </w:r>
          </w:p>
          <w:p w14:paraId="1234854E" w14:textId="671A7BAF"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qualifications and skills  </w:t>
            </w:r>
          </w:p>
          <w:p w14:paraId="1234854F" w14:textId="548903C6"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their selection procedure for sub-contractors  </w:t>
            </w:r>
          </w:p>
          <w:p w14:paraId="12348550" w14:textId="6262CDD1" w:rsidR="000E5203" w:rsidRPr="00A33B45" w:rsidRDefault="000E5203" w:rsidP="003B08CC">
            <w:pPr>
              <w:pStyle w:val="ListParagraph"/>
              <w:numPr>
                <w:ilvl w:val="0"/>
                <w:numId w:val="6"/>
              </w:numPr>
              <w:rPr>
                <w:rFonts w:ascii="Arial" w:hAnsi="Arial" w:cs="Arial"/>
              </w:rPr>
            </w:pPr>
            <w:r w:rsidRPr="00A33B45">
              <w:rPr>
                <w:rFonts w:ascii="Arial" w:hAnsi="Arial" w:cs="Arial"/>
              </w:rPr>
              <w:t>their safety method statements</w:t>
            </w:r>
            <w:r w:rsidR="00291BE2">
              <w:rPr>
                <w:rFonts w:ascii="Arial" w:hAnsi="Arial" w:cs="Arial"/>
              </w:rPr>
              <w:t>.</w:t>
            </w:r>
            <w:r w:rsidRPr="00A33B45">
              <w:rPr>
                <w:rFonts w:ascii="Arial" w:hAnsi="Arial" w:cs="Arial"/>
              </w:rPr>
              <w:t xml:space="preserve"> </w:t>
            </w:r>
          </w:p>
          <w:p w14:paraId="12348551" w14:textId="47A9FD73"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health and safety training and supervision   </w:t>
            </w:r>
          </w:p>
          <w:p w14:paraId="12348552" w14:textId="037EAC30" w:rsidR="000E5203" w:rsidRPr="00A33B45" w:rsidRDefault="000E5203" w:rsidP="003B08CC">
            <w:pPr>
              <w:pStyle w:val="ListParagraph"/>
              <w:numPr>
                <w:ilvl w:val="0"/>
                <w:numId w:val="6"/>
              </w:numPr>
              <w:rPr>
                <w:rFonts w:ascii="Arial" w:hAnsi="Arial" w:cs="Arial"/>
              </w:rPr>
            </w:pPr>
            <w:r w:rsidRPr="00A33B45">
              <w:rPr>
                <w:rFonts w:ascii="Arial" w:hAnsi="Arial" w:cs="Arial"/>
              </w:rPr>
              <w:t>their arrangements for consulting their workforce</w:t>
            </w:r>
            <w:r w:rsidR="00291BE2">
              <w:rPr>
                <w:rFonts w:ascii="Arial" w:hAnsi="Arial" w:cs="Arial"/>
              </w:rPr>
              <w:t>.</w:t>
            </w:r>
            <w:r w:rsidRPr="00A33B45">
              <w:rPr>
                <w:rFonts w:ascii="Arial" w:hAnsi="Arial" w:cs="Arial"/>
              </w:rPr>
              <w:t xml:space="preserve">  </w:t>
            </w:r>
          </w:p>
          <w:p w14:paraId="12348553" w14:textId="09F68212" w:rsidR="000E5203" w:rsidRPr="00A33B45" w:rsidRDefault="000E5203" w:rsidP="003B08CC">
            <w:pPr>
              <w:pStyle w:val="ListParagraph"/>
              <w:numPr>
                <w:ilvl w:val="0"/>
                <w:numId w:val="6"/>
              </w:numPr>
              <w:rPr>
                <w:rFonts w:ascii="Arial" w:hAnsi="Arial" w:cs="Arial"/>
              </w:rPr>
            </w:pPr>
            <w:r w:rsidRPr="00A33B45">
              <w:rPr>
                <w:rFonts w:ascii="Arial" w:hAnsi="Arial" w:cs="Arial"/>
              </w:rPr>
              <w:t>if they have any independent assessment of their competence</w:t>
            </w:r>
          </w:p>
          <w:p w14:paraId="12348554" w14:textId="6F49C20B" w:rsidR="000E5203" w:rsidRDefault="000E5203" w:rsidP="003B08CC">
            <w:pPr>
              <w:pStyle w:val="ListParagraph"/>
              <w:numPr>
                <w:ilvl w:val="0"/>
                <w:numId w:val="6"/>
              </w:numPr>
              <w:rPr>
                <w:rFonts w:ascii="Arial" w:hAnsi="Arial" w:cs="Arial"/>
              </w:rPr>
            </w:pPr>
            <w:r w:rsidRPr="00A33B45">
              <w:rPr>
                <w:rFonts w:ascii="Arial" w:hAnsi="Arial" w:cs="Arial"/>
              </w:rPr>
              <w:t xml:space="preserve">if they are members of a relevant trade or professional body. </w:t>
            </w:r>
          </w:p>
          <w:p w14:paraId="7BA61DF2" w14:textId="77777777" w:rsidR="00E045CD" w:rsidRPr="00E045CD" w:rsidRDefault="00E045CD" w:rsidP="00E045CD">
            <w:pPr>
              <w:ind w:left="360"/>
              <w:rPr>
                <w:rFonts w:ascii="Arial" w:hAnsi="Arial" w:cs="Arial"/>
              </w:rPr>
            </w:pPr>
          </w:p>
          <w:p w14:paraId="12348556" w14:textId="77777777" w:rsidR="000E5203" w:rsidRPr="00A33B45" w:rsidRDefault="000E5203" w:rsidP="00A33B45">
            <w:pPr>
              <w:rPr>
                <w:rFonts w:ascii="Arial" w:hAnsi="Arial" w:cs="Arial"/>
              </w:rPr>
            </w:pPr>
            <w:r w:rsidRPr="00A33B45">
              <w:rPr>
                <w:rFonts w:ascii="Arial" w:hAnsi="Arial" w:cs="Arial"/>
              </w:rPr>
              <w:t xml:space="preserve">The school can then decide how much evidence needs to be sought in support of what prospective contractors have stated. </w:t>
            </w:r>
          </w:p>
        </w:tc>
        <w:tc>
          <w:tcPr>
            <w:tcW w:w="3714" w:type="dxa"/>
            <w:shd w:val="clear" w:color="auto" w:fill="auto"/>
            <w:vAlign w:val="center"/>
          </w:tcPr>
          <w:p w14:paraId="7B5F91F0" w14:textId="77777777" w:rsidR="000E5203" w:rsidRPr="00817025" w:rsidRDefault="00291BE2" w:rsidP="00941A4B">
            <w:pPr>
              <w:rPr>
                <w:rFonts w:ascii="Arial" w:hAnsi="Arial" w:cs="Arial"/>
                <w:color w:val="auto"/>
              </w:rPr>
            </w:pPr>
            <w:r w:rsidRPr="00817025">
              <w:rPr>
                <w:rFonts w:ascii="Arial" w:hAnsi="Arial" w:cs="Arial"/>
                <w:color w:val="auto"/>
              </w:rPr>
              <w:t xml:space="preserve">The school procure their contractors through an accredited company Stockport Homes. </w:t>
            </w:r>
          </w:p>
          <w:p w14:paraId="59B6F851" w14:textId="77777777" w:rsidR="00291BE2" w:rsidRPr="00817025" w:rsidRDefault="00291BE2" w:rsidP="00941A4B">
            <w:pPr>
              <w:rPr>
                <w:rFonts w:ascii="Arial" w:hAnsi="Arial" w:cs="Arial"/>
                <w:color w:val="auto"/>
              </w:rPr>
            </w:pPr>
          </w:p>
          <w:p w14:paraId="57F93877" w14:textId="77777777" w:rsidR="00291BE2" w:rsidRPr="00817025" w:rsidRDefault="00291BE2" w:rsidP="00941A4B">
            <w:pPr>
              <w:rPr>
                <w:rFonts w:ascii="Arial" w:hAnsi="Arial" w:cs="Arial"/>
                <w:color w:val="auto"/>
              </w:rPr>
            </w:pPr>
            <w:r w:rsidRPr="00817025">
              <w:rPr>
                <w:rFonts w:ascii="Arial" w:hAnsi="Arial" w:cs="Arial"/>
                <w:color w:val="auto"/>
              </w:rPr>
              <w:t xml:space="preserve">The school use a local landscape gardener for their tree works and gardening.  </w:t>
            </w:r>
          </w:p>
          <w:p w14:paraId="5B8796F8" w14:textId="77777777" w:rsidR="00291BE2" w:rsidRDefault="00291BE2" w:rsidP="00941A4B">
            <w:pPr>
              <w:rPr>
                <w:rFonts w:ascii="Arial" w:hAnsi="Arial" w:cs="Arial"/>
                <w:color w:val="00B050"/>
              </w:rPr>
            </w:pPr>
          </w:p>
          <w:p w14:paraId="1234855B" w14:textId="31C8968D" w:rsidR="00291BE2" w:rsidRPr="00291BE2" w:rsidRDefault="00291BE2" w:rsidP="00941A4B">
            <w:pPr>
              <w:rPr>
                <w:rFonts w:ascii="Arial" w:hAnsi="Arial" w:cs="Arial"/>
                <w:color w:val="C00000"/>
              </w:rPr>
            </w:pPr>
          </w:p>
        </w:tc>
      </w:tr>
    </w:tbl>
    <w:p w14:paraId="1234855D" w14:textId="77777777" w:rsidR="000E5203" w:rsidRDefault="000E5203" w:rsidP="00A33B45">
      <w:pPr>
        <w:spacing w:after="0" w:line="240" w:lineRule="auto"/>
        <w:rPr>
          <w:rFonts w:ascii="Arial" w:hAnsi="Arial" w:cs="Arial"/>
        </w:rPr>
      </w:pPr>
    </w:p>
    <w:p w14:paraId="1234855E" w14:textId="77777777" w:rsidR="008E399F" w:rsidRPr="00A33B45" w:rsidRDefault="008E399F"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F5268A" w:rsidRPr="00A33B45" w14:paraId="12348560" w14:textId="77777777" w:rsidTr="00D43A4B">
        <w:trPr>
          <w:trHeight w:val="388"/>
        </w:trPr>
        <w:tc>
          <w:tcPr>
            <w:tcW w:w="5895" w:type="dxa"/>
            <w:shd w:val="clear" w:color="auto" w:fill="032C7E"/>
            <w:vAlign w:val="center"/>
          </w:tcPr>
          <w:p w14:paraId="172DF8A4" w14:textId="77777777" w:rsidR="00F5268A" w:rsidRPr="00A33B45" w:rsidRDefault="00F5268A" w:rsidP="00A33B45">
            <w:pPr>
              <w:pStyle w:val="Stockport4"/>
              <w:rPr>
                <w:color w:val="000000"/>
              </w:rPr>
            </w:pPr>
            <w:bookmarkStart w:id="35" w:name="_Toc132795253"/>
            <w:r w:rsidRPr="00A33B45">
              <w:t xml:space="preserve">Pedestrian </w:t>
            </w:r>
            <w:r>
              <w:t>a</w:t>
            </w:r>
            <w:r w:rsidRPr="00A33B45">
              <w:t>nd Vehicular Movement</w:t>
            </w:r>
            <w:bookmarkEnd w:id="35"/>
          </w:p>
        </w:tc>
        <w:tc>
          <w:tcPr>
            <w:tcW w:w="3744" w:type="dxa"/>
            <w:shd w:val="clear" w:color="auto" w:fill="032C7E"/>
            <w:vAlign w:val="center"/>
          </w:tcPr>
          <w:p w14:paraId="1234855F" w14:textId="7A023519" w:rsidR="00F5268A"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A33B45" w14:paraId="12348568" w14:textId="77777777" w:rsidTr="00D43A4B">
        <w:trPr>
          <w:trHeight w:val="699"/>
        </w:trPr>
        <w:tc>
          <w:tcPr>
            <w:tcW w:w="5895" w:type="dxa"/>
            <w:shd w:val="clear" w:color="auto" w:fill="auto"/>
            <w:vAlign w:val="center"/>
          </w:tcPr>
          <w:p w14:paraId="0169D3F8" w14:textId="08C37DCA" w:rsidR="00BF7584" w:rsidRDefault="000E5203" w:rsidP="00A33B45">
            <w:pPr>
              <w:rPr>
                <w:rFonts w:ascii="Arial" w:hAnsi="Arial" w:cs="Arial"/>
              </w:rPr>
            </w:pPr>
            <w:r w:rsidRPr="00A33B45">
              <w:rPr>
                <w:rFonts w:ascii="Arial" w:hAnsi="Arial" w:cs="Arial"/>
              </w:rPr>
              <w:t xml:space="preserve">The school </w:t>
            </w:r>
            <w:r w:rsidR="00F5268A">
              <w:rPr>
                <w:rFonts w:ascii="Arial" w:hAnsi="Arial" w:cs="Arial"/>
              </w:rPr>
              <w:t>should</w:t>
            </w:r>
            <w:r w:rsidR="001D2879">
              <w:rPr>
                <w:rFonts w:ascii="Arial" w:hAnsi="Arial" w:cs="Arial"/>
              </w:rPr>
              <w:t xml:space="preserve"> look</w:t>
            </w:r>
            <w:r w:rsidR="00E045CD">
              <w:rPr>
                <w:rFonts w:ascii="Arial" w:hAnsi="Arial" w:cs="Arial"/>
              </w:rPr>
              <w:t xml:space="preserve"> </w:t>
            </w:r>
            <w:r w:rsidRPr="00A33B45">
              <w:rPr>
                <w:rFonts w:ascii="Arial" w:hAnsi="Arial" w:cs="Arial"/>
              </w:rPr>
              <w:t xml:space="preserve">carefully at arrangements for drop off and pick up times and conduct a </w:t>
            </w:r>
            <w:r w:rsidR="00BF7584">
              <w:rPr>
                <w:rFonts w:ascii="Arial" w:hAnsi="Arial" w:cs="Arial"/>
              </w:rPr>
              <w:t xml:space="preserve">whole </w:t>
            </w:r>
            <w:r w:rsidR="00A35A65" w:rsidRPr="00A33B45">
              <w:rPr>
                <w:rFonts w:ascii="Arial" w:hAnsi="Arial" w:cs="Arial"/>
              </w:rPr>
              <w:t>site-specific</w:t>
            </w:r>
            <w:r w:rsidRPr="00A33B45">
              <w:rPr>
                <w:rFonts w:ascii="Arial" w:hAnsi="Arial" w:cs="Arial"/>
              </w:rPr>
              <w:t xml:space="preserve"> risk assessment where high risks </w:t>
            </w:r>
            <w:r w:rsidR="00BF7584">
              <w:rPr>
                <w:rFonts w:ascii="Arial" w:hAnsi="Arial" w:cs="Arial"/>
              </w:rPr>
              <w:t xml:space="preserve">are </w:t>
            </w:r>
            <w:r w:rsidR="00533F99">
              <w:rPr>
                <w:rFonts w:ascii="Arial" w:hAnsi="Arial" w:cs="Arial"/>
              </w:rPr>
              <w:t>identified,</w:t>
            </w:r>
            <w:r w:rsidR="00BF7584">
              <w:rPr>
                <w:rFonts w:ascii="Arial" w:hAnsi="Arial" w:cs="Arial"/>
              </w:rPr>
              <w:t xml:space="preserve"> and reactive measures taken to mitigate risk.</w:t>
            </w:r>
          </w:p>
          <w:p w14:paraId="182851B1" w14:textId="77777777" w:rsidR="00BF7584" w:rsidRDefault="00BF7584" w:rsidP="00A33B45">
            <w:pPr>
              <w:rPr>
                <w:rFonts w:ascii="Arial" w:hAnsi="Arial" w:cs="Arial"/>
              </w:rPr>
            </w:pPr>
          </w:p>
          <w:p w14:paraId="12348561" w14:textId="42D7CB19" w:rsidR="000E5203" w:rsidRDefault="000E5203" w:rsidP="00A33B45">
            <w:pPr>
              <w:rPr>
                <w:rFonts w:ascii="Arial" w:hAnsi="Arial" w:cs="Arial"/>
              </w:rPr>
            </w:pPr>
            <w:r w:rsidRPr="00A33B45">
              <w:rPr>
                <w:rFonts w:ascii="Arial" w:hAnsi="Arial" w:cs="Arial"/>
              </w:rPr>
              <w:t>Pedestrian walkways</w:t>
            </w:r>
            <w:r w:rsidR="003B5018">
              <w:rPr>
                <w:rFonts w:ascii="Arial" w:hAnsi="Arial" w:cs="Arial"/>
              </w:rPr>
              <w:t xml:space="preserve"> should be</w:t>
            </w:r>
            <w:r w:rsidRPr="00A33B45">
              <w:rPr>
                <w:rFonts w:ascii="Arial" w:hAnsi="Arial" w:cs="Arial"/>
              </w:rPr>
              <w:t xml:space="preserve"> provided and clearly defined to ensure staff, pupils, </w:t>
            </w:r>
            <w:r w:rsidR="00941A4B" w:rsidRPr="00A33B45">
              <w:rPr>
                <w:rFonts w:ascii="Arial" w:hAnsi="Arial" w:cs="Arial"/>
              </w:rPr>
              <w:t>parents,</w:t>
            </w:r>
            <w:r w:rsidRPr="00A33B45">
              <w:rPr>
                <w:rFonts w:ascii="Arial" w:hAnsi="Arial" w:cs="Arial"/>
              </w:rPr>
              <w:t xml:space="preserve"> and visitors have a safe route into and out of the school building</w:t>
            </w:r>
            <w:r w:rsidR="008651B6">
              <w:rPr>
                <w:rFonts w:ascii="Arial" w:hAnsi="Arial" w:cs="Arial"/>
              </w:rPr>
              <w:t xml:space="preserve"> </w:t>
            </w:r>
            <w:r w:rsidR="00533F99">
              <w:rPr>
                <w:rFonts w:ascii="Arial" w:hAnsi="Arial" w:cs="Arial"/>
              </w:rPr>
              <w:t>wherever</w:t>
            </w:r>
            <w:r w:rsidR="008651B6">
              <w:rPr>
                <w:rFonts w:ascii="Arial" w:hAnsi="Arial" w:cs="Arial"/>
              </w:rPr>
              <w:t xml:space="preserve"> possible</w:t>
            </w:r>
            <w:r w:rsidR="00E045CD">
              <w:rPr>
                <w:rFonts w:ascii="Arial" w:hAnsi="Arial" w:cs="Arial"/>
              </w:rPr>
              <w:t>.</w:t>
            </w:r>
          </w:p>
          <w:p w14:paraId="1C0B31A4" w14:textId="77777777" w:rsidR="00E045CD" w:rsidRDefault="00E045CD" w:rsidP="00A33B45">
            <w:pPr>
              <w:rPr>
                <w:rFonts w:ascii="Arial" w:hAnsi="Arial" w:cs="Arial"/>
              </w:rPr>
            </w:pPr>
          </w:p>
          <w:p w14:paraId="13AAEF4C" w14:textId="166C0779" w:rsidR="00941A4B" w:rsidRPr="00A33B45" w:rsidRDefault="00941A4B" w:rsidP="00A33B45">
            <w:pPr>
              <w:rPr>
                <w:rFonts w:ascii="Arial" w:hAnsi="Arial" w:cs="Arial"/>
              </w:rPr>
            </w:pPr>
            <w:r w:rsidRPr="00A33B45">
              <w:rPr>
                <w:rFonts w:ascii="Arial" w:hAnsi="Arial" w:cs="Arial"/>
              </w:rPr>
              <w:t xml:space="preserve">Pupil areas </w:t>
            </w:r>
            <w:r w:rsidR="008651B6">
              <w:rPr>
                <w:rFonts w:ascii="Arial" w:hAnsi="Arial" w:cs="Arial"/>
              </w:rPr>
              <w:t>should be</w:t>
            </w:r>
            <w:r w:rsidR="00E045CD">
              <w:rPr>
                <w:rFonts w:ascii="Arial" w:hAnsi="Arial" w:cs="Arial"/>
              </w:rPr>
              <w:t xml:space="preserve"> </w:t>
            </w:r>
            <w:r w:rsidRPr="00A33B45">
              <w:rPr>
                <w:rFonts w:ascii="Arial" w:hAnsi="Arial" w:cs="Arial"/>
              </w:rPr>
              <w:t>properly separated from car parks and other vehicle movement areas such as deliveries and refuse collection</w:t>
            </w:r>
            <w:r w:rsidR="000327C0">
              <w:rPr>
                <w:rFonts w:ascii="Arial" w:hAnsi="Arial" w:cs="Arial"/>
              </w:rPr>
              <w:t xml:space="preserve"> where p</w:t>
            </w:r>
            <w:r w:rsidR="00BF7584">
              <w:rPr>
                <w:rFonts w:ascii="Arial" w:hAnsi="Arial" w:cs="Arial"/>
              </w:rPr>
              <w:t>racticable.</w:t>
            </w:r>
          </w:p>
          <w:p w14:paraId="12348562" w14:textId="77777777" w:rsidR="000E5203" w:rsidRPr="00A33B45" w:rsidRDefault="000E5203" w:rsidP="00A33B45">
            <w:pPr>
              <w:rPr>
                <w:rFonts w:ascii="Arial" w:hAnsi="Arial" w:cs="Arial"/>
              </w:rPr>
            </w:pPr>
          </w:p>
        </w:tc>
        <w:tc>
          <w:tcPr>
            <w:tcW w:w="3744" w:type="dxa"/>
            <w:shd w:val="clear" w:color="auto" w:fill="auto"/>
            <w:vAlign w:val="center"/>
          </w:tcPr>
          <w:p w14:paraId="12348567" w14:textId="13941252" w:rsidR="000E5203" w:rsidRPr="00291BE2" w:rsidRDefault="00291BE2" w:rsidP="00941A4B">
            <w:pPr>
              <w:rPr>
                <w:rFonts w:ascii="Arial" w:hAnsi="Arial" w:cs="Arial"/>
                <w:bCs/>
                <w:color w:val="00B050"/>
              </w:rPr>
            </w:pPr>
            <w:r w:rsidRPr="00817025">
              <w:rPr>
                <w:rFonts w:ascii="Arial" w:hAnsi="Arial" w:cs="Arial"/>
                <w:bCs/>
                <w:color w:val="auto"/>
              </w:rPr>
              <w:t xml:space="preserve">There is a vehicle and pedestrian risk assessment in place.  The car park is sectioned off, and children access the site through a separate gate. </w:t>
            </w:r>
          </w:p>
        </w:tc>
      </w:tr>
    </w:tbl>
    <w:p w14:paraId="67291DBE" w14:textId="77777777" w:rsidR="002E6DDC" w:rsidRDefault="002E6DDC"/>
    <w:tbl>
      <w:tblPr>
        <w:tblStyle w:val="TableGrid0"/>
        <w:tblW w:w="9639" w:type="dxa"/>
        <w:tblInd w:w="-5" w:type="dxa"/>
        <w:tblLook w:val="04A0" w:firstRow="1" w:lastRow="0" w:firstColumn="1" w:lastColumn="0" w:noHBand="0" w:noVBand="1"/>
      </w:tblPr>
      <w:tblGrid>
        <w:gridCol w:w="5895"/>
        <w:gridCol w:w="3744"/>
      </w:tblGrid>
      <w:tr w:rsidR="000327C0" w:rsidRPr="00A33B45" w14:paraId="12348573" w14:textId="77777777" w:rsidTr="00D43A4B">
        <w:trPr>
          <w:trHeight w:val="388"/>
        </w:trPr>
        <w:tc>
          <w:tcPr>
            <w:tcW w:w="5895" w:type="dxa"/>
            <w:shd w:val="clear" w:color="auto" w:fill="032C7E"/>
            <w:vAlign w:val="center"/>
          </w:tcPr>
          <w:p w14:paraId="105A3B8E" w14:textId="77777777" w:rsidR="000327C0" w:rsidRPr="00A33B45" w:rsidRDefault="000327C0" w:rsidP="00A33B45">
            <w:pPr>
              <w:pStyle w:val="Stockport4"/>
            </w:pPr>
            <w:bookmarkStart w:id="36" w:name="_Toc132795254"/>
            <w:r w:rsidRPr="00A33B45">
              <w:t>Kitchen</w:t>
            </w:r>
            <w:r>
              <w:t>: Access</w:t>
            </w:r>
            <w:bookmarkEnd w:id="36"/>
          </w:p>
        </w:tc>
        <w:tc>
          <w:tcPr>
            <w:tcW w:w="3744" w:type="dxa"/>
            <w:shd w:val="clear" w:color="auto" w:fill="032C7E"/>
            <w:vAlign w:val="center"/>
          </w:tcPr>
          <w:p w14:paraId="12348572" w14:textId="7D17EDF2" w:rsidR="000327C0"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A33B45" w14:paraId="1234857A" w14:textId="77777777" w:rsidTr="00D43A4B">
        <w:trPr>
          <w:trHeight w:val="60"/>
        </w:trPr>
        <w:tc>
          <w:tcPr>
            <w:tcW w:w="5895" w:type="dxa"/>
            <w:shd w:val="clear" w:color="auto" w:fill="auto"/>
            <w:vAlign w:val="center"/>
          </w:tcPr>
          <w:p w14:paraId="3E89C548" w14:textId="04BB8131" w:rsidR="00BF7584" w:rsidRDefault="00A35A65" w:rsidP="00A33B45">
            <w:pPr>
              <w:rPr>
                <w:rFonts w:ascii="Arial" w:hAnsi="Arial" w:cs="Arial"/>
              </w:rPr>
            </w:pPr>
            <w:r w:rsidRPr="00A33B45">
              <w:rPr>
                <w:rFonts w:ascii="Arial" w:hAnsi="Arial" w:cs="Arial"/>
              </w:rPr>
              <w:t xml:space="preserve">Because this is a </w:t>
            </w:r>
            <w:r w:rsidR="00301267" w:rsidRPr="00A33B45">
              <w:rPr>
                <w:rFonts w:ascii="Arial" w:hAnsi="Arial" w:cs="Arial"/>
              </w:rPr>
              <w:t>high-risk</w:t>
            </w:r>
            <w:r w:rsidRPr="00A33B45">
              <w:rPr>
                <w:rFonts w:ascii="Arial" w:hAnsi="Arial" w:cs="Arial"/>
              </w:rPr>
              <w:t xml:space="preserve"> area access to the kitchen </w:t>
            </w:r>
            <w:r w:rsidR="00435CA1">
              <w:rPr>
                <w:rFonts w:ascii="Arial" w:hAnsi="Arial" w:cs="Arial"/>
              </w:rPr>
              <w:t>should be</w:t>
            </w:r>
            <w:r w:rsidR="00BF7584">
              <w:rPr>
                <w:rFonts w:ascii="Arial" w:hAnsi="Arial" w:cs="Arial"/>
              </w:rPr>
              <w:t xml:space="preserve"> secure and appropriate signage displayed to prevent unauthorised access.</w:t>
            </w:r>
          </w:p>
          <w:p w14:paraId="1176EFD0" w14:textId="77777777" w:rsidR="00BF7584" w:rsidRDefault="00BF7584" w:rsidP="00A33B45">
            <w:pPr>
              <w:rPr>
                <w:rFonts w:ascii="Arial" w:hAnsi="Arial" w:cs="Arial"/>
              </w:rPr>
            </w:pPr>
          </w:p>
          <w:p w14:paraId="6E1F8862" w14:textId="77777777" w:rsidR="00BF7584" w:rsidRDefault="00A35A65" w:rsidP="00A33B45">
            <w:pPr>
              <w:rPr>
                <w:rFonts w:ascii="Arial" w:hAnsi="Arial" w:cs="Arial"/>
              </w:rPr>
            </w:pPr>
            <w:r w:rsidRPr="00A33B45">
              <w:rPr>
                <w:rFonts w:ascii="Arial" w:hAnsi="Arial" w:cs="Arial"/>
              </w:rPr>
              <w:t>Any staff or visitors entering the food preparation area should wear appropriate Personal Protective Equipment such as slip resistant footwear.</w:t>
            </w:r>
          </w:p>
          <w:p w14:paraId="7818A2C0" w14:textId="77777777" w:rsidR="00BF7584" w:rsidRDefault="00BF7584" w:rsidP="00A33B45">
            <w:pPr>
              <w:rPr>
                <w:rFonts w:ascii="Arial" w:hAnsi="Arial" w:cs="Arial"/>
              </w:rPr>
            </w:pPr>
          </w:p>
          <w:p w14:paraId="02DD050F" w14:textId="78F4AC5F" w:rsidR="0034643C" w:rsidRDefault="00A35A65" w:rsidP="00A33B45">
            <w:pPr>
              <w:rPr>
                <w:rFonts w:ascii="Arial" w:hAnsi="Arial" w:cs="Arial"/>
              </w:rPr>
            </w:pPr>
            <w:r w:rsidRPr="00A33B45">
              <w:rPr>
                <w:rFonts w:ascii="Arial" w:hAnsi="Arial" w:cs="Arial"/>
              </w:rPr>
              <w:t xml:space="preserve">Hair must be tied back and covered with a hat to avoid contaminating food. </w:t>
            </w:r>
          </w:p>
          <w:p w14:paraId="12348574" w14:textId="31F0777A" w:rsidR="000E5203" w:rsidRPr="00A33B45" w:rsidRDefault="000E5203" w:rsidP="00A33B45">
            <w:pPr>
              <w:rPr>
                <w:rFonts w:ascii="Arial" w:hAnsi="Arial" w:cs="Arial"/>
              </w:rPr>
            </w:pPr>
          </w:p>
        </w:tc>
        <w:tc>
          <w:tcPr>
            <w:tcW w:w="3744" w:type="dxa"/>
            <w:shd w:val="clear" w:color="auto" w:fill="auto"/>
            <w:vAlign w:val="center"/>
          </w:tcPr>
          <w:p w14:paraId="2A290191" w14:textId="259E8F6F" w:rsidR="00291BE2" w:rsidRPr="00817025" w:rsidRDefault="00817025" w:rsidP="00941A4B">
            <w:pPr>
              <w:rPr>
                <w:rFonts w:ascii="Arial" w:hAnsi="Arial" w:cs="Arial"/>
                <w:bCs/>
                <w:color w:val="auto"/>
              </w:rPr>
            </w:pPr>
            <w:r w:rsidRPr="00817025">
              <w:rPr>
                <w:rFonts w:ascii="Arial" w:hAnsi="Arial" w:cs="Arial"/>
                <w:bCs/>
                <w:color w:val="auto"/>
              </w:rPr>
              <w:t xml:space="preserve">The school kitchen is </w:t>
            </w:r>
            <w:r w:rsidR="00291BE2" w:rsidRPr="00817025">
              <w:rPr>
                <w:rFonts w:ascii="Arial" w:hAnsi="Arial" w:cs="Arial"/>
                <w:bCs/>
                <w:color w:val="auto"/>
              </w:rPr>
              <w:t>run by an external company Taylor Shaw.</w:t>
            </w:r>
          </w:p>
          <w:p w14:paraId="368BD2A7" w14:textId="77777777" w:rsidR="00291BE2" w:rsidRPr="00817025" w:rsidRDefault="00291BE2" w:rsidP="00941A4B">
            <w:pPr>
              <w:rPr>
                <w:rFonts w:ascii="Arial" w:hAnsi="Arial" w:cs="Arial"/>
                <w:bCs/>
                <w:color w:val="auto"/>
              </w:rPr>
            </w:pPr>
          </w:p>
          <w:p w14:paraId="12348579" w14:textId="3E714ADA" w:rsidR="00291BE2" w:rsidRPr="00291BE2" w:rsidRDefault="00291BE2" w:rsidP="00941A4B">
            <w:pPr>
              <w:rPr>
                <w:rFonts w:ascii="Arial" w:hAnsi="Arial" w:cs="Arial"/>
                <w:bCs/>
                <w:color w:val="00B050"/>
              </w:rPr>
            </w:pPr>
            <w:r w:rsidRPr="00817025">
              <w:rPr>
                <w:rFonts w:ascii="Arial" w:hAnsi="Arial" w:cs="Arial"/>
                <w:bCs/>
                <w:color w:val="auto"/>
              </w:rPr>
              <w:t xml:space="preserve">The school maintain the ovens, steamers, etc through annual inspections. </w:t>
            </w:r>
          </w:p>
        </w:tc>
      </w:tr>
    </w:tbl>
    <w:p w14:paraId="1234857C"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BF7584" w:rsidRPr="00B91878" w14:paraId="1234857E" w14:textId="77777777" w:rsidTr="00D43A4B">
        <w:trPr>
          <w:trHeight w:val="388"/>
        </w:trPr>
        <w:tc>
          <w:tcPr>
            <w:tcW w:w="5895" w:type="dxa"/>
            <w:shd w:val="clear" w:color="auto" w:fill="032C7E"/>
            <w:vAlign w:val="center"/>
          </w:tcPr>
          <w:p w14:paraId="138AEBCF" w14:textId="77777777" w:rsidR="00BF7584" w:rsidRPr="00B91878" w:rsidRDefault="00BF7584" w:rsidP="00BF7584">
            <w:pPr>
              <w:pStyle w:val="Stockport4"/>
            </w:pPr>
            <w:bookmarkStart w:id="37" w:name="_Toc132795255"/>
            <w:r>
              <w:t xml:space="preserve">Kitchen: </w:t>
            </w:r>
            <w:r w:rsidRPr="00B91878">
              <w:t>Extractor Hoods</w:t>
            </w:r>
            <w:bookmarkEnd w:id="37"/>
          </w:p>
        </w:tc>
        <w:tc>
          <w:tcPr>
            <w:tcW w:w="3744" w:type="dxa"/>
            <w:shd w:val="clear" w:color="auto" w:fill="032C7E"/>
            <w:vAlign w:val="center"/>
          </w:tcPr>
          <w:p w14:paraId="1234857D" w14:textId="1689E084"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B91878" w14:paraId="12348585" w14:textId="77777777" w:rsidTr="00D43A4B">
        <w:trPr>
          <w:trHeight w:val="1176"/>
        </w:trPr>
        <w:tc>
          <w:tcPr>
            <w:tcW w:w="5895" w:type="dxa"/>
            <w:shd w:val="clear" w:color="auto" w:fill="auto"/>
            <w:vAlign w:val="center"/>
          </w:tcPr>
          <w:p w14:paraId="1234857F" w14:textId="36A7D75D" w:rsidR="000E5203" w:rsidRPr="00B91878" w:rsidRDefault="000E5203" w:rsidP="00BF7584">
            <w:pPr>
              <w:rPr>
                <w:rFonts w:ascii="Arial" w:hAnsi="Arial" w:cs="Arial"/>
              </w:rPr>
            </w:pPr>
            <w:r w:rsidRPr="00B91878">
              <w:rPr>
                <w:rFonts w:ascii="Arial" w:hAnsi="Arial" w:cs="Arial"/>
              </w:rPr>
              <w:t>The extractor hoods</w:t>
            </w:r>
            <w:r w:rsidR="007E74A2">
              <w:rPr>
                <w:rFonts w:ascii="Arial" w:hAnsi="Arial" w:cs="Arial"/>
              </w:rPr>
              <w:t xml:space="preserve"> should be </w:t>
            </w:r>
            <w:r w:rsidRPr="00B91878">
              <w:rPr>
                <w:rFonts w:ascii="Arial" w:hAnsi="Arial" w:cs="Arial"/>
              </w:rPr>
              <w:t>cleaned and serviced on an annual basis, which is good practice. The school should ensure that the recommended system is cleaned and serviced to the standard in TR19 guidance.</w:t>
            </w:r>
          </w:p>
        </w:tc>
        <w:tc>
          <w:tcPr>
            <w:tcW w:w="3744" w:type="dxa"/>
            <w:shd w:val="clear" w:color="auto" w:fill="auto"/>
            <w:vAlign w:val="center"/>
          </w:tcPr>
          <w:p w14:paraId="12348584" w14:textId="672F9A93" w:rsidR="000E5203" w:rsidRPr="00941A4B" w:rsidRDefault="00291BE2" w:rsidP="00941A4B">
            <w:pPr>
              <w:rPr>
                <w:rFonts w:ascii="Arial" w:hAnsi="Arial" w:cs="Arial"/>
                <w:color w:val="00B050"/>
              </w:rPr>
            </w:pPr>
            <w:r w:rsidRPr="00817025">
              <w:rPr>
                <w:rFonts w:ascii="Arial" w:hAnsi="Arial" w:cs="Arial"/>
                <w:color w:val="auto"/>
              </w:rPr>
              <w:t xml:space="preserve">The extractor hoods form part of an annual maintenance inspection. </w:t>
            </w:r>
          </w:p>
        </w:tc>
      </w:tr>
      <w:tr w:rsidR="000E5203" w:rsidRPr="00B91878" w14:paraId="12348588" w14:textId="77777777" w:rsidTr="00D43A4B">
        <w:trPr>
          <w:trHeight w:val="697"/>
        </w:trPr>
        <w:tc>
          <w:tcPr>
            <w:tcW w:w="9639" w:type="dxa"/>
            <w:gridSpan w:val="2"/>
            <w:shd w:val="clear" w:color="auto" w:fill="DEEAF6" w:themeFill="accent1" w:themeFillTint="33"/>
            <w:vAlign w:val="center"/>
          </w:tcPr>
          <w:p w14:paraId="12348586" w14:textId="77777777" w:rsidR="000E5203" w:rsidRPr="00B91878" w:rsidRDefault="000E5203" w:rsidP="00A33B45">
            <w:pPr>
              <w:rPr>
                <w:rFonts w:ascii="Arial" w:hAnsi="Arial" w:cs="Arial"/>
                <w:b/>
              </w:rPr>
            </w:pPr>
            <w:r w:rsidRPr="00B91878">
              <w:rPr>
                <w:rFonts w:ascii="Arial" w:hAnsi="Arial" w:cs="Arial"/>
                <w:b/>
              </w:rPr>
              <w:t>BEST PRACTICE:</w:t>
            </w:r>
          </w:p>
          <w:p w14:paraId="12348587" w14:textId="77777777" w:rsidR="000E5203" w:rsidRPr="00B91878" w:rsidRDefault="000E5203" w:rsidP="00A33B45">
            <w:pPr>
              <w:rPr>
                <w:rFonts w:ascii="Arial" w:hAnsi="Arial" w:cs="Arial"/>
                <w:b/>
                <w:color w:val="ED7D31" w:themeColor="accent2"/>
              </w:rPr>
            </w:pPr>
            <w:r w:rsidRPr="00B91878">
              <w:rPr>
                <w:rFonts w:ascii="Arial" w:hAnsi="Arial" w:cs="Arial"/>
              </w:rPr>
              <w:t>Extractor hoods and local exhaust ventilation systems should be cleaned and serviced by a competent person at least annually.</w:t>
            </w:r>
          </w:p>
        </w:tc>
      </w:tr>
    </w:tbl>
    <w:p w14:paraId="12348589" w14:textId="77777777" w:rsidR="000E5203" w:rsidRDefault="000E5203"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10"/>
        <w:gridCol w:w="3729"/>
      </w:tblGrid>
      <w:tr w:rsidR="00BF7584" w:rsidRPr="00A33B45" w14:paraId="1234858B" w14:textId="77777777" w:rsidTr="00D43A4B">
        <w:trPr>
          <w:trHeight w:val="388"/>
        </w:trPr>
        <w:tc>
          <w:tcPr>
            <w:tcW w:w="5910" w:type="dxa"/>
            <w:shd w:val="clear" w:color="auto" w:fill="032C7E"/>
            <w:vAlign w:val="center"/>
          </w:tcPr>
          <w:p w14:paraId="0CF0EC96" w14:textId="77777777" w:rsidR="00BF7584" w:rsidRPr="00A33B45" w:rsidRDefault="00BF7584" w:rsidP="00BF7584">
            <w:pPr>
              <w:pStyle w:val="Stockport4"/>
            </w:pPr>
            <w:bookmarkStart w:id="38" w:name="_Toc132795256"/>
            <w:r>
              <w:t>Stage Lighting and Rigging</w:t>
            </w:r>
            <w:bookmarkEnd w:id="38"/>
          </w:p>
        </w:tc>
        <w:tc>
          <w:tcPr>
            <w:tcW w:w="3729" w:type="dxa"/>
            <w:shd w:val="clear" w:color="auto" w:fill="032C7E"/>
            <w:vAlign w:val="center"/>
          </w:tcPr>
          <w:p w14:paraId="1234858A" w14:textId="365CB6FC"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92" w14:textId="77777777" w:rsidTr="00D43A4B">
        <w:trPr>
          <w:trHeight w:val="60"/>
        </w:trPr>
        <w:tc>
          <w:tcPr>
            <w:tcW w:w="5910" w:type="dxa"/>
            <w:shd w:val="clear" w:color="auto" w:fill="auto"/>
            <w:vAlign w:val="center"/>
          </w:tcPr>
          <w:p w14:paraId="1234858C" w14:textId="4B535E56" w:rsidR="0006674E" w:rsidRPr="00A33B45" w:rsidRDefault="00840186" w:rsidP="00840186">
            <w:pPr>
              <w:rPr>
                <w:rFonts w:ascii="Arial" w:hAnsi="Arial" w:cs="Arial"/>
              </w:rPr>
            </w:pPr>
            <w:r>
              <w:rPr>
                <w:rFonts w:ascii="Arial" w:hAnsi="Arial" w:cs="Arial"/>
              </w:rPr>
              <w:t>Stage lighting e</w:t>
            </w:r>
            <w:r w:rsidR="00E201DA" w:rsidRPr="00840186">
              <w:rPr>
                <w:rFonts w:ascii="Arial" w:hAnsi="Arial" w:cs="Arial"/>
              </w:rPr>
              <w:t xml:space="preserve">lectrical systems </w:t>
            </w:r>
            <w:r w:rsidR="0039103D">
              <w:rPr>
                <w:rFonts w:ascii="Arial" w:hAnsi="Arial" w:cs="Arial"/>
              </w:rPr>
              <w:t xml:space="preserve">should be </w:t>
            </w:r>
            <w:r w:rsidR="00E201DA" w:rsidRPr="00840186">
              <w:rPr>
                <w:rFonts w:ascii="Arial" w:hAnsi="Arial" w:cs="Arial"/>
              </w:rPr>
              <w:t xml:space="preserve">periodically inspected </w:t>
            </w:r>
            <w:r>
              <w:rPr>
                <w:rFonts w:ascii="Arial" w:hAnsi="Arial" w:cs="Arial"/>
              </w:rPr>
              <w:t xml:space="preserve">annually </w:t>
            </w:r>
            <w:r w:rsidR="00E201DA" w:rsidRPr="00840186">
              <w:rPr>
                <w:rFonts w:ascii="Arial" w:hAnsi="Arial" w:cs="Arial"/>
              </w:rPr>
              <w:t xml:space="preserve">and have an Electrical Installation Condition Report (EICR) to demonstrate a compliant maintenance regime. </w:t>
            </w:r>
            <w:r>
              <w:rPr>
                <w:rFonts w:ascii="Arial" w:hAnsi="Arial" w:cs="Arial"/>
              </w:rPr>
              <w:t xml:space="preserve"> Compliance with </w:t>
            </w:r>
            <w:r w:rsidR="00E201DA" w:rsidRPr="00840186">
              <w:rPr>
                <w:rFonts w:ascii="Arial" w:hAnsi="Arial" w:cs="Arial"/>
              </w:rPr>
              <w:t xml:space="preserve">wiring regulations BS7671: 2008 </w:t>
            </w:r>
            <w:r>
              <w:rPr>
                <w:rFonts w:ascii="Arial" w:hAnsi="Arial" w:cs="Arial"/>
              </w:rPr>
              <w:t xml:space="preserve">is required </w:t>
            </w:r>
            <w:r w:rsidR="00E201DA" w:rsidRPr="00840186">
              <w:rPr>
                <w:rFonts w:ascii="Arial" w:hAnsi="Arial" w:cs="Arial"/>
              </w:rPr>
              <w:t>and</w:t>
            </w:r>
            <w:r>
              <w:rPr>
                <w:rFonts w:ascii="Arial" w:hAnsi="Arial" w:cs="Arial"/>
              </w:rPr>
              <w:t xml:space="preserve"> o</w:t>
            </w:r>
            <w:r w:rsidRPr="00840186">
              <w:rPr>
                <w:rFonts w:ascii="Arial" w:hAnsi="Arial" w:cs="Arial"/>
              </w:rPr>
              <w:t xml:space="preserve">verhead static equipment such as fixed lighting bars, curtain tracks or other equipment must be inspected </w:t>
            </w:r>
            <w:r>
              <w:rPr>
                <w:rFonts w:ascii="Arial" w:hAnsi="Arial" w:cs="Arial"/>
              </w:rPr>
              <w:t xml:space="preserve">annually </w:t>
            </w:r>
            <w:r w:rsidRPr="00840186">
              <w:rPr>
                <w:rFonts w:ascii="Arial" w:hAnsi="Arial" w:cs="Arial"/>
              </w:rPr>
              <w:t>under the Provision and Use of Work Equipment Regulations 1998 (PUWER).</w:t>
            </w:r>
            <w:r>
              <w:rPr>
                <w:rFonts w:ascii="Arial" w:hAnsi="Arial" w:cs="Arial"/>
              </w:rPr>
              <w:t xml:space="preserve">  Whilst Winched systems such as scenery bars and pulleys need to be tested annually under the Lifting Operations and Lifting Equipment Regulations 1998.  PAT is also required annually of frequently moved lights/fittings.</w:t>
            </w:r>
            <w:r w:rsidR="0034643C">
              <w:rPr>
                <w:rFonts w:ascii="Arial" w:hAnsi="Arial" w:cs="Arial"/>
              </w:rPr>
              <w:t xml:space="preserve">  See table below.</w:t>
            </w:r>
          </w:p>
        </w:tc>
        <w:tc>
          <w:tcPr>
            <w:tcW w:w="3729" w:type="dxa"/>
            <w:shd w:val="clear" w:color="auto" w:fill="auto"/>
            <w:vAlign w:val="center"/>
          </w:tcPr>
          <w:p w14:paraId="1A12B21A" w14:textId="77777777" w:rsidR="0006674E" w:rsidRDefault="00291BE2" w:rsidP="00941A4B">
            <w:pPr>
              <w:rPr>
                <w:rFonts w:ascii="Arial" w:hAnsi="Arial" w:cs="Arial"/>
                <w:bCs/>
                <w:color w:val="auto"/>
              </w:rPr>
            </w:pPr>
            <w:r w:rsidRPr="00817025">
              <w:rPr>
                <w:rFonts w:ascii="Arial" w:hAnsi="Arial" w:cs="Arial"/>
                <w:bCs/>
                <w:color w:val="auto"/>
              </w:rPr>
              <w:t xml:space="preserve">The stage lighting is subjected to an annual inspection by Torpedo.  The last documented service was in </w:t>
            </w:r>
            <w:r w:rsidR="00817025" w:rsidRPr="00817025">
              <w:rPr>
                <w:rFonts w:ascii="Arial" w:hAnsi="Arial" w:cs="Arial"/>
                <w:bCs/>
                <w:color w:val="auto"/>
              </w:rPr>
              <w:t>February 202</w:t>
            </w:r>
            <w:r w:rsidR="00817025">
              <w:rPr>
                <w:rFonts w:ascii="Arial" w:hAnsi="Arial" w:cs="Arial"/>
                <w:bCs/>
                <w:color w:val="auto"/>
              </w:rPr>
              <w:t xml:space="preserve">5. As at the date of the audit the school are awaiting the report for this service.  </w:t>
            </w:r>
          </w:p>
          <w:p w14:paraId="12348591" w14:textId="6A4C167E" w:rsidR="00817025" w:rsidRPr="00291BE2" w:rsidRDefault="00817025" w:rsidP="00941A4B">
            <w:pPr>
              <w:rPr>
                <w:rFonts w:ascii="Arial" w:hAnsi="Arial" w:cs="Arial"/>
                <w:bCs/>
                <w:color w:val="00B050"/>
              </w:rPr>
            </w:pPr>
            <w:r w:rsidRPr="00817025">
              <w:rPr>
                <w:rFonts w:ascii="Arial" w:hAnsi="Arial" w:cs="Arial"/>
                <w:bCs/>
                <w:color w:val="auto"/>
              </w:rPr>
              <w:t xml:space="preserve">The Auditor will chase this with Stockport Homes after the audit. </w:t>
            </w:r>
          </w:p>
        </w:tc>
      </w:tr>
    </w:tbl>
    <w:p w14:paraId="3D80B12A" w14:textId="77777777" w:rsidR="00BF7584" w:rsidRPr="00E201DA" w:rsidRDefault="00BF7584" w:rsidP="000304A9">
      <w:pPr>
        <w:spacing w:after="0" w:line="240" w:lineRule="auto"/>
        <w:rPr>
          <w:rFonts w:ascii="Helvetica" w:eastAsia="Times New Roman" w:hAnsi="Helvetica" w:cs="Times New Roman"/>
          <w:color w:val="auto"/>
          <w:sz w:val="16"/>
          <w:szCs w:val="16"/>
        </w:rPr>
      </w:pPr>
    </w:p>
    <w:tbl>
      <w:tblPr>
        <w:tblStyle w:val="TableGrid0"/>
        <w:tblW w:w="9639" w:type="dxa"/>
        <w:tblInd w:w="-5" w:type="dxa"/>
        <w:tblLook w:val="04A0" w:firstRow="1" w:lastRow="0" w:firstColumn="1" w:lastColumn="0" w:noHBand="0" w:noVBand="1"/>
      </w:tblPr>
      <w:tblGrid>
        <w:gridCol w:w="5880"/>
        <w:gridCol w:w="3759"/>
      </w:tblGrid>
      <w:tr w:rsidR="00BF7584" w:rsidRPr="00A33B45" w14:paraId="12348595" w14:textId="77777777" w:rsidTr="00D43A4B">
        <w:trPr>
          <w:trHeight w:val="388"/>
        </w:trPr>
        <w:tc>
          <w:tcPr>
            <w:tcW w:w="5880" w:type="dxa"/>
            <w:shd w:val="clear" w:color="auto" w:fill="032C7E"/>
            <w:vAlign w:val="center"/>
          </w:tcPr>
          <w:p w14:paraId="1781E525" w14:textId="77777777" w:rsidR="00BF7584" w:rsidRPr="00A33B45" w:rsidRDefault="00BF7584" w:rsidP="00BF7584">
            <w:pPr>
              <w:pStyle w:val="Stockport4"/>
            </w:pPr>
            <w:bookmarkStart w:id="39" w:name="_Toc132795257"/>
            <w:r>
              <w:t>Roller Shutters</w:t>
            </w:r>
            <w:bookmarkEnd w:id="39"/>
          </w:p>
        </w:tc>
        <w:tc>
          <w:tcPr>
            <w:tcW w:w="3759" w:type="dxa"/>
            <w:shd w:val="clear" w:color="auto" w:fill="032C7E"/>
            <w:vAlign w:val="center"/>
          </w:tcPr>
          <w:p w14:paraId="12348594" w14:textId="5181D31D"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9D" w14:textId="77777777" w:rsidTr="00D43A4B">
        <w:trPr>
          <w:trHeight w:val="60"/>
        </w:trPr>
        <w:tc>
          <w:tcPr>
            <w:tcW w:w="5880" w:type="dxa"/>
            <w:shd w:val="clear" w:color="auto" w:fill="auto"/>
            <w:vAlign w:val="center"/>
          </w:tcPr>
          <w:p w14:paraId="12348596" w14:textId="51F76D76" w:rsidR="00BF7584" w:rsidRPr="00CD4FCC" w:rsidRDefault="00BF7584" w:rsidP="00BF7584">
            <w:pPr>
              <w:rPr>
                <w:rFonts w:ascii="Arial" w:hAnsi="Arial" w:cs="Arial"/>
              </w:rPr>
            </w:pPr>
            <w:r>
              <w:rPr>
                <w:rFonts w:ascii="Arial" w:hAnsi="Arial" w:cs="Arial"/>
              </w:rPr>
              <w:t>Design, manufacture, supply, and installation of roller shutters comes under Supply of Machinery (Safety) Regulations 2008 but t</w:t>
            </w:r>
            <w:r w:rsidRPr="00CD4FCC">
              <w:rPr>
                <w:rFonts w:ascii="Arial" w:hAnsi="Arial" w:cs="Arial"/>
              </w:rPr>
              <w:t xml:space="preserve">here is no specific </w:t>
            </w:r>
            <w:r>
              <w:rPr>
                <w:rFonts w:ascii="Arial" w:hAnsi="Arial" w:cs="Arial"/>
              </w:rPr>
              <w:t>h</w:t>
            </w:r>
            <w:r w:rsidRPr="00CD4FCC">
              <w:rPr>
                <w:rFonts w:ascii="Arial" w:hAnsi="Arial" w:cs="Arial"/>
              </w:rPr>
              <w:t xml:space="preserve">ealth and </w:t>
            </w:r>
            <w:r>
              <w:rPr>
                <w:rFonts w:ascii="Arial" w:hAnsi="Arial" w:cs="Arial"/>
              </w:rPr>
              <w:t>s</w:t>
            </w:r>
            <w:r w:rsidRPr="00CD4FCC">
              <w:rPr>
                <w:rFonts w:ascii="Arial" w:hAnsi="Arial" w:cs="Arial"/>
              </w:rPr>
              <w:t>afety legal requirement dictating how often roller doors should be inspected or tested. SMBC recommends an annual safety and maintenance inspection under PUWER (1998) which requires that work equipment is safe to use on installation and maint</w:t>
            </w:r>
            <w:r>
              <w:rPr>
                <w:rFonts w:ascii="Arial" w:hAnsi="Arial" w:cs="Arial"/>
              </w:rPr>
              <w:t>ained in safe condition for use.  Also, regulation 5 of the Workplace (Health, Safety and Welfare Regulations),1992 states that any powered door needs to be “maintained in an efficient state…subject to a suitable system of maintenance”.  See table below.</w:t>
            </w:r>
          </w:p>
          <w:p w14:paraId="12348597" w14:textId="77777777" w:rsidR="00BF7584" w:rsidRPr="00A33B45" w:rsidRDefault="00BF7584" w:rsidP="00BF7584">
            <w:pPr>
              <w:rPr>
                <w:rFonts w:ascii="Arial" w:hAnsi="Arial" w:cs="Arial"/>
              </w:rPr>
            </w:pPr>
          </w:p>
        </w:tc>
        <w:tc>
          <w:tcPr>
            <w:tcW w:w="3759" w:type="dxa"/>
            <w:shd w:val="clear" w:color="auto" w:fill="auto"/>
            <w:vAlign w:val="center"/>
          </w:tcPr>
          <w:p w14:paraId="1234859C" w14:textId="0DB7DA16" w:rsidR="00BF7584" w:rsidRPr="00291BE2" w:rsidRDefault="00291BE2" w:rsidP="00BF7584">
            <w:pPr>
              <w:rPr>
                <w:rFonts w:ascii="Arial" w:hAnsi="Arial" w:cs="Arial"/>
                <w:bCs/>
                <w:color w:val="00B050"/>
              </w:rPr>
            </w:pPr>
            <w:r w:rsidRPr="00817025">
              <w:rPr>
                <w:rFonts w:ascii="Arial" w:hAnsi="Arial" w:cs="Arial"/>
                <w:bCs/>
                <w:color w:val="auto"/>
              </w:rPr>
              <w:t xml:space="preserve">The roller shutters form part of an annual servicing programme.  They were last inspected on </w:t>
            </w:r>
            <w:r w:rsidR="00817025" w:rsidRPr="00817025">
              <w:rPr>
                <w:rFonts w:ascii="Arial" w:hAnsi="Arial" w:cs="Arial"/>
                <w:bCs/>
                <w:color w:val="auto"/>
              </w:rPr>
              <w:t xml:space="preserve">3.12.24 </w:t>
            </w:r>
            <w:r w:rsidRPr="00817025">
              <w:rPr>
                <w:rFonts w:ascii="Arial" w:hAnsi="Arial" w:cs="Arial"/>
                <w:bCs/>
                <w:color w:val="auto"/>
              </w:rPr>
              <w:t xml:space="preserve">by Door Care and Security. </w:t>
            </w:r>
          </w:p>
        </w:tc>
      </w:tr>
      <w:tr w:rsidR="00BF7584" w:rsidRPr="00B91878" w14:paraId="123485A0" w14:textId="77777777" w:rsidTr="00D43A4B">
        <w:trPr>
          <w:trHeight w:val="697"/>
        </w:trPr>
        <w:tc>
          <w:tcPr>
            <w:tcW w:w="9639" w:type="dxa"/>
            <w:gridSpan w:val="2"/>
            <w:shd w:val="clear" w:color="auto" w:fill="DEEAF6" w:themeFill="accent1" w:themeFillTint="33"/>
            <w:vAlign w:val="center"/>
          </w:tcPr>
          <w:p w14:paraId="1234859E" w14:textId="77777777" w:rsidR="00BF7584" w:rsidRPr="00B91878" w:rsidRDefault="00BF7584" w:rsidP="00BF7584">
            <w:pPr>
              <w:rPr>
                <w:rFonts w:ascii="Arial" w:hAnsi="Arial" w:cs="Arial"/>
                <w:b/>
              </w:rPr>
            </w:pPr>
            <w:r w:rsidRPr="00B91878">
              <w:rPr>
                <w:rFonts w:ascii="Arial" w:hAnsi="Arial" w:cs="Arial"/>
                <w:b/>
              </w:rPr>
              <w:t>BEST PRACTICE:</w:t>
            </w:r>
          </w:p>
          <w:p w14:paraId="1234859F" w14:textId="6E860984" w:rsidR="00BF7584" w:rsidRPr="00B91878" w:rsidRDefault="00BF7584" w:rsidP="00BF7584">
            <w:pPr>
              <w:rPr>
                <w:rFonts w:ascii="Arial" w:hAnsi="Arial" w:cs="Arial"/>
                <w:b/>
                <w:color w:val="ED7D31" w:themeColor="accent2"/>
              </w:rPr>
            </w:pPr>
            <w:r>
              <w:rPr>
                <w:rFonts w:ascii="Arial" w:hAnsi="Arial" w:cs="Arial"/>
              </w:rPr>
              <w:t>BS standard EN 12635:2002 provides guidance on documentation, operation, use and maintenance including requirements for a logbook which should detail; operating instructions, maintenance and repair visits, details of work undertaken, details of changes/upgrades, name date and signature of responsible person</w:t>
            </w:r>
          </w:p>
        </w:tc>
      </w:tr>
    </w:tbl>
    <w:p w14:paraId="123485A2" w14:textId="77777777" w:rsidR="00CD4FCC" w:rsidRDefault="00CD4FCC"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A4" w14:textId="77777777" w:rsidTr="00D43A4B">
        <w:trPr>
          <w:trHeight w:val="388"/>
        </w:trPr>
        <w:tc>
          <w:tcPr>
            <w:tcW w:w="5865" w:type="dxa"/>
            <w:shd w:val="clear" w:color="auto" w:fill="032C7E"/>
            <w:vAlign w:val="center"/>
          </w:tcPr>
          <w:p w14:paraId="440D66F0" w14:textId="77777777" w:rsidR="00BF7584" w:rsidRPr="00A33B45" w:rsidRDefault="00BF7584" w:rsidP="00BF7584">
            <w:pPr>
              <w:pStyle w:val="Stockport4"/>
            </w:pPr>
            <w:bookmarkStart w:id="40" w:name="_Toc132795258"/>
            <w:r>
              <w:t>Gates and Barriers</w:t>
            </w:r>
            <w:bookmarkEnd w:id="40"/>
          </w:p>
        </w:tc>
        <w:tc>
          <w:tcPr>
            <w:tcW w:w="3774" w:type="dxa"/>
            <w:shd w:val="clear" w:color="auto" w:fill="032C7E"/>
            <w:vAlign w:val="center"/>
          </w:tcPr>
          <w:p w14:paraId="123485A3" w14:textId="68DC2B0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AB" w14:textId="77777777" w:rsidTr="00D43A4B">
        <w:trPr>
          <w:trHeight w:val="60"/>
        </w:trPr>
        <w:tc>
          <w:tcPr>
            <w:tcW w:w="5865" w:type="dxa"/>
            <w:shd w:val="clear" w:color="auto" w:fill="FFFFFF" w:themeFill="background1"/>
            <w:vAlign w:val="center"/>
          </w:tcPr>
          <w:p w14:paraId="123485A5" w14:textId="0D7ABB10" w:rsidR="0006674E" w:rsidRPr="00A73242" w:rsidRDefault="00CD43B4" w:rsidP="00910B2D">
            <w:pPr>
              <w:rPr>
                <w:rFonts w:ascii="Arial" w:hAnsi="Arial" w:cs="Arial"/>
              </w:rPr>
            </w:pPr>
            <w:r w:rsidRPr="00910B2D">
              <w:rPr>
                <w:rFonts w:ascii="Arial" w:hAnsi="Arial" w:cs="Arial"/>
                <w:color w:val="222222"/>
              </w:rPr>
              <w:t>The legal position is that powered</w:t>
            </w:r>
            <w:r w:rsidR="00A73242" w:rsidRPr="00910B2D">
              <w:rPr>
                <w:rFonts w:ascii="Arial" w:hAnsi="Arial" w:cs="Arial"/>
                <w:color w:val="222222"/>
              </w:rPr>
              <w:t xml:space="preserve"> </w:t>
            </w:r>
            <w:r w:rsidRPr="00910B2D">
              <w:rPr>
                <w:rFonts w:ascii="Arial" w:hAnsi="Arial" w:cs="Arial"/>
                <w:bCs/>
                <w:color w:val="222222"/>
              </w:rPr>
              <w:t>gate</w:t>
            </w:r>
            <w:r w:rsidR="00A73242" w:rsidRPr="00910B2D">
              <w:rPr>
                <w:rFonts w:ascii="Arial" w:hAnsi="Arial" w:cs="Arial"/>
                <w:bCs/>
                <w:color w:val="222222"/>
              </w:rPr>
              <w:t xml:space="preserve"> </w:t>
            </w:r>
            <w:r w:rsidRPr="00910B2D">
              <w:rPr>
                <w:rFonts w:ascii="Arial" w:hAnsi="Arial" w:cs="Arial"/>
                <w:color w:val="222222"/>
              </w:rPr>
              <w:t xml:space="preserve">systems </w:t>
            </w:r>
            <w:r w:rsidR="0034643C" w:rsidRPr="00910B2D">
              <w:rPr>
                <w:rFonts w:ascii="Arial" w:hAnsi="Arial" w:cs="Arial"/>
                <w:color w:val="222222"/>
              </w:rPr>
              <w:t>are</w:t>
            </w:r>
            <w:r w:rsidRPr="00910B2D">
              <w:rPr>
                <w:rFonts w:ascii="Arial" w:hAnsi="Arial" w:cs="Arial"/>
                <w:color w:val="222222"/>
              </w:rPr>
              <w:t xml:space="preserve"> “machinery”. </w:t>
            </w:r>
            <w:r w:rsidR="00A73242" w:rsidRPr="00910B2D">
              <w:rPr>
                <w:rFonts w:ascii="Arial" w:hAnsi="Arial" w:cs="Arial"/>
                <w:color w:val="222222"/>
              </w:rPr>
              <w:t xml:space="preserve"> </w:t>
            </w:r>
            <w:r w:rsidRPr="00910B2D">
              <w:rPr>
                <w:rFonts w:ascii="Arial" w:hAnsi="Arial" w:cs="Arial"/>
                <w:color w:val="222222"/>
              </w:rPr>
              <w:t>The Health and</w:t>
            </w:r>
            <w:r w:rsidR="00A73242" w:rsidRPr="00910B2D">
              <w:rPr>
                <w:rFonts w:ascii="Arial" w:hAnsi="Arial" w:cs="Arial"/>
                <w:color w:val="222222"/>
              </w:rPr>
              <w:t xml:space="preserve"> </w:t>
            </w:r>
            <w:r w:rsidRPr="00910B2D">
              <w:rPr>
                <w:rFonts w:ascii="Arial" w:hAnsi="Arial" w:cs="Arial"/>
                <w:bCs/>
                <w:color w:val="222222"/>
              </w:rPr>
              <w:t>Safety</w:t>
            </w:r>
            <w:r w:rsidR="00A73242" w:rsidRPr="00910B2D">
              <w:rPr>
                <w:rFonts w:ascii="Arial" w:hAnsi="Arial" w:cs="Arial"/>
                <w:bCs/>
                <w:color w:val="222222"/>
              </w:rPr>
              <w:t xml:space="preserve"> </w:t>
            </w:r>
            <w:r w:rsidRPr="00910B2D">
              <w:rPr>
                <w:rFonts w:ascii="Arial" w:hAnsi="Arial" w:cs="Arial"/>
                <w:color w:val="222222"/>
              </w:rPr>
              <w:t>Executive has lead responsibility for enforcement of this</w:t>
            </w:r>
            <w:r w:rsidR="00A73242" w:rsidRPr="00910B2D">
              <w:rPr>
                <w:rFonts w:ascii="Arial" w:hAnsi="Arial" w:cs="Arial"/>
                <w:color w:val="222222"/>
              </w:rPr>
              <w:t xml:space="preserve"> </w:t>
            </w:r>
            <w:r w:rsidRPr="00910B2D">
              <w:rPr>
                <w:rFonts w:ascii="Arial" w:hAnsi="Arial" w:cs="Arial"/>
                <w:bCs/>
                <w:color w:val="222222"/>
              </w:rPr>
              <w:t>legislation</w:t>
            </w:r>
            <w:r w:rsidRPr="00910B2D">
              <w:rPr>
                <w:rFonts w:ascii="Arial" w:hAnsi="Arial" w:cs="Arial"/>
                <w:color w:val="222222"/>
              </w:rPr>
              <w:t>, which has been transposed into UK law as the Supply of Machinery (</w:t>
            </w:r>
            <w:r w:rsidRPr="00910B2D">
              <w:rPr>
                <w:rFonts w:ascii="Arial" w:hAnsi="Arial" w:cs="Arial"/>
                <w:bCs/>
                <w:color w:val="222222"/>
              </w:rPr>
              <w:t>Safety</w:t>
            </w:r>
            <w:r w:rsidRPr="00910B2D">
              <w:rPr>
                <w:rFonts w:ascii="Arial" w:hAnsi="Arial" w:cs="Arial"/>
                <w:color w:val="222222"/>
              </w:rPr>
              <w:t>)</w:t>
            </w:r>
            <w:r w:rsidR="00817628" w:rsidRPr="00910B2D">
              <w:rPr>
                <w:rFonts w:ascii="Arial" w:hAnsi="Arial" w:cs="Arial"/>
                <w:color w:val="222222"/>
              </w:rPr>
              <w:t xml:space="preserve"> </w:t>
            </w:r>
            <w:r w:rsidRPr="00910B2D">
              <w:rPr>
                <w:rFonts w:ascii="Arial" w:hAnsi="Arial" w:cs="Arial"/>
                <w:bCs/>
                <w:color w:val="222222"/>
              </w:rPr>
              <w:t>Regulations</w:t>
            </w:r>
            <w:r w:rsidR="00A73242" w:rsidRPr="00910B2D">
              <w:rPr>
                <w:rFonts w:ascii="Arial" w:hAnsi="Arial" w:cs="Arial"/>
                <w:color w:val="222222"/>
              </w:rPr>
              <w:t xml:space="preserve"> .</w:t>
            </w:r>
            <w:r w:rsidRPr="00910B2D">
              <w:rPr>
                <w:rFonts w:ascii="Arial" w:hAnsi="Arial" w:cs="Arial"/>
                <w:color w:val="222222"/>
              </w:rPr>
              <w:t>2008</w:t>
            </w:r>
            <w:r w:rsidR="00817628" w:rsidRPr="00910B2D">
              <w:rPr>
                <w:rFonts w:ascii="Arial" w:hAnsi="Arial" w:cs="Arial"/>
                <w:color w:val="222222"/>
              </w:rPr>
              <w:t>.</w:t>
            </w:r>
            <w:r w:rsidR="003E00EE" w:rsidRPr="00910B2D">
              <w:rPr>
                <w:rFonts w:ascii="Arial" w:hAnsi="Arial" w:cs="Arial"/>
                <w:color w:val="222222"/>
              </w:rPr>
              <w:t xml:space="preserve">  The school</w:t>
            </w:r>
            <w:r w:rsidR="00C25E26">
              <w:rPr>
                <w:rFonts w:ascii="Arial" w:hAnsi="Arial" w:cs="Arial"/>
                <w:color w:val="222222"/>
              </w:rPr>
              <w:t xml:space="preserve"> should have</w:t>
            </w:r>
            <w:r w:rsidR="00941A4B" w:rsidRPr="00910B2D">
              <w:rPr>
                <w:rFonts w:ascii="Arial" w:hAnsi="Arial" w:cs="Arial"/>
                <w:color w:val="222222"/>
              </w:rPr>
              <w:t xml:space="preserve"> suitable</w:t>
            </w:r>
            <w:r w:rsidR="00716B72" w:rsidRPr="00910B2D">
              <w:rPr>
                <w:rFonts w:ascii="Arial" w:hAnsi="Arial" w:cs="Arial"/>
                <w:color w:val="222222"/>
              </w:rPr>
              <w:t xml:space="preserve"> and sufficient gates and barriers providing adequate security for</w:t>
            </w:r>
            <w:r w:rsidR="00910B2D" w:rsidRPr="00910B2D">
              <w:rPr>
                <w:rFonts w:ascii="Arial" w:hAnsi="Arial" w:cs="Arial"/>
                <w:color w:val="222222"/>
              </w:rPr>
              <w:t xml:space="preserve"> </w:t>
            </w:r>
            <w:r w:rsidR="00716B72" w:rsidRPr="00910B2D">
              <w:rPr>
                <w:rFonts w:ascii="Arial" w:hAnsi="Arial" w:cs="Arial"/>
                <w:color w:val="222222"/>
              </w:rPr>
              <w:t xml:space="preserve">the school.  All gates </w:t>
            </w:r>
            <w:r w:rsidR="000463C8">
              <w:rPr>
                <w:rFonts w:ascii="Arial" w:hAnsi="Arial" w:cs="Arial"/>
                <w:color w:val="222222"/>
              </w:rPr>
              <w:t xml:space="preserve">should be </w:t>
            </w:r>
            <w:r w:rsidR="00716B72" w:rsidRPr="00910B2D">
              <w:rPr>
                <w:rFonts w:ascii="Arial" w:hAnsi="Arial" w:cs="Arial"/>
                <w:color w:val="222222"/>
              </w:rPr>
              <w:t>tested annually by</w:t>
            </w:r>
            <w:r w:rsidR="000463C8">
              <w:rPr>
                <w:rFonts w:ascii="Arial" w:hAnsi="Arial" w:cs="Arial"/>
                <w:color w:val="222222"/>
              </w:rPr>
              <w:t xml:space="preserve"> a competent contractor</w:t>
            </w:r>
            <w:r w:rsidR="00716B72" w:rsidRPr="00910B2D">
              <w:rPr>
                <w:rFonts w:ascii="Arial" w:hAnsi="Arial" w:cs="Arial"/>
                <w:color w:val="222222"/>
              </w:rPr>
              <w:t>:</w:t>
            </w:r>
          </w:p>
        </w:tc>
        <w:tc>
          <w:tcPr>
            <w:tcW w:w="3774" w:type="dxa"/>
            <w:shd w:val="clear" w:color="auto" w:fill="auto"/>
            <w:vAlign w:val="center"/>
          </w:tcPr>
          <w:p w14:paraId="6701C184" w14:textId="2D195FC8" w:rsidR="0006674E" w:rsidRPr="00817025" w:rsidRDefault="00291BE2" w:rsidP="00941A4B">
            <w:pPr>
              <w:rPr>
                <w:rFonts w:ascii="Arial" w:hAnsi="Arial" w:cs="Arial"/>
                <w:bCs/>
                <w:color w:val="auto"/>
              </w:rPr>
            </w:pPr>
            <w:r w:rsidRPr="00817025">
              <w:rPr>
                <w:rFonts w:ascii="Arial" w:hAnsi="Arial" w:cs="Arial"/>
                <w:bCs/>
                <w:color w:val="auto"/>
              </w:rPr>
              <w:t xml:space="preserve">Triad carry out an annual inspection of the gates and barriers.  The last inspection took place on </w:t>
            </w:r>
            <w:r w:rsidR="00817025" w:rsidRPr="00817025">
              <w:rPr>
                <w:rFonts w:ascii="Arial" w:hAnsi="Arial" w:cs="Arial"/>
                <w:bCs/>
                <w:color w:val="auto"/>
              </w:rPr>
              <w:t>1.8.24.</w:t>
            </w:r>
          </w:p>
          <w:p w14:paraId="7E890133" w14:textId="77777777" w:rsidR="00291BE2" w:rsidRDefault="00291BE2" w:rsidP="00941A4B">
            <w:pPr>
              <w:rPr>
                <w:rFonts w:ascii="Arial" w:hAnsi="Arial" w:cs="Arial"/>
                <w:bCs/>
                <w:color w:val="00B050"/>
              </w:rPr>
            </w:pPr>
          </w:p>
          <w:p w14:paraId="6FAAA1F2" w14:textId="77777777" w:rsidR="00291BE2" w:rsidRPr="00817025" w:rsidRDefault="00291BE2" w:rsidP="00941A4B">
            <w:pPr>
              <w:rPr>
                <w:rFonts w:ascii="Arial" w:hAnsi="Arial" w:cs="Arial"/>
                <w:bCs/>
                <w:color w:val="auto"/>
              </w:rPr>
            </w:pPr>
            <w:r w:rsidRPr="00817025">
              <w:rPr>
                <w:rFonts w:ascii="Arial" w:hAnsi="Arial" w:cs="Arial"/>
                <w:bCs/>
                <w:color w:val="auto"/>
              </w:rPr>
              <w:t xml:space="preserve">The Site Supervisor carries out weekly checks on the gates and barriers.  </w:t>
            </w:r>
          </w:p>
          <w:p w14:paraId="103AD534" w14:textId="77777777" w:rsidR="00291BE2" w:rsidRPr="00817025" w:rsidRDefault="00291BE2" w:rsidP="00941A4B">
            <w:pPr>
              <w:rPr>
                <w:rFonts w:ascii="Arial" w:hAnsi="Arial" w:cs="Arial"/>
                <w:bCs/>
                <w:color w:val="auto"/>
              </w:rPr>
            </w:pPr>
          </w:p>
          <w:p w14:paraId="123485AA" w14:textId="58AA4D79" w:rsidR="00291BE2" w:rsidRPr="00291BE2" w:rsidRDefault="00291BE2" w:rsidP="00941A4B">
            <w:pPr>
              <w:rPr>
                <w:rFonts w:ascii="Arial" w:hAnsi="Arial" w:cs="Arial"/>
                <w:bCs/>
                <w:color w:val="00B050"/>
              </w:rPr>
            </w:pPr>
            <w:r w:rsidRPr="00817025">
              <w:rPr>
                <w:rFonts w:ascii="Arial" w:hAnsi="Arial" w:cs="Arial"/>
                <w:bCs/>
                <w:color w:val="auto"/>
              </w:rPr>
              <w:t xml:space="preserve">The Site Supervisor also carries out half-termly fencing checks which are documented on his checklist. </w:t>
            </w:r>
          </w:p>
        </w:tc>
      </w:tr>
      <w:tr w:rsidR="00817628" w:rsidRPr="00B91878" w14:paraId="123485AE" w14:textId="77777777" w:rsidTr="00D43A4B">
        <w:trPr>
          <w:trHeight w:val="697"/>
        </w:trPr>
        <w:tc>
          <w:tcPr>
            <w:tcW w:w="9639" w:type="dxa"/>
            <w:gridSpan w:val="2"/>
            <w:shd w:val="clear" w:color="auto" w:fill="DEEAF6" w:themeFill="accent1" w:themeFillTint="33"/>
            <w:vAlign w:val="center"/>
          </w:tcPr>
          <w:p w14:paraId="123485AC" w14:textId="77777777" w:rsidR="00817628" w:rsidRPr="00B91878" w:rsidRDefault="00817628" w:rsidP="0005503F">
            <w:pPr>
              <w:rPr>
                <w:rFonts w:ascii="Arial" w:hAnsi="Arial" w:cs="Arial"/>
                <w:b/>
              </w:rPr>
            </w:pPr>
            <w:r w:rsidRPr="00B91878">
              <w:rPr>
                <w:rFonts w:ascii="Arial" w:hAnsi="Arial" w:cs="Arial"/>
                <w:b/>
              </w:rPr>
              <w:t>BEST PRACTICE:</w:t>
            </w:r>
          </w:p>
          <w:p w14:paraId="123485AD" w14:textId="77777777" w:rsidR="00817628" w:rsidRPr="00817628" w:rsidRDefault="00817628" w:rsidP="0005503F">
            <w:pPr>
              <w:rPr>
                <w:rFonts w:ascii="Arial" w:hAnsi="Arial" w:cs="Arial"/>
                <w:color w:val="ED7D31" w:themeColor="accent2"/>
              </w:rPr>
            </w:pPr>
            <w:r w:rsidRPr="00817628">
              <w:rPr>
                <w:rFonts w:ascii="Arial" w:hAnsi="Arial" w:cs="Arial"/>
                <w:color w:val="auto"/>
              </w:rPr>
              <w:t>Gates and fences in a primary school should as a minimum conform to BS EN 1176 and be RoSPA approved.</w:t>
            </w:r>
          </w:p>
        </w:tc>
      </w:tr>
    </w:tbl>
    <w:p w14:paraId="123485AF" w14:textId="77777777" w:rsidR="0006674E" w:rsidRDefault="0006674E"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B1" w14:textId="77777777" w:rsidTr="00D43A4B">
        <w:trPr>
          <w:trHeight w:val="388"/>
        </w:trPr>
        <w:tc>
          <w:tcPr>
            <w:tcW w:w="5865" w:type="dxa"/>
            <w:shd w:val="clear" w:color="auto" w:fill="032C7E"/>
            <w:vAlign w:val="center"/>
          </w:tcPr>
          <w:p w14:paraId="72EA8826" w14:textId="77777777" w:rsidR="00BF7584" w:rsidRPr="00A33B45" w:rsidRDefault="00BF7584" w:rsidP="00BF7584">
            <w:pPr>
              <w:pStyle w:val="Stockport4"/>
            </w:pPr>
            <w:bookmarkStart w:id="41" w:name="_Toc132795259"/>
            <w:r>
              <w:t>Air Conditioning Units</w:t>
            </w:r>
            <w:bookmarkEnd w:id="41"/>
          </w:p>
        </w:tc>
        <w:tc>
          <w:tcPr>
            <w:tcW w:w="3774" w:type="dxa"/>
            <w:shd w:val="clear" w:color="auto" w:fill="032C7E"/>
            <w:vAlign w:val="center"/>
          </w:tcPr>
          <w:p w14:paraId="123485B0" w14:textId="1F8C7F73"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B8" w14:textId="77777777" w:rsidTr="00D43A4B">
        <w:trPr>
          <w:trHeight w:val="60"/>
        </w:trPr>
        <w:tc>
          <w:tcPr>
            <w:tcW w:w="5865" w:type="dxa"/>
            <w:shd w:val="clear" w:color="auto" w:fill="auto"/>
            <w:vAlign w:val="center"/>
          </w:tcPr>
          <w:p w14:paraId="2911516C" w14:textId="77777777" w:rsidR="00BF7584" w:rsidRDefault="00BF7584" w:rsidP="00BF7584">
            <w:pPr>
              <w:rPr>
                <w:rFonts w:ascii="Arial" w:hAnsi="Arial" w:cs="Arial"/>
              </w:rPr>
            </w:pPr>
            <w:r>
              <w:rPr>
                <w:rFonts w:ascii="Arial" w:hAnsi="Arial" w:cs="Arial"/>
              </w:rPr>
              <w:t>The school should have an annual maintenance regime in place with a registered air conditioning company.  A full record of inspections and maintenance visits should be kept and available for inspection   Units should be serviced annually.</w:t>
            </w:r>
          </w:p>
          <w:p w14:paraId="5E92D63C" w14:textId="77777777" w:rsidR="00BF7584" w:rsidRDefault="00BF7584" w:rsidP="00BF7584">
            <w:pPr>
              <w:rPr>
                <w:rFonts w:ascii="Arial" w:hAnsi="Arial" w:cs="Arial"/>
              </w:rPr>
            </w:pPr>
          </w:p>
          <w:p w14:paraId="123485B2" w14:textId="56A6F85C" w:rsidR="00BF7584" w:rsidRPr="00A33B45" w:rsidRDefault="00BF7584" w:rsidP="00BF7584">
            <w:pPr>
              <w:rPr>
                <w:rFonts w:ascii="Arial" w:hAnsi="Arial" w:cs="Arial"/>
              </w:rPr>
            </w:pPr>
            <w:r>
              <w:rPr>
                <w:rFonts w:ascii="Arial" w:hAnsi="Arial" w:cs="Arial"/>
              </w:rPr>
              <w:t>The school must check that units have been cleaned and serviced thoroughly.</w:t>
            </w:r>
          </w:p>
        </w:tc>
        <w:tc>
          <w:tcPr>
            <w:tcW w:w="3774" w:type="dxa"/>
            <w:shd w:val="clear" w:color="auto" w:fill="auto"/>
            <w:vAlign w:val="center"/>
          </w:tcPr>
          <w:p w14:paraId="123485B7" w14:textId="12F02308" w:rsidR="00BF7584" w:rsidRPr="00817025" w:rsidRDefault="00817025" w:rsidP="00BF7584">
            <w:pPr>
              <w:rPr>
                <w:rFonts w:ascii="Arial" w:hAnsi="Arial" w:cs="Arial"/>
                <w:bCs/>
                <w:color w:val="auto"/>
              </w:rPr>
            </w:pPr>
            <w:r>
              <w:rPr>
                <w:rFonts w:ascii="Arial" w:hAnsi="Arial" w:cs="Arial"/>
                <w:bCs/>
                <w:color w:val="auto"/>
              </w:rPr>
              <w:t xml:space="preserve">Air Conditioning forms part of an annual maintenance programme that is procured through Stockport Homes. </w:t>
            </w:r>
          </w:p>
        </w:tc>
      </w:tr>
      <w:tr w:rsidR="00BF7584" w:rsidRPr="00817628" w14:paraId="123485BB" w14:textId="77777777" w:rsidTr="00D43A4B">
        <w:trPr>
          <w:trHeight w:val="697"/>
        </w:trPr>
        <w:tc>
          <w:tcPr>
            <w:tcW w:w="9639" w:type="dxa"/>
            <w:gridSpan w:val="2"/>
            <w:shd w:val="clear" w:color="auto" w:fill="DEEAF6" w:themeFill="accent1" w:themeFillTint="33"/>
            <w:vAlign w:val="center"/>
          </w:tcPr>
          <w:p w14:paraId="123485B9" w14:textId="77777777" w:rsidR="00BF7584" w:rsidRPr="00B91878" w:rsidRDefault="00BF7584" w:rsidP="00BF7584">
            <w:pPr>
              <w:rPr>
                <w:rFonts w:ascii="Arial" w:hAnsi="Arial" w:cs="Arial"/>
                <w:b/>
              </w:rPr>
            </w:pPr>
            <w:r w:rsidRPr="00B91878">
              <w:rPr>
                <w:rFonts w:ascii="Arial" w:hAnsi="Arial" w:cs="Arial"/>
                <w:b/>
              </w:rPr>
              <w:t>BEST PRACTICE:</w:t>
            </w:r>
          </w:p>
          <w:p w14:paraId="123485BA" w14:textId="72636D5F" w:rsidR="00BF7584" w:rsidRPr="00C948CB" w:rsidRDefault="00BF7584" w:rsidP="00BF7584">
            <w:pPr>
              <w:rPr>
                <w:rFonts w:ascii="Arial" w:hAnsi="Arial" w:cs="Arial"/>
                <w:color w:val="ED7D31" w:themeColor="accent2"/>
              </w:rPr>
            </w:pPr>
            <w:r w:rsidRPr="00C948CB">
              <w:rPr>
                <w:rFonts w:ascii="Arial" w:eastAsia="Times New Roman" w:hAnsi="Arial" w:cs="Arial"/>
                <w:color w:val="auto"/>
                <w:lang w:eastAsia="en-GB"/>
              </w:rPr>
              <w:t xml:space="preserve">Regular servicing improves the efficiency of your air conditioner. </w:t>
            </w:r>
            <w:r>
              <w:rPr>
                <w:rFonts w:ascii="Arial" w:eastAsia="Times New Roman" w:hAnsi="Arial" w:cs="Arial"/>
                <w:color w:val="auto"/>
                <w:lang w:eastAsia="en-GB"/>
              </w:rPr>
              <w:t>Professional advice says that f</w:t>
            </w:r>
            <w:r w:rsidRPr="00C948CB">
              <w:rPr>
                <w:rFonts w:ascii="Arial" w:eastAsia="Times New Roman" w:hAnsi="Arial" w:cs="Arial"/>
                <w:color w:val="auto"/>
                <w:lang w:eastAsia="en-GB"/>
              </w:rPr>
              <w:t>or every year of operation in which you do not service your air</w:t>
            </w:r>
            <w:r>
              <w:rPr>
                <w:rFonts w:ascii="Arial" w:eastAsia="Times New Roman" w:hAnsi="Arial" w:cs="Arial"/>
                <w:color w:val="auto"/>
                <w:lang w:eastAsia="en-GB"/>
              </w:rPr>
              <w:t>-</w:t>
            </w:r>
            <w:r w:rsidRPr="00C948CB">
              <w:rPr>
                <w:rFonts w:ascii="Arial" w:eastAsia="Times New Roman" w:hAnsi="Arial" w:cs="Arial"/>
                <w:color w:val="auto"/>
                <w:lang w:eastAsia="en-GB"/>
              </w:rPr>
              <w:t>con</w:t>
            </w:r>
            <w:r>
              <w:rPr>
                <w:rFonts w:ascii="Arial" w:eastAsia="Times New Roman" w:hAnsi="Arial" w:cs="Arial"/>
                <w:color w:val="auto"/>
                <w:lang w:eastAsia="en-GB"/>
              </w:rPr>
              <w:t xml:space="preserve">ditioning </w:t>
            </w:r>
            <w:r w:rsidRPr="00C948CB">
              <w:rPr>
                <w:rFonts w:ascii="Arial" w:eastAsia="Times New Roman" w:hAnsi="Arial" w:cs="Arial"/>
                <w:color w:val="auto"/>
                <w:lang w:eastAsia="en-GB"/>
              </w:rPr>
              <w:t>it loses 5% of its efficiency</w:t>
            </w:r>
            <w:r>
              <w:rPr>
                <w:rFonts w:ascii="Arial" w:eastAsia="Times New Roman" w:hAnsi="Arial" w:cs="Arial"/>
                <w:color w:val="auto"/>
                <w:lang w:eastAsia="en-GB"/>
              </w:rPr>
              <w:t>.</w:t>
            </w:r>
            <w:r w:rsidRPr="00C948CB">
              <w:rPr>
                <w:rFonts w:ascii="Arial" w:hAnsi="Arial" w:cs="Arial"/>
                <w:color w:val="auto"/>
              </w:rPr>
              <w:t xml:space="preserve"> </w:t>
            </w:r>
            <w:r>
              <w:rPr>
                <w:rFonts w:ascii="Arial" w:hAnsi="Arial" w:cs="Arial"/>
                <w:color w:val="auto"/>
              </w:rPr>
              <w:t>By law a</w:t>
            </w:r>
            <w:r w:rsidRPr="00C948CB">
              <w:rPr>
                <w:rFonts w:ascii="Arial" w:hAnsi="Arial" w:cs="Arial"/>
                <w:color w:val="auto"/>
              </w:rPr>
              <w:t>ny cooling or heating systems with more than 3kg of ozone depleting substances including HCFCs and HFCs must be checked annually for leakage. F-Gas Regulations contain requirements for labelling, leak checking, record-keeping, and maintenance staff qualifications.</w:t>
            </w:r>
            <w:r w:rsidRPr="00C948CB">
              <w:rPr>
                <w:rFonts w:ascii="Arial" w:hAnsi="Arial" w:cs="Arial"/>
              </w:rPr>
              <w:t xml:space="preserve"> All air conditioning systems with an effective combined rated output of more than 12kw must be regularly inspected by an energy assessor. The inspections must be no more than five years apart.  </w:t>
            </w:r>
          </w:p>
        </w:tc>
      </w:tr>
    </w:tbl>
    <w:p w14:paraId="076DF135" w14:textId="77777777" w:rsidR="00BF7584" w:rsidRDefault="00BF7584"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25"/>
        <w:gridCol w:w="3714"/>
      </w:tblGrid>
      <w:tr w:rsidR="00BF7584" w:rsidRPr="00A33B45" w14:paraId="123485BE" w14:textId="77777777" w:rsidTr="00D43A4B">
        <w:trPr>
          <w:trHeight w:val="388"/>
        </w:trPr>
        <w:tc>
          <w:tcPr>
            <w:tcW w:w="5925" w:type="dxa"/>
            <w:shd w:val="clear" w:color="auto" w:fill="032C7E"/>
            <w:vAlign w:val="center"/>
          </w:tcPr>
          <w:p w14:paraId="17117E0A" w14:textId="77777777" w:rsidR="00BF7584" w:rsidRPr="00A33B45" w:rsidRDefault="00BF7584" w:rsidP="00BF7584">
            <w:pPr>
              <w:pStyle w:val="Stockport4"/>
            </w:pPr>
            <w:bookmarkStart w:id="42" w:name="_Toc132795260"/>
            <w:r>
              <w:t>LOLER Inspections</w:t>
            </w:r>
            <w:bookmarkEnd w:id="42"/>
          </w:p>
        </w:tc>
        <w:tc>
          <w:tcPr>
            <w:tcW w:w="3714" w:type="dxa"/>
            <w:shd w:val="clear" w:color="auto" w:fill="032C7E"/>
            <w:vAlign w:val="center"/>
          </w:tcPr>
          <w:p w14:paraId="123485BD" w14:textId="5BC5E06A"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C5" w14:textId="77777777" w:rsidTr="00D43A4B">
        <w:trPr>
          <w:trHeight w:val="60"/>
        </w:trPr>
        <w:tc>
          <w:tcPr>
            <w:tcW w:w="5925" w:type="dxa"/>
            <w:shd w:val="clear" w:color="auto" w:fill="auto"/>
            <w:vAlign w:val="center"/>
          </w:tcPr>
          <w:p w14:paraId="6758EDEA" w14:textId="77777777" w:rsidR="00BF7584" w:rsidRDefault="00BD0ADE" w:rsidP="00592AE3">
            <w:pPr>
              <w:rPr>
                <w:rFonts w:ascii="Arial" w:hAnsi="Arial" w:cs="Arial"/>
              </w:rPr>
            </w:pPr>
            <w:r>
              <w:rPr>
                <w:rFonts w:ascii="Arial" w:hAnsi="Arial" w:cs="Arial"/>
              </w:rPr>
              <w:t xml:space="preserve">All lifting equipment within the school </w:t>
            </w:r>
            <w:r w:rsidR="008D455B">
              <w:rPr>
                <w:rFonts w:ascii="Arial" w:hAnsi="Arial" w:cs="Arial"/>
              </w:rPr>
              <w:t>should be</w:t>
            </w:r>
            <w:r w:rsidR="00BF7584">
              <w:rPr>
                <w:rFonts w:ascii="Arial" w:hAnsi="Arial" w:cs="Arial"/>
              </w:rPr>
              <w:t xml:space="preserve"> </w:t>
            </w:r>
            <w:r>
              <w:rPr>
                <w:rFonts w:ascii="Arial" w:hAnsi="Arial" w:cs="Arial"/>
              </w:rPr>
              <w:t xml:space="preserve">tested </w:t>
            </w:r>
            <w:r w:rsidR="00B86F42">
              <w:rPr>
                <w:rFonts w:ascii="Arial" w:hAnsi="Arial" w:cs="Arial"/>
              </w:rPr>
              <w:t xml:space="preserve">in line with the legislation </w:t>
            </w:r>
            <w:r>
              <w:rPr>
                <w:rFonts w:ascii="Arial" w:hAnsi="Arial" w:cs="Arial"/>
              </w:rPr>
              <w:t>every 6 months</w:t>
            </w:r>
            <w:r w:rsidR="00B86F42">
              <w:rPr>
                <w:rFonts w:ascii="Arial" w:hAnsi="Arial" w:cs="Arial"/>
              </w:rPr>
              <w:t xml:space="preserve"> for equipment used for lifting of persons and 12 months </w:t>
            </w:r>
            <w:r w:rsidR="00FA5FB8">
              <w:rPr>
                <w:rFonts w:ascii="Arial" w:hAnsi="Arial" w:cs="Arial"/>
              </w:rPr>
              <w:t>for lifting equip</w:t>
            </w:r>
            <w:r w:rsidR="00BF7584">
              <w:rPr>
                <w:rFonts w:ascii="Arial" w:hAnsi="Arial" w:cs="Arial"/>
              </w:rPr>
              <w:t>ment used for lifting of goods.</w:t>
            </w:r>
          </w:p>
          <w:p w14:paraId="4087680C" w14:textId="77777777" w:rsidR="00BF7584" w:rsidRDefault="00BF7584" w:rsidP="00592AE3">
            <w:pPr>
              <w:rPr>
                <w:rFonts w:ascii="Arial" w:hAnsi="Arial" w:cs="Arial"/>
              </w:rPr>
            </w:pPr>
          </w:p>
          <w:p w14:paraId="123485BF" w14:textId="0E17B017" w:rsidR="0006674E" w:rsidRPr="00A33B45" w:rsidRDefault="007A5422" w:rsidP="00592AE3">
            <w:pPr>
              <w:rPr>
                <w:rFonts w:ascii="Arial" w:hAnsi="Arial" w:cs="Arial"/>
              </w:rPr>
            </w:pPr>
            <w:r>
              <w:rPr>
                <w:rFonts w:ascii="Arial" w:hAnsi="Arial" w:cs="Arial"/>
              </w:rPr>
              <w:t>A</w:t>
            </w:r>
            <w:r w:rsidR="00BD0ADE">
              <w:rPr>
                <w:rFonts w:ascii="Arial" w:hAnsi="Arial" w:cs="Arial"/>
              </w:rPr>
              <w:t xml:space="preserve"> record </w:t>
            </w:r>
            <w:r>
              <w:rPr>
                <w:rFonts w:ascii="Arial" w:hAnsi="Arial" w:cs="Arial"/>
              </w:rPr>
              <w:t xml:space="preserve">should be </w:t>
            </w:r>
            <w:r w:rsidR="00BD0ADE">
              <w:rPr>
                <w:rFonts w:ascii="Arial" w:hAnsi="Arial" w:cs="Arial"/>
              </w:rPr>
              <w:t>kept of these tests.</w:t>
            </w:r>
          </w:p>
        </w:tc>
        <w:tc>
          <w:tcPr>
            <w:tcW w:w="3714" w:type="dxa"/>
            <w:shd w:val="clear" w:color="auto" w:fill="auto"/>
            <w:vAlign w:val="center"/>
          </w:tcPr>
          <w:p w14:paraId="123485C4" w14:textId="1367F63F" w:rsidR="0006674E" w:rsidRPr="00B240D8" w:rsidRDefault="00B240D8" w:rsidP="00B240D8">
            <w:pPr>
              <w:rPr>
                <w:rFonts w:ascii="Arial" w:hAnsi="Arial" w:cs="Arial"/>
                <w:b/>
                <w:color w:val="C00000"/>
              </w:rPr>
            </w:pPr>
            <w:r>
              <w:rPr>
                <w:rFonts w:ascii="Arial" w:hAnsi="Arial" w:cs="Arial"/>
                <w:b/>
                <w:color w:val="C00000"/>
              </w:rPr>
              <w:t>Not Applicable to this site.</w:t>
            </w:r>
          </w:p>
        </w:tc>
      </w:tr>
      <w:tr w:rsidR="003E00EE" w:rsidRPr="00817628" w14:paraId="123485C8" w14:textId="77777777" w:rsidTr="00D43A4B">
        <w:trPr>
          <w:trHeight w:val="697"/>
        </w:trPr>
        <w:tc>
          <w:tcPr>
            <w:tcW w:w="9639" w:type="dxa"/>
            <w:gridSpan w:val="2"/>
            <w:shd w:val="clear" w:color="auto" w:fill="F4B083" w:themeFill="accent2" w:themeFillTint="99"/>
            <w:vAlign w:val="center"/>
          </w:tcPr>
          <w:p w14:paraId="123485C6" w14:textId="77777777" w:rsidR="003E00EE" w:rsidRPr="00B91878" w:rsidRDefault="00BD0ADE" w:rsidP="0005503F">
            <w:pPr>
              <w:rPr>
                <w:rFonts w:ascii="Arial" w:hAnsi="Arial" w:cs="Arial"/>
                <w:b/>
              </w:rPr>
            </w:pPr>
            <w:r>
              <w:rPr>
                <w:rFonts w:ascii="Arial" w:hAnsi="Arial" w:cs="Arial"/>
                <w:b/>
              </w:rPr>
              <w:t>WHAT THE LAW SAYS</w:t>
            </w:r>
            <w:r w:rsidR="003E00EE" w:rsidRPr="00B91878">
              <w:rPr>
                <w:rFonts w:ascii="Arial" w:hAnsi="Arial" w:cs="Arial"/>
                <w:b/>
              </w:rPr>
              <w:t>:</w:t>
            </w:r>
          </w:p>
          <w:p w14:paraId="123485C7" w14:textId="165E82F7" w:rsidR="003E00EE" w:rsidRPr="00817628" w:rsidRDefault="00592AE3" w:rsidP="00BD0ADE">
            <w:pPr>
              <w:rPr>
                <w:rFonts w:ascii="Arial" w:hAnsi="Arial" w:cs="Arial"/>
                <w:color w:val="ED7D31" w:themeColor="accent2"/>
              </w:rPr>
            </w:pPr>
            <w:r>
              <w:rPr>
                <w:rFonts w:ascii="Arial" w:hAnsi="Arial" w:cs="Arial"/>
              </w:rPr>
              <w:t>Lifting equipment within a school that lifts people including passenger lifts and hoists mechanical needs to be tested every 6 months as do lifting accessories, including slings, shackles, hooks</w:t>
            </w:r>
            <w:r w:rsidR="00B240D8">
              <w:rPr>
                <w:rFonts w:ascii="Arial" w:hAnsi="Arial" w:cs="Arial"/>
              </w:rPr>
              <w:t>,</w:t>
            </w:r>
            <w:r>
              <w:rPr>
                <w:rFonts w:ascii="Arial" w:hAnsi="Arial" w:cs="Arial"/>
              </w:rPr>
              <w:t xml:space="preserve"> and chains.  </w:t>
            </w:r>
            <w:r w:rsidR="00BD0ADE">
              <w:rPr>
                <w:rFonts w:ascii="Arial" w:hAnsi="Arial" w:cs="Arial"/>
              </w:rPr>
              <w:t xml:space="preserve">The </w:t>
            </w:r>
            <w:r>
              <w:rPr>
                <w:rFonts w:ascii="Arial" w:hAnsi="Arial" w:cs="Arial"/>
              </w:rPr>
              <w:t>inspected and test</w:t>
            </w:r>
            <w:r w:rsidR="00BD0ADE">
              <w:rPr>
                <w:rFonts w:ascii="Arial" w:hAnsi="Arial" w:cs="Arial"/>
              </w:rPr>
              <w:t>ing is a requirement of</w:t>
            </w:r>
            <w:r>
              <w:rPr>
                <w:rFonts w:ascii="Arial" w:hAnsi="Arial" w:cs="Arial"/>
              </w:rPr>
              <w:t xml:space="preserve"> the Lifting Operations and Lifting Regulations, 1998.</w:t>
            </w:r>
          </w:p>
        </w:tc>
      </w:tr>
    </w:tbl>
    <w:p w14:paraId="123485CC" w14:textId="2A936E33" w:rsidR="008E399F" w:rsidRDefault="008E399F" w:rsidP="005356C9">
      <w:pPr>
        <w:spacing w:after="0" w:line="240" w:lineRule="auto"/>
        <w:rPr>
          <w:rFonts w:ascii="Arial" w:hAnsi="Arial" w:cs="Arial"/>
          <w:b/>
        </w:rPr>
      </w:pPr>
    </w:p>
    <w:p w14:paraId="74F75C89" w14:textId="77777777" w:rsidR="00926915" w:rsidRDefault="00926915" w:rsidP="005356C9">
      <w:pPr>
        <w:spacing w:after="0" w:line="240" w:lineRule="auto"/>
        <w:rPr>
          <w:rFonts w:ascii="Arial" w:hAnsi="Arial" w:cs="Arial"/>
          <w:b/>
        </w:rPr>
      </w:pPr>
    </w:p>
    <w:p w14:paraId="123485CD" w14:textId="1F13FD58" w:rsidR="002E1C4E" w:rsidRPr="00A33B45" w:rsidRDefault="00C27FF2" w:rsidP="00A33B45">
      <w:pPr>
        <w:pStyle w:val="Stockport3"/>
        <w:spacing w:after="0" w:line="240" w:lineRule="auto"/>
      </w:pPr>
      <w:bookmarkStart w:id="43" w:name="_Toc132795261"/>
      <w:r>
        <w:t>10</w:t>
      </w:r>
      <w:r w:rsidR="000E5203" w:rsidRPr="00A33B45">
        <w:t>.3</w:t>
      </w:r>
      <w:r w:rsidR="000E5203" w:rsidRPr="00A33B45">
        <w:tab/>
      </w:r>
      <w:r w:rsidR="000C00B8">
        <w:t xml:space="preserve">High Risk </w:t>
      </w:r>
      <w:r w:rsidR="005E379F" w:rsidRPr="00A33B45">
        <w:t xml:space="preserve">Curriculum </w:t>
      </w:r>
      <w:r w:rsidR="00A74BAD">
        <w:t xml:space="preserve">Areas and </w:t>
      </w:r>
      <w:bookmarkStart w:id="44" w:name="_Hlk142314176"/>
      <w:r w:rsidR="00A74BAD">
        <w:t>Staff Training</w:t>
      </w:r>
      <w:bookmarkEnd w:id="43"/>
      <w:bookmarkEnd w:id="44"/>
    </w:p>
    <w:p w14:paraId="123485CE" w14:textId="77777777" w:rsidR="005E379F" w:rsidRPr="00A33B45" w:rsidRDefault="005E379F" w:rsidP="00A33B45">
      <w:pPr>
        <w:spacing w:after="0" w:line="240" w:lineRule="auto"/>
        <w:ind w:left="427"/>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D0" w14:textId="77777777" w:rsidTr="00D43A4B">
        <w:trPr>
          <w:trHeight w:val="388"/>
        </w:trPr>
        <w:tc>
          <w:tcPr>
            <w:tcW w:w="5865" w:type="dxa"/>
            <w:shd w:val="clear" w:color="auto" w:fill="032C7E"/>
            <w:vAlign w:val="center"/>
          </w:tcPr>
          <w:p w14:paraId="20D1D9A8" w14:textId="77777777" w:rsidR="00BF7584" w:rsidRPr="00A33B45" w:rsidRDefault="00BF7584" w:rsidP="00BF7584">
            <w:pPr>
              <w:pStyle w:val="Stockport4"/>
            </w:pPr>
            <w:bookmarkStart w:id="45" w:name="_Toc132795262"/>
            <w:r w:rsidRPr="00A33B45">
              <w:t>Science</w:t>
            </w:r>
            <w:bookmarkEnd w:id="45"/>
          </w:p>
        </w:tc>
        <w:tc>
          <w:tcPr>
            <w:tcW w:w="3774" w:type="dxa"/>
            <w:shd w:val="clear" w:color="auto" w:fill="032C7E"/>
            <w:vAlign w:val="center"/>
          </w:tcPr>
          <w:p w14:paraId="123485CF" w14:textId="359773E2"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8922E4" w:rsidRPr="00A33B45" w14:paraId="123485D7" w14:textId="77777777" w:rsidTr="00D43A4B">
        <w:trPr>
          <w:trHeight w:val="786"/>
        </w:trPr>
        <w:tc>
          <w:tcPr>
            <w:tcW w:w="5865" w:type="dxa"/>
            <w:shd w:val="clear" w:color="auto" w:fill="auto"/>
            <w:vAlign w:val="center"/>
          </w:tcPr>
          <w:p w14:paraId="123485D1" w14:textId="26364AB4" w:rsidR="008922E4" w:rsidRPr="00A33B45" w:rsidRDefault="008922E4" w:rsidP="00A33B45">
            <w:pPr>
              <w:ind w:right="2"/>
              <w:rPr>
                <w:rFonts w:ascii="Arial" w:hAnsi="Arial" w:cs="Arial"/>
              </w:rPr>
            </w:pPr>
            <w:r w:rsidRPr="00A33B45">
              <w:rPr>
                <w:rFonts w:ascii="Arial" w:hAnsi="Arial" w:cs="Arial"/>
              </w:rPr>
              <w:t xml:space="preserve">A full range of risk assessments </w:t>
            </w:r>
            <w:r w:rsidR="003D5674">
              <w:rPr>
                <w:rFonts w:ascii="Arial" w:hAnsi="Arial" w:cs="Arial"/>
              </w:rPr>
              <w:t>must be</w:t>
            </w:r>
            <w:r w:rsidRPr="00A33B45">
              <w:rPr>
                <w:rFonts w:ascii="Arial" w:hAnsi="Arial" w:cs="Arial"/>
              </w:rPr>
              <w:t xml:space="preserve"> in place and the department </w:t>
            </w:r>
            <w:r w:rsidR="0092141D">
              <w:rPr>
                <w:rFonts w:ascii="Arial" w:hAnsi="Arial" w:cs="Arial"/>
              </w:rPr>
              <w:t xml:space="preserve">should </w:t>
            </w:r>
            <w:r w:rsidRPr="00A33B45">
              <w:rPr>
                <w:rFonts w:ascii="Arial" w:hAnsi="Arial" w:cs="Arial"/>
              </w:rPr>
              <w:t>compl</w:t>
            </w:r>
            <w:r w:rsidR="0092141D">
              <w:rPr>
                <w:rFonts w:ascii="Arial" w:hAnsi="Arial" w:cs="Arial"/>
              </w:rPr>
              <w:t>y</w:t>
            </w:r>
            <w:r w:rsidRPr="00A33B45">
              <w:rPr>
                <w:rFonts w:ascii="Arial" w:hAnsi="Arial" w:cs="Arial"/>
              </w:rPr>
              <w:t xml:space="preserve"> with all CLEAPS requirements. </w:t>
            </w:r>
            <w:r w:rsidR="00BD0ADE">
              <w:rPr>
                <w:rFonts w:ascii="Arial" w:hAnsi="Arial" w:cs="Arial"/>
              </w:rPr>
              <w:t xml:space="preserve">Full guidance documents are available from </w:t>
            </w:r>
            <w:hyperlink r:id="rId32" w:history="1">
              <w:r w:rsidR="00BD0ADE" w:rsidRPr="002567BA">
                <w:rPr>
                  <w:rStyle w:val="Hyperlink"/>
                  <w:rFonts w:ascii="Arial" w:hAnsi="Arial" w:cs="Arial"/>
                </w:rPr>
                <w:t>HRSafety&amp;HealthTeam@stockport.gov.uk</w:t>
              </w:r>
            </w:hyperlink>
          </w:p>
        </w:tc>
        <w:tc>
          <w:tcPr>
            <w:tcW w:w="3774" w:type="dxa"/>
            <w:shd w:val="clear" w:color="auto" w:fill="auto"/>
            <w:vAlign w:val="center"/>
          </w:tcPr>
          <w:p w14:paraId="123485D6" w14:textId="15B93402" w:rsidR="008922E4" w:rsidRPr="00B240D8" w:rsidRDefault="00B240D8" w:rsidP="00EB2E44">
            <w:pPr>
              <w:rPr>
                <w:rFonts w:ascii="Arial" w:hAnsi="Arial" w:cs="Arial"/>
                <w:b/>
                <w:bCs/>
                <w:color w:val="C00000"/>
              </w:rPr>
            </w:pPr>
            <w:r>
              <w:rPr>
                <w:rFonts w:ascii="Arial" w:hAnsi="Arial" w:cs="Arial"/>
                <w:b/>
                <w:bCs/>
                <w:color w:val="C00000"/>
              </w:rPr>
              <w:t>Not Applicable to this site.</w:t>
            </w:r>
          </w:p>
        </w:tc>
      </w:tr>
    </w:tbl>
    <w:p w14:paraId="123485D9"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DB" w14:textId="77777777" w:rsidTr="00D43A4B">
        <w:trPr>
          <w:trHeight w:val="388"/>
        </w:trPr>
        <w:tc>
          <w:tcPr>
            <w:tcW w:w="5865" w:type="dxa"/>
            <w:shd w:val="clear" w:color="auto" w:fill="032C7E"/>
            <w:vAlign w:val="center"/>
          </w:tcPr>
          <w:p w14:paraId="566F469A" w14:textId="77777777" w:rsidR="00BF7584" w:rsidRPr="00A33B45" w:rsidRDefault="00BF7584" w:rsidP="00BF7584">
            <w:pPr>
              <w:pStyle w:val="Stockport4"/>
            </w:pPr>
            <w:bookmarkStart w:id="46" w:name="_Toc132795263"/>
            <w:r w:rsidRPr="00A33B45">
              <w:t>Physical Education: Equipment</w:t>
            </w:r>
            <w:bookmarkEnd w:id="46"/>
          </w:p>
        </w:tc>
        <w:tc>
          <w:tcPr>
            <w:tcW w:w="3774" w:type="dxa"/>
            <w:shd w:val="clear" w:color="auto" w:fill="032C7E"/>
            <w:vAlign w:val="center"/>
          </w:tcPr>
          <w:p w14:paraId="123485DA" w14:textId="6413A36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8922E4" w:rsidRPr="00A33B45" w14:paraId="123485E2" w14:textId="77777777" w:rsidTr="00D43A4B">
        <w:trPr>
          <w:trHeight w:val="786"/>
        </w:trPr>
        <w:tc>
          <w:tcPr>
            <w:tcW w:w="5865" w:type="dxa"/>
            <w:shd w:val="clear" w:color="auto" w:fill="auto"/>
            <w:vAlign w:val="center"/>
          </w:tcPr>
          <w:p w14:paraId="123485DC" w14:textId="1628C4DC" w:rsidR="008922E4" w:rsidRPr="00A33B45" w:rsidRDefault="00BF40AD" w:rsidP="00BF7584">
            <w:pPr>
              <w:ind w:right="2"/>
              <w:rPr>
                <w:rFonts w:ascii="Arial" w:hAnsi="Arial" w:cs="Arial"/>
              </w:rPr>
            </w:pPr>
            <w:r w:rsidRPr="00A33B45">
              <w:rPr>
                <w:rFonts w:ascii="Arial" w:hAnsi="Arial" w:cs="Arial"/>
              </w:rPr>
              <w:t xml:space="preserve">All PE equipment </w:t>
            </w:r>
            <w:r w:rsidR="0092141D">
              <w:rPr>
                <w:rFonts w:ascii="Arial" w:hAnsi="Arial" w:cs="Arial"/>
              </w:rPr>
              <w:t xml:space="preserve">should be </w:t>
            </w:r>
            <w:r w:rsidRPr="00A33B45">
              <w:rPr>
                <w:rFonts w:ascii="Arial" w:hAnsi="Arial" w:cs="Arial"/>
              </w:rPr>
              <w:t xml:space="preserve">serviced annually by a competent person and recommendations made to rectify faults followed up. Service records </w:t>
            </w:r>
            <w:r w:rsidR="0092141D">
              <w:rPr>
                <w:rFonts w:ascii="Arial" w:hAnsi="Arial" w:cs="Arial"/>
              </w:rPr>
              <w:t xml:space="preserve">should be </w:t>
            </w:r>
            <w:r w:rsidRPr="00A33B45">
              <w:rPr>
                <w:rFonts w:ascii="Arial" w:hAnsi="Arial" w:cs="Arial"/>
              </w:rPr>
              <w:t>available to evidence this.</w:t>
            </w:r>
          </w:p>
        </w:tc>
        <w:tc>
          <w:tcPr>
            <w:tcW w:w="3774" w:type="dxa"/>
            <w:shd w:val="clear" w:color="auto" w:fill="auto"/>
            <w:vAlign w:val="center"/>
          </w:tcPr>
          <w:p w14:paraId="44021208" w14:textId="77777777" w:rsidR="00817025" w:rsidRDefault="00817025" w:rsidP="00EB2E44">
            <w:pPr>
              <w:rPr>
                <w:rFonts w:ascii="Arial" w:hAnsi="Arial" w:cs="Arial"/>
                <w:color w:val="00B050"/>
              </w:rPr>
            </w:pPr>
          </w:p>
          <w:p w14:paraId="62741259" w14:textId="4BE1B195" w:rsidR="00817025" w:rsidRDefault="00817025" w:rsidP="00EB2E44">
            <w:pPr>
              <w:rPr>
                <w:rFonts w:ascii="Arial" w:hAnsi="Arial" w:cs="Arial"/>
                <w:color w:val="auto"/>
              </w:rPr>
            </w:pPr>
            <w:r>
              <w:rPr>
                <w:rFonts w:ascii="Arial" w:hAnsi="Arial" w:cs="Arial"/>
                <w:color w:val="auto"/>
              </w:rPr>
              <w:t>PE Equipment forms part of an annual maintenance programme procured through Stockport Homes</w:t>
            </w:r>
          </w:p>
          <w:p w14:paraId="70F2FFFF" w14:textId="77777777" w:rsidR="00817025" w:rsidRPr="00817025" w:rsidRDefault="00817025" w:rsidP="00EB2E44">
            <w:pPr>
              <w:rPr>
                <w:rFonts w:ascii="Arial" w:hAnsi="Arial" w:cs="Arial"/>
                <w:color w:val="auto"/>
              </w:rPr>
            </w:pPr>
          </w:p>
          <w:p w14:paraId="123485E1" w14:textId="1E7AA762" w:rsidR="00B240D8" w:rsidRPr="00EB2E44" w:rsidRDefault="00B240D8" w:rsidP="00EB2E44">
            <w:pPr>
              <w:rPr>
                <w:rFonts w:ascii="Arial" w:hAnsi="Arial" w:cs="Arial"/>
                <w:color w:val="00B050"/>
              </w:rPr>
            </w:pPr>
            <w:r w:rsidRPr="00817025">
              <w:rPr>
                <w:rFonts w:ascii="Arial" w:hAnsi="Arial" w:cs="Arial"/>
                <w:color w:val="auto"/>
              </w:rPr>
              <w:t xml:space="preserve">Visual inspections of the equipment are carried out by the Site Supervisor on a weekly basis. </w:t>
            </w:r>
          </w:p>
        </w:tc>
      </w:tr>
    </w:tbl>
    <w:p w14:paraId="123485E4"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E6" w14:textId="77777777" w:rsidTr="00D43A4B">
        <w:trPr>
          <w:trHeight w:val="388"/>
        </w:trPr>
        <w:tc>
          <w:tcPr>
            <w:tcW w:w="5865" w:type="dxa"/>
            <w:shd w:val="clear" w:color="auto" w:fill="032C7E"/>
            <w:vAlign w:val="center"/>
          </w:tcPr>
          <w:p w14:paraId="16BDF4AA" w14:textId="77777777" w:rsidR="00BF7584" w:rsidRPr="00A33B45" w:rsidRDefault="00BF7584" w:rsidP="00BF7584">
            <w:pPr>
              <w:pStyle w:val="Stockport4"/>
            </w:pPr>
            <w:bookmarkStart w:id="47" w:name="_Toc132795264"/>
            <w:r w:rsidRPr="00A33B45">
              <w:t>Physical Education: Storage</w:t>
            </w:r>
            <w:bookmarkEnd w:id="47"/>
          </w:p>
        </w:tc>
        <w:tc>
          <w:tcPr>
            <w:tcW w:w="3774" w:type="dxa"/>
            <w:shd w:val="clear" w:color="auto" w:fill="032C7E"/>
            <w:vAlign w:val="center"/>
          </w:tcPr>
          <w:p w14:paraId="123485E5" w14:textId="426D87BF"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ED" w14:textId="77777777" w:rsidTr="00D43A4B">
        <w:trPr>
          <w:trHeight w:val="786"/>
        </w:trPr>
        <w:tc>
          <w:tcPr>
            <w:tcW w:w="5865" w:type="dxa"/>
            <w:shd w:val="clear" w:color="auto" w:fill="auto"/>
            <w:vAlign w:val="center"/>
          </w:tcPr>
          <w:p w14:paraId="123485E7" w14:textId="31255026" w:rsidR="00BF7584" w:rsidRPr="00A33B45" w:rsidRDefault="00BF7584" w:rsidP="00BF7584">
            <w:pPr>
              <w:ind w:right="2"/>
              <w:rPr>
                <w:rFonts w:ascii="Arial" w:hAnsi="Arial" w:cs="Arial"/>
              </w:rPr>
            </w:pPr>
            <w:r w:rsidRPr="00A33B45">
              <w:rPr>
                <w:rFonts w:ascii="Arial" w:hAnsi="Arial" w:cs="Arial"/>
              </w:rPr>
              <w:t xml:space="preserve">PE equipment </w:t>
            </w:r>
            <w:r>
              <w:rPr>
                <w:rFonts w:ascii="Arial" w:hAnsi="Arial" w:cs="Arial"/>
              </w:rPr>
              <w:t xml:space="preserve">must be </w:t>
            </w:r>
            <w:r w:rsidRPr="00A33B45">
              <w:rPr>
                <w:rFonts w:ascii="Arial" w:hAnsi="Arial" w:cs="Arial"/>
              </w:rPr>
              <w:t xml:space="preserve">properly stored so that staff and pupils can easily access it without causing injury. Mats </w:t>
            </w:r>
            <w:r>
              <w:rPr>
                <w:rFonts w:ascii="Arial" w:hAnsi="Arial" w:cs="Arial"/>
              </w:rPr>
              <w:t>must be</w:t>
            </w:r>
            <w:r w:rsidRPr="00A33B45">
              <w:rPr>
                <w:rFonts w:ascii="Arial" w:hAnsi="Arial" w:cs="Arial"/>
              </w:rPr>
              <w:t xml:space="preserve"> stored appropriately and away from fire exits. Heavy equipment </w:t>
            </w:r>
            <w:r>
              <w:rPr>
                <w:rFonts w:ascii="Arial" w:hAnsi="Arial" w:cs="Arial"/>
              </w:rPr>
              <w:t>should be</w:t>
            </w:r>
            <w:r w:rsidRPr="00A33B45">
              <w:rPr>
                <w:rFonts w:ascii="Arial" w:hAnsi="Arial" w:cs="Arial"/>
              </w:rPr>
              <w:t xml:space="preserve"> stored at lower levels.</w:t>
            </w:r>
          </w:p>
        </w:tc>
        <w:tc>
          <w:tcPr>
            <w:tcW w:w="3774" w:type="dxa"/>
            <w:shd w:val="clear" w:color="auto" w:fill="auto"/>
            <w:vAlign w:val="center"/>
          </w:tcPr>
          <w:p w14:paraId="123485EC" w14:textId="007A8A7C" w:rsidR="00BF7584" w:rsidRPr="00817025" w:rsidRDefault="00817025" w:rsidP="00BF7584">
            <w:pPr>
              <w:rPr>
                <w:rFonts w:ascii="Arial" w:hAnsi="Arial" w:cs="Arial"/>
                <w:color w:val="auto"/>
              </w:rPr>
            </w:pPr>
            <w:r>
              <w:rPr>
                <w:rFonts w:ascii="Arial" w:hAnsi="Arial" w:cs="Arial"/>
                <w:color w:val="auto"/>
              </w:rPr>
              <w:t>The PE Storage requires a declutter as there are allocated areas for each item</w:t>
            </w:r>
            <w:r w:rsidR="00CA588E">
              <w:rPr>
                <w:rFonts w:ascii="Arial" w:hAnsi="Arial" w:cs="Arial"/>
                <w:color w:val="auto"/>
              </w:rPr>
              <w:t>.  D</w:t>
            </w:r>
            <w:r>
              <w:rPr>
                <w:rFonts w:ascii="Arial" w:hAnsi="Arial" w:cs="Arial"/>
                <w:color w:val="auto"/>
              </w:rPr>
              <w:t xml:space="preserve">uring the audit items were strewn all over the </w:t>
            </w:r>
            <w:r w:rsidR="00CA588E">
              <w:rPr>
                <w:rFonts w:ascii="Arial" w:hAnsi="Arial" w:cs="Arial"/>
                <w:color w:val="auto"/>
              </w:rPr>
              <w:t xml:space="preserve">place. </w:t>
            </w:r>
          </w:p>
        </w:tc>
      </w:tr>
    </w:tbl>
    <w:p w14:paraId="7098057C" w14:textId="77777777" w:rsidR="00BF7584" w:rsidRDefault="00BF7584" w:rsidP="00A33B45">
      <w:pPr>
        <w:spacing w:after="0" w:line="240" w:lineRule="auto"/>
        <w:rPr>
          <w:rFonts w:ascii="Arial" w:hAnsi="Arial" w:cs="Arial"/>
          <w:b/>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F1" w14:textId="77777777" w:rsidTr="00D43A4B">
        <w:trPr>
          <w:trHeight w:val="388"/>
        </w:trPr>
        <w:tc>
          <w:tcPr>
            <w:tcW w:w="5865" w:type="dxa"/>
            <w:shd w:val="clear" w:color="auto" w:fill="032C7E"/>
            <w:vAlign w:val="center"/>
          </w:tcPr>
          <w:p w14:paraId="6B6C6ACA" w14:textId="77777777" w:rsidR="00BF7584" w:rsidRPr="00A33B45" w:rsidRDefault="00BF7584" w:rsidP="00BF7584">
            <w:pPr>
              <w:pStyle w:val="Stockport4"/>
            </w:pPr>
            <w:bookmarkStart w:id="48" w:name="_Toc132795265"/>
            <w:r w:rsidRPr="00A33B45">
              <w:t>Design and Technology</w:t>
            </w:r>
            <w:bookmarkEnd w:id="48"/>
          </w:p>
        </w:tc>
        <w:tc>
          <w:tcPr>
            <w:tcW w:w="3774" w:type="dxa"/>
            <w:shd w:val="clear" w:color="auto" w:fill="032C7E"/>
            <w:vAlign w:val="center"/>
          </w:tcPr>
          <w:p w14:paraId="123485F0" w14:textId="09E6A591"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F8" w14:textId="77777777" w:rsidTr="00D43A4B">
        <w:trPr>
          <w:trHeight w:val="786"/>
        </w:trPr>
        <w:tc>
          <w:tcPr>
            <w:tcW w:w="5865" w:type="dxa"/>
            <w:shd w:val="clear" w:color="auto" w:fill="auto"/>
            <w:vAlign w:val="center"/>
          </w:tcPr>
          <w:p w14:paraId="123485F2" w14:textId="02C372B8" w:rsidR="00BF7584" w:rsidRPr="00A33B45" w:rsidRDefault="00BF7584" w:rsidP="00BF7584">
            <w:pPr>
              <w:ind w:right="9"/>
              <w:rPr>
                <w:rFonts w:ascii="Arial" w:hAnsi="Arial" w:cs="Arial"/>
              </w:rPr>
            </w:pPr>
            <w:r w:rsidRPr="00A33B45">
              <w:rPr>
                <w:rFonts w:ascii="Arial" w:hAnsi="Arial" w:cs="Arial"/>
              </w:rPr>
              <w:t>A full range of risk assessments</w:t>
            </w:r>
            <w:r>
              <w:rPr>
                <w:rFonts w:ascii="Arial" w:hAnsi="Arial" w:cs="Arial"/>
              </w:rPr>
              <w:t xml:space="preserve"> must be</w:t>
            </w:r>
            <w:r w:rsidRPr="00A33B45">
              <w:rPr>
                <w:rFonts w:ascii="Arial" w:hAnsi="Arial" w:cs="Arial"/>
              </w:rPr>
              <w:t xml:space="preserve"> in place and the </w:t>
            </w:r>
            <w:r>
              <w:rPr>
                <w:rFonts w:ascii="Arial" w:hAnsi="Arial" w:cs="Arial"/>
              </w:rPr>
              <w:t>d</w:t>
            </w:r>
            <w:r w:rsidRPr="00A33B45">
              <w:rPr>
                <w:rFonts w:ascii="Arial" w:hAnsi="Arial" w:cs="Arial"/>
              </w:rPr>
              <w:t>epartment complies with all Design and Technology codes of best practice.</w:t>
            </w:r>
          </w:p>
        </w:tc>
        <w:tc>
          <w:tcPr>
            <w:tcW w:w="3774" w:type="dxa"/>
            <w:shd w:val="clear" w:color="auto" w:fill="auto"/>
            <w:vAlign w:val="center"/>
          </w:tcPr>
          <w:p w14:paraId="123485F7" w14:textId="3F95D75D" w:rsidR="00BF7584" w:rsidRPr="00B240D8" w:rsidRDefault="00B240D8" w:rsidP="00BF7584">
            <w:pPr>
              <w:rPr>
                <w:rFonts w:ascii="Arial" w:hAnsi="Arial" w:cs="Arial"/>
                <w:b/>
                <w:bCs/>
                <w:color w:val="C00000"/>
              </w:rPr>
            </w:pPr>
            <w:r>
              <w:rPr>
                <w:rFonts w:ascii="Arial" w:hAnsi="Arial" w:cs="Arial"/>
                <w:b/>
                <w:bCs/>
                <w:color w:val="C00000"/>
              </w:rPr>
              <w:t>Not Applicable to this site.</w:t>
            </w:r>
          </w:p>
        </w:tc>
      </w:tr>
      <w:tr w:rsidR="00BF7584" w:rsidRPr="00817628" w14:paraId="123485FB" w14:textId="77777777" w:rsidTr="00D43A4B">
        <w:trPr>
          <w:trHeight w:val="697"/>
        </w:trPr>
        <w:tc>
          <w:tcPr>
            <w:tcW w:w="9639" w:type="dxa"/>
            <w:gridSpan w:val="2"/>
            <w:shd w:val="clear" w:color="auto" w:fill="DEEAF6" w:themeFill="accent1" w:themeFillTint="33"/>
            <w:vAlign w:val="center"/>
          </w:tcPr>
          <w:p w14:paraId="123485F9" w14:textId="77777777" w:rsidR="00BF7584" w:rsidRPr="00B91878" w:rsidRDefault="00BF7584" w:rsidP="00BF7584">
            <w:pPr>
              <w:rPr>
                <w:rFonts w:ascii="Arial" w:hAnsi="Arial" w:cs="Arial"/>
                <w:b/>
              </w:rPr>
            </w:pPr>
            <w:r w:rsidRPr="00B91878">
              <w:rPr>
                <w:rFonts w:ascii="Arial" w:hAnsi="Arial" w:cs="Arial"/>
                <w:b/>
              </w:rPr>
              <w:t>BEST PRACTICE:</w:t>
            </w:r>
          </w:p>
          <w:p w14:paraId="123485FA" w14:textId="77777777" w:rsidR="00BF7584" w:rsidRPr="00817628" w:rsidRDefault="00BF7584" w:rsidP="00BF7584">
            <w:pPr>
              <w:rPr>
                <w:rFonts w:ascii="Arial" w:hAnsi="Arial" w:cs="Arial"/>
                <w:color w:val="ED7D31" w:themeColor="accent2"/>
              </w:rPr>
            </w:pPr>
            <w:r>
              <w:rPr>
                <w:rFonts w:ascii="Arial" w:hAnsi="Arial" w:cs="Arial"/>
                <w:color w:val="auto"/>
              </w:rPr>
              <w:t>It is recommended by SMBC that all CLEAPS documentation is read and understood by appropriate Heads of Department.</w:t>
            </w:r>
          </w:p>
        </w:tc>
      </w:tr>
    </w:tbl>
    <w:p w14:paraId="123485FD" w14:textId="7273E6B8" w:rsidR="008E399F" w:rsidRDefault="008E399F">
      <w:pPr>
        <w:rPr>
          <w:rFonts w:ascii="Arial" w:hAnsi="Arial" w:cs="Arial"/>
          <w:b/>
        </w:rPr>
      </w:pPr>
    </w:p>
    <w:tbl>
      <w:tblPr>
        <w:tblStyle w:val="TableGrid0"/>
        <w:tblW w:w="9639" w:type="dxa"/>
        <w:tblInd w:w="-5" w:type="dxa"/>
        <w:tblLook w:val="04A0" w:firstRow="1" w:lastRow="0" w:firstColumn="1" w:lastColumn="0" w:noHBand="0" w:noVBand="1"/>
      </w:tblPr>
      <w:tblGrid>
        <w:gridCol w:w="5835"/>
        <w:gridCol w:w="3804"/>
      </w:tblGrid>
      <w:tr w:rsidR="00E31687" w:rsidRPr="00DA46F4" w14:paraId="123485FF" w14:textId="77777777" w:rsidTr="00D43A4B">
        <w:trPr>
          <w:trHeight w:val="388"/>
        </w:trPr>
        <w:tc>
          <w:tcPr>
            <w:tcW w:w="5835" w:type="dxa"/>
            <w:shd w:val="clear" w:color="auto" w:fill="032C7E"/>
            <w:vAlign w:val="center"/>
          </w:tcPr>
          <w:p w14:paraId="12F61FFC" w14:textId="77777777" w:rsidR="00E31687" w:rsidRPr="00DA46F4" w:rsidRDefault="00E31687" w:rsidP="00E31687">
            <w:pPr>
              <w:pStyle w:val="Stockport4"/>
            </w:pPr>
            <w:bookmarkStart w:id="49" w:name="_Toc132795266"/>
            <w:r w:rsidRPr="00DA46F4">
              <w:t>Health and Safety Training: Induction Training</w:t>
            </w:r>
            <w:bookmarkEnd w:id="49"/>
          </w:p>
        </w:tc>
        <w:tc>
          <w:tcPr>
            <w:tcW w:w="3804" w:type="dxa"/>
            <w:shd w:val="clear" w:color="auto" w:fill="032C7E"/>
            <w:vAlign w:val="center"/>
          </w:tcPr>
          <w:p w14:paraId="123485FE" w14:textId="476C8582"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DA46F4" w14:paraId="12348608" w14:textId="77777777" w:rsidTr="00D43A4B">
        <w:trPr>
          <w:trHeight w:val="786"/>
        </w:trPr>
        <w:tc>
          <w:tcPr>
            <w:tcW w:w="5835" w:type="dxa"/>
            <w:shd w:val="clear" w:color="auto" w:fill="auto"/>
            <w:vAlign w:val="center"/>
          </w:tcPr>
          <w:p w14:paraId="4BDC834A" w14:textId="77004F1C" w:rsidR="00E31687" w:rsidRDefault="00E31687" w:rsidP="00E31687">
            <w:pPr>
              <w:rPr>
                <w:rFonts w:ascii="Arial" w:hAnsi="Arial" w:cs="Arial"/>
              </w:rPr>
            </w:pPr>
            <w:r w:rsidRPr="00DA46F4">
              <w:rPr>
                <w:rFonts w:ascii="Arial" w:hAnsi="Arial" w:cs="Arial"/>
              </w:rPr>
              <w:t xml:space="preserve">New staff </w:t>
            </w:r>
            <w:r>
              <w:rPr>
                <w:rFonts w:ascii="Arial" w:hAnsi="Arial" w:cs="Arial"/>
              </w:rPr>
              <w:t xml:space="preserve">must </w:t>
            </w:r>
            <w:r w:rsidRPr="00DA46F4">
              <w:rPr>
                <w:rFonts w:ascii="Arial" w:hAnsi="Arial" w:cs="Arial"/>
              </w:rPr>
              <w:t>receive health and safety information during their induction period. Induction training includes procedures for emergency evacuation, a copy of or access to the school’s health, safety and wel</w:t>
            </w:r>
            <w:r w:rsidR="0041605A">
              <w:rPr>
                <w:rFonts w:ascii="Arial" w:hAnsi="Arial" w:cs="Arial"/>
              </w:rPr>
              <w:t>lbeing</w:t>
            </w:r>
            <w:r w:rsidRPr="00DA46F4">
              <w:rPr>
                <w:rFonts w:ascii="Arial" w:hAnsi="Arial" w:cs="Arial"/>
              </w:rPr>
              <w:t xml:space="preserve"> policy, accident reporting procedure, location of asbestos containing material, how to report maintenance issues, etc.</w:t>
            </w:r>
          </w:p>
          <w:p w14:paraId="0C110279" w14:textId="77777777" w:rsidR="00E31687" w:rsidRDefault="00E31687" w:rsidP="00E31687">
            <w:pPr>
              <w:rPr>
                <w:rFonts w:ascii="Arial" w:hAnsi="Arial" w:cs="Arial"/>
              </w:rPr>
            </w:pPr>
          </w:p>
          <w:p w14:paraId="12348600" w14:textId="3AA12084" w:rsidR="00E31687" w:rsidRPr="00DA46F4" w:rsidRDefault="00E31687" w:rsidP="00E31687">
            <w:pPr>
              <w:rPr>
                <w:rFonts w:ascii="Arial" w:hAnsi="Arial" w:cs="Arial"/>
              </w:rPr>
            </w:pPr>
            <w:r w:rsidRPr="00DA46F4">
              <w:rPr>
                <w:rFonts w:ascii="Arial" w:hAnsi="Arial" w:cs="Arial"/>
              </w:rPr>
              <w:t xml:space="preserve">A formal record of the information given </w:t>
            </w:r>
            <w:r>
              <w:rPr>
                <w:rFonts w:ascii="Arial" w:hAnsi="Arial" w:cs="Arial"/>
              </w:rPr>
              <w:t xml:space="preserve">should </w:t>
            </w:r>
            <w:r w:rsidRPr="00DA46F4">
              <w:rPr>
                <w:rFonts w:ascii="Arial" w:hAnsi="Arial" w:cs="Arial"/>
              </w:rPr>
              <w:t xml:space="preserve">be placed on staff’s personal records. </w:t>
            </w:r>
          </w:p>
          <w:p w14:paraId="12348601" w14:textId="77777777" w:rsidR="00E31687" w:rsidRPr="00DA46F4" w:rsidRDefault="00E31687" w:rsidP="00E31687">
            <w:pPr>
              <w:rPr>
                <w:rFonts w:ascii="Arial" w:hAnsi="Arial" w:cs="Arial"/>
              </w:rPr>
            </w:pPr>
          </w:p>
          <w:p w14:paraId="16A9B0B6" w14:textId="77777777" w:rsidR="00E31687" w:rsidRDefault="00E31687" w:rsidP="00E31687">
            <w:pPr>
              <w:rPr>
                <w:rFonts w:ascii="Arial" w:hAnsi="Arial" w:cs="Arial"/>
              </w:rPr>
            </w:pPr>
            <w:r w:rsidRPr="00DA46F4">
              <w:rPr>
                <w:rFonts w:ascii="Arial" w:hAnsi="Arial" w:cs="Arial"/>
              </w:rPr>
              <w:t xml:space="preserve">Further guidance and information on what should be included in the training can be obtained from </w:t>
            </w:r>
            <w:r>
              <w:rPr>
                <w:rFonts w:ascii="Arial" w:hAnsi="Arial" w:cs="Arial"/>
              </w:rPr>
              <w:t>SLA Online.</w:t>
            </w:r>
          </w:p>
          <w:p w14:paraId="12348602" w14:textId="53FC71E1" w:rsidR="00E31687" w:rsidRPr="00DA46F4" w:rsidRDefault="00E31687" w:rsidP="00E31687">
            <w:pPr>
              <w:rPr>
                <w:rFonts w:ascii="Arial" w:hAnsi="Arial" w:cs="Arial"/>
              </w:rPr>
            </w:pPr>
          </w:p>
        </w:tc>
        <w:tc>
          <w:tcPr>
            <w:tcW w:w="3804" w:type="dxa"/>
            <w:shd w:val="clear" w:color="auto" w:fill="auto"/>
            <w:vAlign w:val="center"/>
          </w:tcPr>
          <w:p w14:paraId="7DAA8DC3" w14:textId="61E7CC7F" w:rsidR="00E31687" w:rsidRPr="00CA588E" w:rsidRDefault="00B240D8" w:rsidP="00E31687">
            <w:pPr>
              <w:rPr>
                <w:rFonts w:ascii="Arial" w:hAnsi="Arial" w:cs="Arial"/>
                <w:color w:val="auto"/>
              </w:rPr>
            </w:pPr>
            <w:r w:rsidRPr="00CA588E">
              <w:rPr>
                <w:rFonts w:ascii="Arial" w:hAnsi="Arial" w:cs="Arial"/>
                <w:color w:val="auto"/>
              </w:rPr>
              <w:t xml:space="preserve">The school have an up-to-date Induction Policy in place which was available at the audit.  New staff receive a handbook and </w:t>
            </w:r>
            <w:r w:rsidR="0041605A" w:rsidRPr="00CA588E">
              <w:rPr>
                <w:rFonts w:ascii="Arial" w:hAnsi="Arial" w:cs="Arial"/>
                <w:color w:val="auto"/>
              </w:rPr>
              <w:t xml:space="preserve">an </w:t>
            </w:r>
            <w:r w:rsidRPr="00CA588E">
              <w:rPr>
                <w:rFonts w:ascii="Arial" w:hAnsi="Arial" w:cs="Arial"/>
                <w:color w:val="auto"/>
              </w:rPr>
              <w:t>induction</w:t>
            </w:r>
            <w:r w:rsidR="0041605A" w:rsidRPr="00CA588E">
              <w:rPr>
                <w:rFonts w:ascii="Arial" w:hAnsi="Arial" w:cs="Arial"/>
                <w:color w:val="auto"/>
              </w:rPr>
              <w:t>,</w:t>
            </w:r>
            <w:r w:rsidRPr="00CA588E">
              <w:rPr>
                <w:rFonts w:ascii="Arial" w:hAnsi="Arial" w:cs="Arial"/>
                <w:color w:val="auto"/>
              </w:rPr>
              <w:t xml:space="preserve"> </w:t>
            </w:r>
            <w:r w:rsidR="0041605A" w:rsidRPr="00CA588E">
              <w:rPr>
                <w:rFonts w:ascii="Arial" w:hAnsi="Arial" w:cs="Arial"/>
                <w:color w:val="auto"/>
              </w:rPr>
              <w:t>that includes health and safety.</w:t>
            </w:r>
          </w:p>
          <w:p w14:paraId="05E2A17D" w14:textId="77777777" w:rsidR="0041605A" w:rsidRPr="00CA588E" w:rsidRDefault="0041605A" w:rsidP="00E31687">
            <w:pPr>
              <w:rPr>
                <w:rFonts w:ascii="Arial" w:hAnsi="Arial" w:cs="Arial"/>
                <w:color w:val="auto"/>
              </w:rPr>
            </w:pPr>
          </w:p>
          <w:p w14:paraId="3A61C7A8" w14:textId="77777777" w:rsidR="0041605A" w:rsidRDefault="0041605A" w:rsidP="00E31687">
            <w:pPr>
              <w:rPr>
                <w:rFonts w:ascii="Arial" w:hAnsi="Arial" w:cs="Arial"/>
                <w:color w:val="auto"/>
              </w:rPr>
            </w:pPr>
            <w:r w:rsidRPr="00CA588E">
              <w:rPr>
                <w:rFonts w:ascii="Arial" w:hAnsi="Arial" w:cs="Arial"/>
                <w:color w:val="auto"/>
              </w:rPr>
              <w:t xml:space="preserve">All key staff have undertaken basic health and safety training through Stockport Council Learning Pool. </w:t>
            </w:r>
          </w:p>
          <w:p w14:paraId="1A5F4309" w14:textId="77777777" w:rsidR="00CA588E" w:rsidRDefault="00CA588E" w:rsidP="00E31687">
            <w:pPr>
              <w:rPr>
                <w:rFonts w:ascii="Arial" w:hAnsi="Arial" w:cs="Arial"/>
                <w:color w:val="00B050"/>
              </w:rPr>
            </w:pPr>
          </w:p>
          <w:p w14:paraId="12348607" w14:textId="242C9224" w:rsidR="00CA588E" w:rsidRPr="00EB2E44" w:rsidRDefault="00CA588E" w:rsidP="00E31687">
            <w:pPr>
              <w:rPr>
                <w:rFonts w:ascii="Arial" w:hAnsi="Arial" w:cs="Arial"/>
                <w:color w:val="00B050"/>
              </w:rPr>
            </w:pPr>
            <w:r w:rsidRPr="00CA588E">
              <w:rPr>
                <w:rFonts w:ascii="Arial" w:hAnsi="Arial" w:cs="Arial"/>
                <w:color w:val="auto"/>
              </w:rPr>
              <w:t xml:space="preserve">Key staff are advised to carry out the management health and safety training available on the SMBC Learning Pool. </w:t>
            </w:r>
          </w:p>
        </w:tc>
      </w:tr>
      <w:tr w:rsidR="00E31687" w:rsidRPr="00DA46F4" w14:paraId="12348615" w14:textId="77777777" w:rsidTr="00D43A4B">
        <w:trPr>
          <w:trHeight w:val="786"/>
        </w:trPr>
        <w:tc>
          <w:tcPr>
            <w:tcW w:w="9639" w:type="dxa"/>
            <w:gridSpan w:val="2"/>
            <w:shd w:val="clear" w:color="auto" w:fill="F4B083" w:themeFill="accent2" w:themeFillTint="99"/>
            <w:vAlign w:val="center"/>
          </w:tcPr>
          <w:p w14:paraId="12348609" w14:textId="77777777" w:rsidR="00E31687" w:rsidRPr="00DA46F4" w:rsidRDefault="00E31687" w:rsidP="00E31687">
            <w:pPr>
              <w:ind w:right="1530"/>
              <w:rPr>
                <w:rFonts w:ascii="Arial" w:hAnsi="Arial" w:cs="Arial"/>
                <w:b/>
              </w:rPr>
            </w:pPr>
            <w:r w:rsidRPr="00DA46F4">
              <w:rPr>
                <w:rFonts w:ascii="Arial" w:hAnsi="Arial" w:cs="Arial"/>
                <w:b/>
              </w:rPr>
              <w:t>WHAT THE LAW SAYS:</w:t>
            </w:r>
          </w:p>
          <w:p w14:paraId="1234860A" w14:textId="77777777" w:rsidR="00E31687" w:rsidRDefault="00E31687" w:rsidP="00E31687">
            <w:pPr>
              <w:ind w:right="9"/>
              <w:rPr>
                <w:rFonts w:ascii="Arial" w:hAnsi="Arial" w:cs="Arial"/>
              </w:rPr>
            </w:pPr>
            <w:r w:rsidRPr="00DA46F4">
              <w:rPr>
                <w:rFonts w:ascii="Arial" w:hAnsi="Arial" w:cs="Arial"/>
              </w:rPr>
              <w:t xml:space="preserve">It is a legal requirement that all new staff receive health and safety induction training. Keeping induction training records enables the school to demonstrate that health and safety training has been given. It is recommended that a record of the health and safety induction information given be kept on employees’ personal files. </w:t>
            </w:r>
          </w:p>
          <w:p w14:paraId="1234860B" w14:textId="77777777" w:rsidR="00E31687" w:rsidRPr="00DA46F4" w:rsidRDefault="00E31687" w:rsidP="00E31687">
            <w:pPr>
              <w:ind w:right="9"/>
              <w:rPr>
                <w:rFonts w:ascii="Arial" w:hAnsi="Arial" w:cs="Arial"/>
              </w:rPr>
            </w:pPr>
          </w:p>
          <w:p w14:paraId="1234860C" w14:textId="77777777" w:rsidR="00E31687" w:rsidRPr="00DA46F4" w:rsidRDefault="00E31687" w:rsidP="00E31687">
            <w:pPr>
              <w:ind w:right="9"/>
              <w:rPr>
                <w:rFonts w:ascii="Arial" w:hAnsi="Arial" w:cs="Arial"/>
                <w:b/>
              </w:rPr>
            </w:pPr>
            <w:r w:rsidRPr="00DA46F4">
              <w:rPr>
                <w:rFonts w:ascii="Arial" w:hAnsi="Arial" w:cs="Arial"/>
                <w:b/>
              </w:rPr>
              <w:t>The Health and Safety at Work Act 1974, Section 2 (2) (c)</w:t>
            </w:r>
          </w:p>
          <w:p w14:paraId="1234860D" w14:textId="77777777" w:rsidR="00E31687" w:rsidRPr="00DA46F4" w:rsidRDefault="00E31687" w:rsidP="00E31687">
            <w:pPr>
              <w:ind w:right="9"/>
              <w:rPr>
                <w:rFonts w:ascii="Arial" w:hAnsi="Arial" w:cs="Arial"/>
              </w:rPr>
            </w:pPr>
            <w:r w:rsidRPr="00DA46F4">
              <w:rPr>
                <w:rFonts w:ascii="Arial" w:hAnsi="Arial" w:cs="Arial"/>
              </w:rPr>
              <w:t>‘Without prejudice to the generality of an employer’s duty under the preceding subsection, the matters to which that duty extends include in particular—…</w:t>
            </w:r>
          </w:p>
          <w:p w14:paraId="1234860E" w14:textId="5857B874" w:rsidR="00E31687" w:rsidRPr="00DA46F4" w:rsidRDefault="00E31687" w:rsidP="00E31687">
            <w:pPr>
              <w:ind w:right="9"/>
              <w:rPr>
                <w:rFonts w:ascii="Arial" w:hAnsi="Arial" w:cs="Arial"/>
              </w:rPr>
            </w:pPr>
            <w:r w:rsidRPr="00DA46F4">
              <w:rPr>
                <w:rFonts w:ascii="Arial" w:hAnsi="Arial" w:cs="Arial"/>
              </w:rPr>
              <w:t>…The provision of such information, instruction, training, and supervision as is necessary to ensure, so far as is reasonably practicable, the health and safety at work of his employees…’</w:t>
            </w:r>
          </w:p>
          <w:p w14:paraId="1234860F" w14:textId="77777777" w:rsidR="00E31687" w:rsidRDefault="00E31687" w:rsidP="00E31687">
            <w:pPr>
              <w:ind w:right="9"/>
              <w:rPr>
                <w:rFonts w:ascii="Arial" w:hAnsi="Arial" w:cs="Arial"/>
                <w:b/>
              </w:rPr>
            </w:pPr>
          </w:p>
          <w:p w14:paraId="12348610" w14:textId="77777777" w:rsidR="00E31687" w:rsidRPr="00DA46F4" w:rsidRDefault="00E31687" w:rsidP="00E31687">
            <w:pPr>
              <w:ind w:right="9"/>
              <w:rPr>
                <w:rFonts w:ascii="Arial" w:hAnsi="Arial" w:cs="Arial"/>
                <w:b/>
              </w:rPr>
            </w:pPr>
            <w:r w:rsidRPr="00DA46F4">
              <w:rPr>
                <w:rFonts w:ascii="Arial" w:hAnsi="Arial" w:cs="Arial"/>
                <w:b/>
              </w:rPr>
              <w:t>The Management of Health and Safety at Work Regulations 1999, Regulation 10</w:t>
            </w:r>
          </w:p>
          <w:p w14:paraId="12348611" w14:textId="149D1090" w:rsidR="00E31687" w:rsidRPr="00DA46F4" w:rsidRDefault="00E31687" w:rsidP="00E31687">
            <w:pPr>
              <w:ind w:right="9"/>
              <w:rPr>
                <w:rFonts w:ascii="Arial" w:hAnsi="Arial" w:cs="Arial"/>
              </w:rPr>
            </w:pPr>
            <w:r w:rsidRPr="00DA46F4">
              <w:rPr>
                <w:rFonts w:ascii="Arial" w:hAnsi="Arial" w:cs="Arial"/>
              </w:rPr>
              <w:t>‘Every employer shall provide his employees with comprehensible and relevant information</w:t>
            </w:r>
            <w:r w:rsidR="0041605A">
              <w:rPr>
                <w:rFonts w:ascii="Arial" w:hAnsi="Arial" w:cs="Arial"/>
              </w:rPr>
              <w:t>.</w:t>
            </w:r>
            <w:r w:rsidRPr="00DA46F4">
              <w:rPr>
                <w:rFonts w:ascii="Arial" w:hAnsi="Arial" w:cs="Arial"/>
              </w:rPr>
              <w:t>’</w:t>
            </w:r>
          </w:p>
          <w:p w14:paraId="12348612" w14:textId="77777777" w:rsidR="00E31687" w:rsidRDefault="00E31687" w:rsidP="00E31687">
            <w:pPr>
              <w:ind w:right="9"/>
              <w:rPr>
                <w:rFonts w:ascii="Arial" w:hAnsi="Arial" w:cs="Arial"/>
                <w:b/>
              </w:rPr>
            </w:pPr>
          </w:p>
          <w:p w14:paraId="12348613" w14:textId="77777777" w:rsidR="00E31687" w:rsidRPr="00DA46F4" w:rsidRDefault="00E31687" w:rsidP="00E31687">
            <w:pPr>
              <w:ind w:right="9"/>
              <w:rPr>
                <w:rFonts w:ascii="Arial" w:hAnsi="Arial" w:cs="Arial"/>
                <w:b/>
              </w:rPr>
            </w:pPr>
            <w:r w:rsidRPr="00DA46F4">
              <w:rPr>
                <w:rFonts w:ascii="Arial" w:hAnsi="Arial" w:cs="Arial"/>
                <w:b/>
              </w:rPr>
              <w:t>The Management of Health and Safety at Work Regulations 1999, Regulation 13 (2)</w:t>
            </w:r>
          </w:p>
          <w:p w14:paraId="12348614" w14:textId="77777777" w:rsidR="00E31687" w:rsidRPr="00DA46F4" w:rsidRDefault="00E31687" w:rsidP="00E31687">
            <w:pPr>
              <w:rPr>
                <w:rFonts w:ascii="Arial" w:hAnsi="Arial" w:cs="Arial"/>
                <w:b/>
                <w:color w:val="FF0000"/>
              </w:rPr>
            </w:pPr>
            <w:r w:rsidRPr="00DA46F4">
              <w:rPr>
                <w:rFonts w:ascii="Arial" w:hAnsi="Arial" w:cs="Arial"/>
              </w:rPr>
              <w:t>‘Every employer shall ensure that his employees are provided with adequate health and safety training…on their being recruited into the employer’s undertaking; and on their being exposed to new or increased risks…”</w:t>
            </w:r>
          </w:p>
        </w:tc>
      </w:tr>
    </w:tbl>
    <w:p w14:paraId="12348617" w14:textId="6891116B" w:rsidR="00DA46F4" w:rsidRDefault="00DA46F4">
      <w:pPr>
        <w:rPr>
          <w:rFonts w:ascii="Arial" w:hAnsi="Arial" w:cs="Arial"/>
        </w:rPr>
      </w:pPr>
    </w:p>
    <w:tbl>
      <w:tblPr>
        <w:tblStyle w:val="TableGrid0"/>
        <w:tblW w:w="9639" w:type="dxa"/>
        <w:tblInd w:w="-5" w:type="dxa"/>
        <w:tblLook w:val="04A0" w:firstRow="1" w:lastRow="0" w:firstColumn="1" w:lastColumn="0" w:noHBand="0" w:noVBand="1"/>
      </w:tblPr>
      <w:tblGrid>
        <w:gridCol w:w="5820"/>
        <w:gridCol w:w="3819"/>
      </w:tblGrid>
      <w:tr w:rsidR="00E31687" w:rsidRPr="00DA46F4" w14:paraId="12348619" w14:textId="77777777" w:rsidTr="00D43A4B">
        <w:trPr>
          <w:trHeight w:val="388"/>
        </w:trPr>
        <w:tc>
          <w:tcPr>
            <w:tcW w:w="5820" w:type="dxa"/>
            <w:shd w:val="clear" w:color="auto" w:fill="032C7E"/>
            <w:vAlign w:val="center"/>
          </w:tcPr>
          <w:p w14:paraId="650066A3" w14:textId="77777777" w:rsidR="00E31687" w:rsidRPr="00DA46F4" w:rsidRDefault="00E31687" w:rsidP="00E31687">
            <w:pPr>
              <w:pStyle w:val="Stockport4"/>
            </w:pPr>
            <w:bookmarkStart w:id="50" w:name="_Toc132795267"/>
            <w:r w:rsidRPr="00DA46F4">
              <w:t>General health and safety training</w:t>
            </w:r>
            <w:bookmarkEnd w:id="50"/>
          </w:p>
        </w:tc>
        <w:tc>
          <w:tcPr>
            <w:tcW w:w="3819" w:type="dxa"/>
            <w:shd w:val="clear" w:color="auto" w:fill="032C7E"/>
            <w:vAlign w:val="center"/>
          </w:tcPr>
          <w:p w14:paraId="12348618" w14:textId="5BA2097F"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DA46F4" w14:paraId="12348620" w14:textId="77777777" w:rsidTr="00D43A4B">
        <w:trPr>
          <w:trHeight w:val="786"/>
        </w:trPr>
        <w:tc>
          <w:tcPr>
            <w:tcW w:w="5820" w:type="dxa"/>
            <w:shd w:val="clear" w:color="auto" w:fill="auto"/>
            <w:vAlign w:val="center"/>
          </w:tcPr>
          <w:p w14:paraId="2BB63716" w14:textId="2C5A3C8B" w:rsidR="00E31687" w:rsidRDefault="00E31687" w:rsidP="00E31687">
            <w:pPr>
              <w:ind w:right="236"/>
              <w:rPr>
                <w:rFonts w:ascii="Arial" w:hAnsi="Arial" w:cs="Arial"/>
              </w:rPr>
            </w:pPr>
            <w:r w:rsidRPr="00DA46F4">
              <w:rPr>
                <w:rFonts w:ascii="Arial" w:hAnsi="Arial" w:cs="Arial"/>
              </w:rPr>
              <w:t xml:space="preserve">All staff </w:t>
            </w:r>
            <w:r>
              <w:rPr>
                <w:rFonts w:ascii="Arial" w:hAnsi="Arial" w:cs="Arial"/>
              </w:rPr>
              <w:t xml:space="preserve">must </w:t>
            </w:r>
            <w:r w:rsidRPr="00DA46F4">
              <w:rPr>
                <w:rFonts w:ascii="Arial" w:hAnsi="Arial" w:cs="Arial"/>
              </w:rPr>
              <w:t>have received health and safety training</w:t>
            </w:r>
            <w:r>
              <w:rPr>
                <w:rFonts w:ascii="Arial" w:hAnsi="Arial" w:cs="Arial"/>
              </w:rPr>
              <w:t xml:space="preserve"> relative to their role and responsibility</w:t>
            </w:r>
            <w:r w:rsidRPr="00DA46F4">
              <w:rPr>
                <w:rFonts w:ascii="Arial" w:hAnsi="Arial" w:cs="Arial"/>
              </w:rPr>
              <w:t xml:space="preserve">, and </w:t>
            </w:r>
            <w:r>
              <w:rPr>
                <w:rFonts w:ascii="Arial" w:hAnsi="Arial" w:cs="Arial"/>
              </w:rPr>
              <w:t xml:space="preserve">this should be </w:t>
            </w:r>
            <w:r w:rsidRPr="00DA46F4">
              <w:rPr>
                <w:rFonts w:ascii="Arial" w:hAnsi="Arial" w:cs="Arial"/>
              </w:rPr>
              <w:t>recorded in a training matrix and kept up to date by the School Business Manager/Training Coordinator.</w:t>
            </w:r>
          </w:p>
          <w:p w14:paraId="35573285" w14:textId="77777777" w:rsidR="00E31687" w:rsidRDefault="00E31687" w:rsidP="00E31687">
            <w:pPr>
              <w:ind w:right="236"/>
              <w:rPr>
                <w:rFonts w:ascii="Arial" w:hAnsi="Arial" w:cs="Arial"/>
              </w:rPr>
            </w:pPr>
          </w:p>
          <w:p w14:paraId="62034619" w14:textId="5C64BE09" w:rsidR="00E31687" w:rsidRDefault="00E31687" w:rsidP="00E31687">
            <w:pPr>
              <w:ind w:right="236"/>
              <w:rPr>
                <w:rFonts w:ascii="Arial" w:hAnsi="Arial" w:cs="Arial"/>
              </w:rPr>
            </w:pPr>
            <w:r>
              <w:rPr>
                <w:rFonts w:ascii="Arial" w:hAnsi="Arial" w:cs="Arial"/>
              </w:rPr>
              <w:t>It is recommended that those dealing with health safety and wellbeing in schools receive training undertaken by IOSH called Managing Safely:</w:t>
            </w:r>
          </w:p>
          <w:p w14:paraId="1FDB4DCB" w14:textId="3B441526" w:rsidR="00E31687" w:rsidRDefault="00E31687" w:rsidP="00E31687">
            <w:pPr>
              <w:ind w:right="236"/>
              <w:rPr>
                <w:rFonts w:ascii="Arial" w:hAnsi="Arial" w:cs="Arial"/>
              </w:rPr>
            </w:pPr>
          </w:p>
          <w:p w14:paraId="007DED10" w14:textId="69301015" w:rsidR="00E31687" w:rsidRDefault="00A826EE" w:rsidP="00887362">
            <w:pPr>
              <w:rPr>
                <w:lang w:eastAsia="en-GB"/>
              </w:rPr>
            </w:pPr>
            <w:hyperlink r:id="rId33" w:history="1">
              <w:r w:rsidR="00887362" w:rsidRPr="00533F99">
                <w:rPr>
                  <w:rStyle w:val="Hyperlink"/>
                  <w:rFonts w:ascii="Arial" w:hAnsi="Arial" w:cs="Arial"/>
                </w:rPr>
                <w:t>https://www.iosh.co.uk/managingsafely/#</w:t>
              </w:r>
            </w:hyperlink>
          </w:p>
          <w:p w14:paraId="1234861A" w14:textId="6D39EB42" w:rsidR="00E31687" w:rsidRPr="00DA46F4" w:rsidRDefault="00E31687" w:rsidP="00E31687">
            <w:pPr>
              <w:ind w:right="236"/>
              <w:rPr>
                <w:rFonts w:ascii="Arial" w:hAnsi="Arial" w:cs="Arial"/>
              </w:rPr>
            </w:pPr>
          </w:p>
        </w:tc>
        <w:tc>
          <w:tcPr>
            <w:tcW w:w="3819" w:type="dxa"/>
            <w:shd w:val="clear" w:color="auto" w:fill="auto"/>
            <w:vAlign w:val="center"/>
          </w:tcPr>
          <w:p w14:paraId="4B11E48A" w14:textId="77777777" w:rsidR="00E31687" w:rsidRDefault="0041605A" w:rsidP="00E31687">
            <w:pPr>
              <w:rPr>
                <w:rFonts w:ascii="Arial" w:hAnsi="Arial" w:cs="Arial"/>
                <w:color w:val="auto"/>
              </w:rPr>
            </w:pPr>
            <w:r w:rsidRPr="00FA30FC">
              <w:rPr>
                <w:rFonts w:ascii="Arial" w:hAnsi="Arial" w:cs="Arial"/>
                <w:color w:val="auto"/>
              </w:rPr>
              <w:t xml:space="preserve">General health and safety training has been undertaken through the SMBC Learning Pool.  </w:t>
            </w:r>
          </w:p>
          <w:p w14:paraId="7B4D3179" w14:textId="77777777" w:rsidR="00FA30FC" w:rsidRDefault="00FA30FC" w:rsidP="00E31687">
            <w:pPr>
              <w:rPr>
                <w:rFonts w:ascii="Arial" w:hAnsi="Arial" w:cs="Arial"/>
                <w:color w:val="auto"/>
              </w:rPr>
            </w:pPr>
          </w:p>
          <w:p w14:paraId="6C76B4D5" w14:textId="2BDEF0E3" w:rsidR="00FA30FC" w:rsidRDefault="00FA30FC" w:rsidP="00E31687">
            <w:pPr>
              <w:rPr>
                <w:rFonts w:ascii="Arial" w:hAnsi="Arial" w:cs="Arial"/>
                <w:color w:val="auto"/>
              </w:rPr>
            </w:pPr>
            <w:r>
              <w:rPr>
                <w:rFonts w:ascii="Arial" w:hAnsi="Arial" w:cs="Arial"/>
                <w:color w:val="auto"/>
              </w:rPr>
              <w:t xml:space="preserve">The headteacher attends the annual school leaders training that is carried out by SMBC. </w:t>
            </w:r>
          </w:p>
          <w:p w14:paraId="7A24771D" w14:textId="77777777" w:rsidR="003F0E5E" w:rsidRDefault="003F0E5E" w:rsidP="00E31687">
            <w:pPr>
              <w:rPr>
                <w:rFonts w:ascii="Arial" w:hAnsi="Arial" w:cs="Arial"/>
                <w:color w:val="auto"/>
              </w:rPr>
            </w:pPr>
          </w:p>
          <w:p w14:paraId="1F5027FE" w14:textId="382AC429" w:rsidR="003F0E5E" w:rsidRPr="00FA30FC" w:rsidRDefault="003F0E5E" w:rsidP="00E31687">
            <w:pPr>
              <w:rPr>
                <w:rFonts w:ascii="Arial" w:hAnsi="Arial" w:cs="Arial"/>
                <w:color w:val="auto"/>
              </w:rPr>
            </w:pPr>
            <w:r>
              <w:rPr>
                <w:rFonts w:ascii="Arial" w:hAnsi="Arial" w:cs="Arial"/>
                <w:color w:val="auto"/>
              </w:rPr>
              <w:t xml:space="preserve">Staff have undertaken positive behaviour training. </w:t>
            </w:r>
          </w:p>
          <w:p w14:paraId="33CFC55C" w14:textId="77777777" w:rsidR="0041605A" w:rsidRPr="00FA30FC" w:rsidRDefault="0041605A" w:rsidP="00E31687">
            <w:pPr>
              <w:rPr>
                <w:rFonts w:ascii="Arial" w:hAnsi="Arial" w:cs="Arial"/>
                <w:color w:val="auto"/>
              </w:rPr>
            </w:pPr>
          </w:p>
          <w:p w14:paraId="1234861F" w14:textId="35684DA7" w:rsidR="0041605A" w:rsidRPr="00EB2E44" w:rsidRDefault="0041605A" w:rsidP="00E31687">
            <w:pPr>
              <w:rPr>
                <w:rFonts w:ascii="Arial" w:hAnsi="Arial" w:cs="Arial"/>
                <w:color w:val="00B050"/>
              </w:rPr>
            </w:pPr>
          </w:p>
        </w:tc>
      </w:tr>
      <w:tr w:rsidR="00E31687" w:rsidRPr="00DA46F4" w14:paraId="12348623" w14:textId="77777777" w:rsidTr="00D43A4B">
        <w:trPr>
          <w:trHeight w:val="642"/>
        </w:trPr>
        <w:tc>
          <w:tcPr>
            <w:tcW w:w="9639" w:type="dxa"/>
            <w:gridSpan w:val="2"/>
            <w:shd w:val="clear" w:color="auto" w:fill="D9E2F3" w:themeFill="accent5" w:themeFillTint="33"/>
            <w:vAlign w:val="center"/>
          </w:tcPr>
          <w:p w14:paraId="12348621" w14:textId="77777777" w:rsidR="00E31687" w:rsidRPr="00DA46F4" w:rsidRDefault="00E31687" w:rsidP="00E31687">
            <w:pPr>
              <w:ind w:right="1530"/>
              <w:rPr>
                <w:rFonts w:ascii="Arial" w:hAnsi="Arial" w:cs="Arial"/>
                <w:b/>
              </w:rPr>
            </w:pPr>
            <w:r w:rsidRPr="00DA46F4">
              <w:rPr>
                <w:rFonts w:ascii="Arial" w:hAnsi="Arial" w:cs="Arial"/>
                <w:b/>
              </w:rPr>
              <w:t>BEST PRACTICE:</w:t>
            </w:r>
          </w:p>
          <w:p w14:paraId="12348622" w14:textId="77777777" w:rsidR="00E31687" w:rsidRPr="00DA46F4" w:rsidRDefault="00E31687" w:rsidP="00E31687">
            <w:pPr>
              <w:ind w:right="1530"/>
              <w:rPr>
                <w:rFonts w:ascii="Arial" w:hAnsi="Arial" w:cs="Arial"/>
              </w:rPr>
            </w:pPr>
            <w:r w:rsidRPr="00DA46F4">
              <w:rPr>
                <w:rFonts w:ascii="Arial" w:hAnsi="Arial" w:cs="Arial"/>
              </w:rPr>
              <w:t>IOSH Managing safely in schools</w:t>
            </w:r>
            <w:r>
              <w:rPr>
                <w:rFonts w:ascii="Arial" w:hAnsi="Arial" w:cs="Arial"/>
              </w:rPr>
              <w:t xml:space="preserve">: </w:t>
            </w:r>
            <w:hyperlink r:id="rId34" w:history="1">
              <w:r w:rsidRPr="008021D1">
                <w:rPr>
                  <w:rStyle w:val="Hyperlink"/>
                  <w:rFonts w:ascii="Arial" w:hAnsi="Arial" w:cs="Arial"/>
                </w:rPr>
                <w:t>https://www.iosh.com/training-and-skills/iosh-training-courses/managing-safely/</w:t>
              </w:r>
            </w:hyperlink>
            <w:r>
              <w:rPr>
                <w:rFonts w:ascii="Arial" w:hAnsi="Arial" w:cs="Arial"/>
              </w:rPr>
              <w:t xml:space="preserve">  </w:t>
            </w:r>
            <w:r w:rsidRPr="00DA46F4">
              <w:rPr>
                <w:rFonts w:ascii="Arial" w:hAnsi="Arial" w:cs="Arial"/>
              </w:rPr>
              <w:t xml:space="preserve"> </w:t>
            </w:r>
            <w:r>
              <w:rPr>
                <w:rFonts w:ascii="Arial" w:hAnsi="Arial" w:cs="Arial"/>
              </w:rPr>
              <w:t xml:space="preserve"> </w:t>
            </w:r>
          </w:p>
        </w:tc>
      </w:tr>
      <w:tr w:rsidR="00E31687" w:rsidRPr="00DA46F4" w14:paraId="12348632" w14:textId="77777777" w:rsidTr="00D43A4B">
        <w:trPr>
          <w:trHeight w:val="5234"/>
        </w:trPr>
        <w:tc>
          <w:tcPr>
            <w:tcW w:w="9639" w:type="dxa"/>
            <w:gridSpan w:val="2"/>
            <w:shd w:val="clear" w:color="auto" w:fill="F4B083" w:themeFill="accent2" w:themeFillTint="99"/>
            <w:vAlign w:val="center"/>
          </w:tcPr>
          <w:p w14:paraId="420245BE" w14:textId="77777777" w:rsidR="00E31687" w:rsidRPr="00E31687" w:rsidRDefault="00E31687" w:rsidP="00E31687">
            <w:pPr>
              <w:pStyle w:val="NormalWeb"/>
              <w:rPr>
                <w:rFonts w:ascii="Arial" w:hAnsi="Arial" w:cs="Arial"/>
              </w:rPr>
            </w:pPr>
            <w:r w:rsidRPr="00E31687">
              <w:rPr>
                <w:rFonts w:ascii="Arial" w:hAnsi="Arial" w:cs="Arial"/>
              </w:rPr>
              <w:t>The Health and Safety at Work Act requires employers to "provide whatever information, instruction, training, and supervision as is necessary to ensure, so far as is reasonably practicable, the health and safety at work of your employees."</w:t>
            </w:r>
          </w:p>
          <w:p w14:paraId="6C3A521A" w14:textId="77777777" w:rsidR="00E31687" w:rsidRPr="00E31687" w:rsidRDefault="00E31687" w:rsidP="00E31687">
            <w:pPr>
              <w:pStyle w:val="NormalWeb"/>
              <w:rPr>
                <w:rFonts w:ascii="Arial" w:hAnsi="Arial" w:cs="Arial"/>
              </w:rPr>
            </w:pPr>
            <w:r w:rsidRPr="00E31687">
              <w:rPr>
                <w:rFonts w:ascii="Arial" w:hAnsi="Arial" w:cs="Arial"/>
              </w:rPr>
              <w:t>This is expanded by the Management of Health and Safety at Work Regulations, which identify situations where health and safety training is particularly important, e.g., when people start work; because of being transferred or given a change of responsibilities; the introduction of new work equipment or a change to existing work equipment; and or where existing skills may have become rusty or need updating.</w:t>
            </w:r>
          </w:p>
          <w:p w14:paraId="4512C51C" w14:textId="77777777" w:rsidR="00E31687" w:rsidRDefault="00E31687" w:rsidP="00E31687">
            <w:pPr>
              <w:pStyle w:val="NormalWeb"/>
              <w:rPr>
                <w:rFonts w:ascii="Arial" w:hAnsi="Arial" w:cs="Arial"/>
              </w:rPr>
            </w:pPr>
            <w:r w:rsidRPr="00E31687">
              <w:rPr>
                <w:rFonts w:ascii="Arial" w:hAnsi="Arial" w:cs="Arial"/>
              </w:rPr>
              <w:t>You should assess the risks to employees while they are at work and to any other people who may be affected by the way the work is carried out. This will identify the required information, instruction, or training required to enable employees to carry out their work safely. Refresher training should also be provided as necessary.</w:t>
            </w:r>
          </w:p>
          <w:p w14:paraId="12348624" w14:textId="6513D657" w:rsidR="00E31687" w:rsidRPr="00E31687" w:rsidRDefault="00E31687" w:rsidP="00E31687">
            <w:pPr>
              <w:pStyle w:val="NormalWeb"/>
              <w:rPr>
                <w:rFonts w:ascii="Arial" w:hAnsi="Arial" w:cs="Arial"/>
              </w:rPr>
            </w:pPr>
            <w:r w:rsidRPr="00DA46F4">
              <w:rPr>
                <w:rFonts w:ascii="Arial" w:hAnsi="Arial" w:cs="Arial"/>
                <w:b/>
              </w:rPr>
              <w:t>WHAT THE LAW SAYS:</w:t>
            </w:r>
          </w:p>
          <w:p w14:paraId="1234862A" w14:textId="77777777" w:rsidR="00E31687" w:rsidRPr="00DA46F4" w:rsidRDefault="00E31687" w:rsidP="00E31687">
            <w:pPr>
              <w:ind w:right="9"/>
              <w:rPr>
                <w:rFonts w:ascii="Arial" w:hAnsi="Arial" w:cs="Arial"/>
              </w:rPr>
            </w:pPr>
          </w:p>
          <w:p w14:paraId="1234862B" w14:textId="77777777" w:rsidR="00E31687" w:rsidRPr="00DA46F4" w:rsidRDefault="00E31687" w:rsidP="00E31687">
            <w:pPr>
              <w:ind w:right="9"/>
              <w:rPr>
                <w:rFonts w:ascii="Arial" w:hAnsi="Arial" w:cs="Arial"/>
              </w:rPr>
            </w:pPr>
            <w:r w:rsidRPr="00DA46F4">
              <w:rPr>
                <w:rFonts w:ascii="Arial" w:hAnsi="Arial" w:cs="Arial"/>
              </w:rPr>
              <w:t xml:space="preserve">Appropriate training may include but are not limited to the following: </w:t>
            </w:r>
          </w:p>
          <w:p w14:paraId="1234862C" w14:textId="77777777" w:rsidR="00E31687" w:rsidRPr="00DA46F4" w:rsidRDefault="00E31687" w:rsidP="00E31687">
            <w:pPr>
              <w:tabs>
                <w:tab w:val="left" w:pos="3719"/>
              </w:tabs>
              <w:ind w:right="9"/>
              <w:rPr>
                <w:rFonts w:ascii="Arial" w:hAnsi="Arial" w:cs="Arial"/>
              </w:rPr>
            </w:pPr>
            <w:r w:rsidRPr="00DA46F4">
              <w:rPr>
                <w:rFonts w:ascii="Arial" w:hAnsi="Arial" w:cs="Arial"/>
              </w:rPr>
              <w:t xml:space="preserve">Course: </w:t>
            </w:r>
            <w:r w:rsidRPr="00DA46F4">
              <w:rPr>
                <w:rFonts w:ascii="Arial" w:hAnsi="Arial" w:cs="Arial"/>
              </w:rPr>
              <w:tab/>
              <w:t xml:space="preserve">Requirement of: </w:t>
            </w:r>
            <w:r w:rsidRPr="00DA46F4">
              <w:rPr>
                <w:rFonts w:ascii="Arial" w:hAnsi="Arial" w:cs="Arial"/>
              </w:rPr>
              <w:tab/>
            </w:r>
            <w:r w:rsidRPr="00DA46F4">
              <w:rPr>
                <w:rFonts w:ascii="Arial" w:hAnsi="Arial" w:cs="Arial"/>
              </w:rPr>
              <w:tab/>
            </w:r>
            <w:r w:rsidRPr="00DA46F4">
              <w:rPr>
                <w:rFonts w:ascii="Arial" w:hAnsi="Arial" w:cs="Arial"/>
              </w:rPr>
              <w:tab/>
            </w:r>
            <w:r>
              <w:rPr>
                <w:rFonts w:ascii="Arial" w:hAnsi="Arial" w:cs="Arial"/>
              </w:rPr>
              <w:t>Attendees</w:t>
            </w:r>
          </w:p>
          <w:p w14:paraId="1234862D"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Fire safety awareness </w:t>
            </w:r>
            <w:r w:rsidRPr="00F42E79">
              <w:rPr>
                <w:rFonts w:ascii="Arial" w:hAnsi="Arial" w:cs="Arial"/>
                <w:sz w:val="18"/>
                <w:szCs w:val="18"/>
              </w:rPr>
              <w:tab/>
              <w:t xml:space="preserve">Regulatory Reform (Fire Safety) Order </w:t>
            </w:r>
            <w:r w:rsidRPr="00DA46F4">
              <w:rPr>
                <w:rFonts w:ascii="Arial" w:hAnsi="Arial" w:cs="Arial"/>
              </w:rPr>
              <w:tab/>
            </w:r>
            <w:r w:rsidRPr="00F42E79">
              <w:rPr>
                <w:rFonts w:ascii="Arial" w:hAnsi="Arial" w:cs="Arial"/>
                <w:sz w:val="18"/>
                <w:szCs w:val="18"/>
              </w:rPr>
              <w:t>Leadership Team</w:t>
            </w:r>
          </w:p>
          <w:p w14:paraId="1234862E"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Fire warden training </w:t>
            </w:r>
            <w:r w:rsidRPr="00F42E79">
              <w:rPr>
                <w:rFonts w:ascii="Arial" w:hAnsi="Arial" w:cs="Arial"/>
                <w:sz w:val="18"/>
                <w:szCs w:val="18"/>
              </w:rPr>
              <w:tab/>
              <w:t xml:space="preserve">Regulatory Reform (Fire Safety) Order </w:t>
            </w:r>
            <w:r w:rsidRPr="00F42E79">
              <w:rPr>
                <w:rFonts w:ascii="Arial" w:hAnsi="Arial" w:cs="Arial"/>
                <w:sz w:val="18"/>
                <w:szCs w:val="18"/>
              </w:rPr>
              <w:tab/>
            </w:r>
            <w:r>
              <w:rPr>
                <w:rFonts w:ascii="Arial" w:hAnsi="Arial" w:cs="Arial"/>
                <w:sz w:val="18"/>
                <w:szCs w:val="18"/>
              </w:rPr>
              <w:t>All staff</w:t>
            </w:r>
          </w:p>
          <w:p w14:paraId="1234862F"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Working with hazardous substances </w:t>
            </w:r>
            <w:r w:rsidRPr="00F42E79">
              <w:rPr>
                <w:rFonts w:ascii="Arial" w:hAnsi="Arial" w:cs="Arial"/>
                <w:sz w:val="18"/>
                <w:szCs w:val="18"/>
              </w:rPr>
              <w:tab/>
            </w:r>
            <w:proofErr w:type="spellStart"/>
            <w:r w:rsidRPr="00F42E79">
              <w:rPr>
                <w:rFonts w:ascii="Arial" w:hAnsi="Arial" w:cs="Arial"/>
                <w:sz w:val="18"/>
                <w:szCs w:val="18"/>
              </w:rPr>
              <w:t>CoSHH</w:t>
            </w:r>
            <w:proofErr w:type="spellEnd"/>
            <w:r w:rsidRPr="00F42E79">
              <w:rPr>
                <w:rFonts w:ascii="Arial" w:hAnsi="Arial" w:cs="Arial"/>
                <w:sz w:val="18"/>
                <w:szCs w:val="18"/>
              </w:rPr>
              <w:t xml:space="preserve"> Regulations </w:t>
            </w:r>
            <w:r w:rsidRPr="00F42E79">
              <w:rPr>
                <w:rFonts w:ascii="Arial" w:hAnsi="Arial" w:cs="Arial"/>
                <w:sz w:val="18"/>
                <w:szCs w:val="18"/>
              </w:rPr>
              <w:tab/>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Supervisor/Cleaners</w:t>
            </w:r>
          </w:p>
          <w:p w14:paraId="12348630"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Moving and handling of pupils </w:t>
            </w:r>
            <w:r w:rsidRPr="00F42E79">
              <w:rPr>
                <w:rFonts w:ascii="Arial" w:hAnsi="Arial" w:cs="Arial"/>
                <w:sz w:val="18"/>
                <w:szCs w:val="18"/>
              </w:rPr>
              <w:tab/>
              <w:t xml:space="preserve">Manual Handling Regulations </w:t>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Supervisor/Cleaners</w:t>
            </w:r>
          </w:p>
          <w:p w14:paraId="12348631" w14:textId="77777777" w:rsidR="00E31687" w:rsidRPr="00DA46F4" w:rsidRDefault="00E31687" w:rsidP="00E31687">
            <w:pPr>
              <w:tabs>
                <w:tab w:val="left" w:pos="3719"/>
              </w:tabs>
              <w:rPr>
                <w:rFonts w:ascii="Arial" w:hAnsi="Arial" w:cs="Arial"/>
                <w:b/>
                <w:color w:val="FF0000"/>
              </w:rPr>
            </w:pPr>
            <w:r w:rsidRPr="00F42E79">
              <w:rPr>
                <w:rFonts w:ascii="Arial" w:hAnsi="Arial" w:cs="Arial"/>
                <w:sz w:val="18"/>
                <w:szCs w:val="18"/>
              </w:rPr>
              <w:t>Ladder / access equipment</w:t>
            </w:r>
            <w:r w:rsidRPr="00F42E79">
              <w:rPr>
                <w:rFonts w:ascii="Arial" w:hAnsi="Arial" w:cs="Arial"/>
                <w:sz w:val="18"/>
                <w:szCs w:val="18"/>
              </w:rPr>
              <w:tab/>
              <w:t>Working at Height Regulations</w:t>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Supervisors</w:t>
            </w:r>
          </w:p>
        </w:tc>
      </w:tr>
    </w:tbl>
    <w:p w14:paraId="12348633" w14:textId="77777777" w:rsidR="008E399F" w:rsidRDefault="008E399F" w:rsidP="008E399F">
      <w:pPr>
        <w:pStyle w:val="Stockport4"/>
        <w:ind w:left="426" w:hanging="426"/>
        <w:rPr>
          <w:color w:val="auto"/>
        </w:rPr>
      </w:pPr>
    </w:p>
    <w:p w14:paraId="12348635" w14:textId="22CC00F8" w:rsidR="008E399F" w:rsidRDefault="008E399F">
      <w:pPr>
        <w:rPr>
          <w:rFonts w:ascii="Arial" w:hAnsi="Arial" w:cs="Arial"/>
          <w:b/>
        </w:rPr>
      </w:pPr>
    </w:p>
    <w:p w14:paraId="12348636" w14:textId="4E8450A6" w:rsidR="00BF40AD" w:rsidRPr="00A33B45" w:rsidRDefault="00C27FF2" w:rsidP="00A33B45">
      <w:pPr>
        <w:pStyle w:val="Stockport3"/>
        <w:spacing w:after="0" w:line="240" w:lineRule="auto"/>
      </w:pPr>
      <w:bookmarkStart w:id="51" w:name="_Toc132795268"/>
      <w:r>
        <w:t>10</w:t>
      </w:r>
      <w:r w:rsidR="00BF40AD" w:rsidRPr="00A33B45">
        <w:t>.4</w:t>
      </w:r>
      <w:r w:rsidR="00BF40AD" w:rsidRPr="00A33B45">
        <w:tab/>
      </w:r>
      <w:bookmarkStart w:id="52" w:name="_Hlk142314214"/>
      <w:r w:rsidR="00BF40AD" w:rsidRPr="00A33B45">
        <w:t xml:space="preserve">Performance Monitoring </w:t>
      </w:r>
      <w:bookmarkEnd w:id="52"/>
      <w:r w:rsidR="00BF40AD" w:rsidRPr="00A33B45">
        <w:t>and Measurement</w:t>
      </w:r>
      <w:bookmarkEnd w:id="51"/>
    </w:p>
    <w:p w14:paraId="12348637" w14:textId="77777777" w:rsidR="00BF40AD" w:rsidRPr="00A33B45" w:rsidRDefault="00BF40AD"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E31687" w:rsidRPr="00B91878" w14:paraId="12348639" w14:textId="77777777" w:rsidTr="00D43A4B">
        <w:trPr>
          <w:trHeight w:val="388"/>
        </w:trPr>
        <w:tc>
          <w:tcPr>
            <w:tcW w:w="5865" w:type="dxa"/>
            <w:shd w:val="clear" w:color="auto" w:fill="032C7E"/>
            <w:vAlign w:val="center"/>
          </w:tcPr>
          <w:p w14:paraId="094CD692" w14:textId="77777777" w:rsidR="00E31687" w:rsidRPr="00B91878" w:rsidRDefault="00E31687" w:rsidP="00E31687">
            <w:pPr>
              <w:pStyle w:val="Stockport4"/>
            </w:pPr>
            <w:bookmarkStart w:id="53" w:name="_Toc132795269"/>
            <w:r w:rsidRPr="00B91878">
              <w:t>Active Monitoring</w:t>
            </w:r>
            <w:bookmarkEnd w:id="53"/>
          </w:p>
        </w:tc>
        <w:tc>
          <w:tcPr>
            <w:tcW w:w="3774" w:type="dxa"/>
            <w:shd w:val="clear" w:color="auto" w:fill="032C7E"/>
            <w:vAlign w:val="center"/>
          </w:tcPr>
          <w:p w14:paraId="12348638" w14:textId="2B1E1ADE"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2348640" w14:textId="77777777" w:rsidTr="00D43A4B">
        <w:trPr>
          <w:trHeight w:val="786"/>
        </w:trPr>
        <w:tc>
          <w:tcPr>
            <w:tcW w:w="5865" w:type="dxa"/>
            <w:shd w:val="clear" w:color="auto" w:fill="auto"/>
            <w:vAlign w:val="center"/>
          </w:tcPr>
          <w:p w14:paraId="1234863A" w14:textId="1CD15912" w:rsidR="00E31687" w:rsidRPr="00B91878" w:rsidRDefault="00E31687" w:rsidP="00E31687">
            <w:pPr>
              <w:rPr>
                <w:rFonts w:ascii="Arial" w:hAnsi="Arial" w:cs="Arial"/>
              </w:rPr>
            </w:pPr>
            <w:r>
              <w:rPr>
                <w:rFonts w:ascii="Arial" w:hAnsi="Arial" w:cs="Arial"/>
              </w:rPr>
              <w:t>Monitoring</w:t>
            </w:r>
            <w:r w:rsidRPr="00B91878">
              <w:rPr>
                <w:rFonts w:ascii="Arial" w:hAnsi="Arial" w:cs="Arial"/>
              </w:rPr>
              <w:t xml:space="preserve"> of the working environment and </w:t>
            </w:r>
            <w:r>
              <w:rPr>
                <w:rFonts w:ascii="Arial" w:hAnsi="Arial" w:cs="Arial"/>
              </w:rPr>
              <w:t xml:space="preserve">review </w:t>
            </w:r>
            <w:r w:rsidRPr="00B91878">
              <w:rPr>
                <w:rFonts w:ascii="Arial" w:hAnsi="Arial" w:cs="Arial"/>
              </w:rPr>
              <w:t>o</w:t>
            </w:r>
            <w:r>
              <w:rPr>
                <w:rFonts w:ascii="Arial" w:hAnsi="Arial" w:cs="Arial"/>
              </w:rPr>
              <w:t xml:space="preserve">f work systems, premises, plant, </w:t>
            </w:r>
            <w:r w:rsidRPr="00B91878">
              <w:rPr>
                <w:rFonts w:ascii="Arial" w:hAnsi="Arial" w:cs="Arial"/>
              </w:rPr>
              <w:t xml:space="preserve">and equipment </w:t>
            </w:r>
            <w:r>
              <w:rPr>
                <w:rFonts w:ascii="Arial" w:hAnsi="Arial" w:cs="Arial"/>
              </w:rPr>
              <w:t>should be</w:t>
            </w:r>
            <w:r w:rsidRPr="00B91878">
              <w:rPr>
                <w:rFonts w:ascii="Arial" w:hAnsi="Arial" w:cs="Arial"/>
              </w:rPr>
              <w:t xml:space="preserve"> frequent and systematic.  </w:t>
            </w:r>
          </w:p>
        </w:tc>
        <w:tc>
          <w:tcPr>
            <w:tcW w:w="3774" w:type="dxa"/>
            <w:shd w:val="clear" w:color="auto" w:fill="auto"/>
            <w:vAlign w:val="center"/>
          </w:tcPr>
          <w:p w14:paraId="1234863F" w14:textId="1B4214C6" w:rsidR="00E31687" w:rsidRPr="00EB2E44" w:rsidRDefault="00A23D60" w:rsidP="00E31687">
            <w:pPr>
              <w:rPr>
                <w:rFonts w:ascii="Arial" w:hAnsi="Arial" w:cs="Arial"/>
                <w:color w:val="00B050"/>
              </w:rPr>
            </w:pPr>
            <w:r w:rsidRPr="00FA30FC">
              <w:rPr>
                <w:rFonts w:ascii="Arial" w:hAnsi="Arial" w:cs="Arial"/>
                <w:color w:val="auto"/>
              </w:rPr>
              <w:t xml:space="preserve">Monitoring of work equipment forms part of a robust health and safety ethos. </w:t>
            </w:r>
          </w:p>
        </w:tc>
      </w:tr>
      <w:tr w:rsidR="00E31687" w:rsidRPr="00B91878" w14:paraId="12348647" w14:textId="77777777" w:rsidTr="00D43A4B">
        <w:trPr>
          <w:trHeight w:val="786"/>
        </w:trPr>
        <w:tc>
          <w:tcPr>
            <w:tcW w:w="5865" w:type="dxa"/>
            <w:shd w:val="clear" w:color="auto" w:fill="auto"/>
            <w:vAlign w:val="center"/>
          </w:tcPr>
          <w:p w14:paraId="12348641" w14:textId="285BA764" w:rsidR="00E31687" w:rsidRPr="00B91878" w:rsidRDefault="00E31687" w:rsidP="00E31687">
            <w:pPr>
              <w:rPr>
                <w:rFonts w:ascii="Arial" w:hAnsi="Arial" w:cs="Arial"/>
              </w:rPr>
            </w:pPr>
            <w:r w:rsidRPr="00B91878">
              <w:rPr>
                <w:rFonts w:ascii="Arial" w:hAnsi="Arial" w:cs="Arial"/>
              </w:rPr>
              <w:t>The school</w:t>
            </w:r>
            <w:r>
              <w:rPr>
                <w:rFonts w:ascii="Arial" w:hAnsi="Arial" w:cs="Arial"/>
              </w:rPr>
              <w:t xml:space="preserve"> should</w:t>
            </w:r>
            <w:r w:rsidRPr="00B91878">
              <w:rPr>
                <w:rFonts w:ascii="Arial" w:hAnsi="Arial" w:cs="Arial"/>
              </w:rPr>
              <w:t xml:space="preserve"> </w:t>
            </w:r>
            <w:r>
              <w:rPr>
                <w:rFonts w:ascii="Arial" w:hAnsi="Arial" w:cs="Arial"/>
              </w:rPr>
              <w:t>undertake</w:t>
            </w:r>
            <w:r w:rsidRPr="00B91878">
              <w:rPr>
                <w:rFonts w:ascii="Arial" w:hAnsi="Arial" w:cs="Arial"/>
              </w:rPr>
              <w:t xml:space="preserve"> health and safety walk around</w:t>
            </w:r>
            <w:r>
              <w:rPr>
                <w:rFonts w:ascii="Arial" w:hAnsi="Arial" w:cs="Arial"/>
              </w:rPr>
              <w:t xml:space="preserve"> with the H</w:t>
            </w:r>
            <w:r w:rsidR="00A23D60">
              <w:rPr>
                <w:rFonts w:ascii="Arial" w:hAnsi="Arial" w:cs="Arial"/>
              </w:rPr>
              <w:t>ealth and Safety</w:t>
            </w:r>
            <w:r>
              <w:rPr>
                <w:rFonts w:ascii="Arial" w:hAnsi="Arial" w:cs="Arial"/>
              </w:rPr>
              <w:t xml:space="preserve"> Governor</w:t>
            </w:r>
            <w:r w:rsidRPr="00B91878">
              <w:rPr>
                <w:rFonts w:ascii="Arial" w:hAnsi="Arial" w:cs="Arial"/>
              </w:rPr>
              <w:t xml:space="preserve">, every term, which is attended by key people.  A record </w:t>
            </w:r>
            <w:r>
              <w:rPr>
                <w:rFonts w:ascii="Arial" w:hAnsi="Arial" w:cs="Arial"/>
              </w:rPr>
              <w:t xml:space="preserve">should be </w:t>
            </w:r>
            <w:r w:rsidRPr="00B91878">
              <w:rPr>
                <w:rFonts w:ascii="Arial" w:hAnsi="Arial" w:cs="Arial"/>
              </w:rPr>
              <w:t>kept of this walk around and an action plan drawn up and worked through in a prioritised fashion.</w:t>
            </w:r>
          </w:p>
        </w:tc>
        <w:tc>
          <w:tcPr>
            <w:tcW w:w="3774" w:type="dxa"/>
            <w:shd w:val="clear" w:color="auto" w:fill="auto"/>
            <w:vAlign w:val="center"/>
          </w:tcPr>
          <w:p w14:paraId="12348646" w14:textId="0B90F652" w:rsidR="00A23D60" w:rsidRPr="00EB2E44" w:rsidRDefault="00A23D60" w:rsidP="00E31687">
            <w:pPr>
              <w:rPr>
                <w:rFonts w:ascii="Arial" w:hAnsi="Arial" w:cs="Arial"/>
                <w:color w:val="00B050"/>
              </w:rPr>
            </w:pPr>
            <w:r w:rsidRPr="00FA30FC">
              <w:rPr>
                <w:rFonts w:ascii="Arial" w:hAnsi="Arial" w:cs="Arial"/>
                <w:color w:val="auto"/>
              </w:rPr>
              <w:t xml:space="preserve">The last Health and Safety Governor Tour was undertaken </w:t>
            </w:r>
            <w:r w:rsidR="00FA30FC">
              <w:rPr>
                <w:rFonts w:ascii="Arial" w:hAnsi="Arial" w:cs="Arial"/>
                <w:color w:val="auto"/>
              </w:rPr>
              <w:t>on 11.3.25.</w:t>
            </w:r>
          </w:p>
        </w:tc>
      </w:tr>
      <w:tr w:rsidR="00E31687" w:rsidRPr="00B91878" w14:paraId="1234864C" w14:textId="77777777" w:rsidTr="00D43A4B">
        <w:trPr>
          <w:trHeight w:val="786"/>
        </w:trPr>
        <w:tc>
          <w:tcPr>
            <w:tcW w:w="9639" w:type="dxa"/>
            <w:gridSpan w:val="2"/>
            <w:shd w:val="clear" w:color="auto" w:fill="F4B083" w:themeFill="accent2" w:themeFillTint="99"/>
            <w:vAlign w:val="center"/>
          </w:tcPr>
          <w:p w14:paraId="12348648"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12348649" w14:textId="77777777" w:rsidR="00E31687" w:rsidRPr="00B91878" w:rsidRDefault="00E31687" w:rsidP="00E31687">
            <w:pPr>
              <w:rPr>
                <w:rFonts w:ascii="Arial" w:hAnsi="Arial" w:cs="Arial"/>
                <w:b/>
              </w:rPr>
            </w:pPr>
            <w:r w:rsidRPr="00B91878">
              <w:rPr>
                <w:rFonts w:ascii="Arial" w:hAnsi="Arial" w:cs="Arial"/>
                <w:b/>
              </w:rPr>
              <w:t>The Management of Health and Safety at Work Regulations 1999, Regulation 5</w:t>
            </w:r>
          </w:p>
          <w:p w14:paraId="1234864A" w14:textId="77777777" w:rsidR="00E31687" w:rsidRPr="00B91878" w:rsidRDefault="00E31687" w:rsidP="00E31687">
            <w:pPr>
              <w:rPr>
                <w:rFonts w:ascii="Arial" w:hAnsi="Arial" w:cs="Arial"/>
              </w:rPr>
            </w:pPr>
            <w:r w:rsidRPr="00B91878">
              <w:rPr>
                <w:rFonts w:ascii="Arial" w:hAnsi="Arial" w:cs="Arial"/>
              </w:rPr>
              <w:t xml:space="preserve">‘(1) Every employer shall make and give effect to such arrangements as are appropriate, having regard to the nature of his activities and the size of his undertaking, for the effective planning, auditee, control, monitoring and review of the preventive and protective measures. </w:t>
            </w:r>
          </w:p>
          <w:p w14:paraId="1234864B" w14:textId="77777777" w:rsidR="00E31687" w:rsidRPr="00B91878" w:rsidRDefault="00E31687" w:rsidP="00E31687">
            <w:pPr>
              <w:rPr>
                <w:rFonts w:ascii="Arial" w:hAnsi="Arial" w:cs="Arial"/>
              </w:rPr>
            </w:pPr>
            <w:r w:rsidRPr="00B91878">
              <w:rPr>
                <w:rFonts w:ascii="Arial" w:hAnsi="Arial" w:cs="Arial"/>
              </w:rPr>
              <w:t>(2) Where the employer employs five or more employees, they shall record the arrangements referred to in paragraph (1).’</w:t>
            </w:r>
          </w:p>
        </w:tc>
      </w:tr>
    </w:tbl>
    <w:p w14:paraId="1234864D" w14:textId="77777777" w:rsidR="00BF40AD" w:rsidRPr="00A33B45" w:rsidRDefault="00BF40AD"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50"/>
        <w:gridCol w:w="3789"/>
      </w:tblGrid>
      <w:tr w:rsidR="00E31687" w:rsidRPr="00B91878" w14:paraId="1234864F" w14:textId="77777777" w:rsidTr="00D43A4B">
        <w:trPr>
          <w:trHeight w:val="388"/>
        </w:trPr>
        <w:tc>
          <w:tcPr>
            <w:tcW w:w="5850" w:type="dxa"/>
            <w:shd w:val="clear" w:color="auto" w:fill="032C7E"/>
            <w:vAlign w:val="center"/>
          </w:tcPr>
          <w:p w14:paraId="0AAC3EE4" w14:textId="77777777" w:rsidR="00E31687" w:rsidRPr="00B91878" w:rsidRDefault="00E31687" w:rsidP="00E31687">
            <w:pPr>
              <w:pStyle w:val="Stockport4"/>
            </w:pPr>
            <w:bookmarkStart w:id="54" w:name="_Toc132795270"/>
            <w:r w:rsidRPr="00B91878">
              <w:t>Reactive Monitoring</w:t>
            </w:r>
            <w:bookmarkEnd w:id="54"/>
          </w:p>
        </w:tc>
        <w:tc>
          <w:tcPr>
            <w:tcW w:w="3789" w:type="dxa"/>
            <w:shd w:val="clear" w:color="auto" w:fill="032C7E"/>
            <w:vAlign w:val="center"/>
          </w:tcPr>
          <w:p w14:paraId="1234864E" w14:textId="28B1D499"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2348656" w14:textId="77777777" w:rsidTr="00D43A4B">
        <w:trPr>
          <w:trHeight w:val="786"/>
        </w:trPr>
        <w:tc>
          <w:tcPr>
            <w:tcW w:w="5850" w:type="dxa"/>
            <w:shd w:val="clear" w:color="auto" w:fill="auto"/>
            <w:vAlign w:val="center"/>
          </w:tcPr>
          <w:p w14:paraId="12348650" w14:textId="0528C12B" w:rsidR="00E31687" w:rsidRPr="00B91878" w:rsidRDefault="00E31687" w:rsidP="00E31687">
            <w:pPr>
              <w:ind w:right="236"/>
              <w:rPr>
                <w:rFonts w:ascii="Arial" w:hAnsi="Arial" w:cs="Arial"/>
              </w:rPr>
            </w:pPr>
            <w:r w:rsidRPr="00B91878">
              <w:rPr>
                <w:rFonts w:ascii="Arial" w:hAnsi="Arial" w:cs="Arial"/>
              </w:rPr>
              <w:t xml:space="preserve">Investigations </w:t>
            </w:r>
            <w:r>
              <w:rPr>
                <w:rFonts w:ascii="Arial" w:hAnsi="Arial" w:cs="Arial"/>
              </w:rPr>
              <w:t xml:space="preserve">should be </w:t>
            </w:r>
            <w:r w:rsidRPr="00B91878">
              <w:rPr>
                <w:rFonts w:ascii="Arial" w:hAnsi="Arial" w:cs="Arial"/>
              </w:rPr>
              <w:t xml:space="preserve">conducted for all accidents and incidents. They </w:t>
            </w:r>
            <w:r>
              <w:rPr>
                <w:rFonts w:ascii="Arial" w:hAnsi="Arial" w:cs="Arial"/>
              </w:rPr>
              <w:t xml:space="preserve">should be </w:t>
            </w:r>
            <w:r w:rsidRPr="00B91878">
              <w:rPr>
                <w:rFonts w:ascii="Arial" w:hAnsi="Arial" w:cs="Arial"/>
              </w:rPr>
              <w:t>proportionate to the event and look to identify root cause and corrective actions.</w:t>
            </w:r>
            <w:r>
              <w:rPr>
                <w:rFonts w:ascii="Arial" w:hAnsi="Arial" w:cs="Arial"/>
              </w:rPr>
              <w:t xml:space="preserve"> NB: The school must contact the Health, Safety and </w:t>
            </w:r>
            <w:proofErr w:type="spellStart"/>
            <w:r>
              <w:rPr>
                <w:rFonts w:ascii="Arial" w:hAnsi="Arial" w:cs="Arial"/>
              </w:rPr>
              <w:t>Wel</w:t>
            </w:r>
            <w:r w:rsidR="00FA30FC">
              <w:rPr>
                <w:rFonts w:ascii="Arial" w:hAnsi="Arial" w:cs="Arial"/>
              </w:rPr>
              <w:t>lbeing</w:t>
            </w:r>
            <w:r>
              <w:rPr>
                <w:rFonts w:ascii="Arial" w:hAnsi="Arial" w:cs="Arial"/>
              </w:rPr>
              <w:t>Team</w:t>
            </w:r>
            <w:proofErr w:type="spellEnd"/>
            <w:r>
              <w:rPr>
                <w:rFonts w:ascii="Arial" w:hAnsi="Arial" w:cs="Arial"/>
              </w:rPr>
              <w:t xml:space="preserve"> in the event of a serious on-site accident and the team will offer support and may conduct an accident investigation.</w:t>
            </w:r>
          </w:p>
        </w:tc>
        <w:tc>
          <w:tcPr>
            <w:tcW w:w="3789" w:type="dxa"/>
            <w:shd w:val="clear" w:color="auto" w:fill="auto"/>
            <w:vAlign w:val="center"/>
          </w:tcPr>
          <w:p w14:paraId="6833CAF4" w14:textId="77777777" w:rsidR="00E31687" w:rsidRDefault="00A23D60" w:rsidP="00E31687">
            <w:pPr>
              <w:rPr>
                <w:rFonts w:ascii="Arial" w:hAnsi="Arial" w:cs="Arial"/>
                <w:color w:val="auto"/>
              </w:rPr>
            </w:pPr>
            <w:r w:rsidRPr="00FA30FC">
              <w:rPr>
                <w:rFonts w:ascii="Arial" w:hAnsi="Arial" w:cs="Arial"/>
                <w:color w:val="auto"/>
              </w:rPr>
              <w:t xml:space="preserve">The school have an accident trend analysis procedure in place. </w:t>
            </w:r>
          </w:p>
          <w:p w14:paraId="18D60B9A" w14:textId="77777777" w:rsidR="00FA30FC" w:rsidRDefault="00FA30FC" w:rsidP="00E31687">
            <w:pPr>
              <w:rPr>
                <w:rFonts w:ascii="Arial" w:hAnsi="Arial" w:cs="Arial"/>
                <w:color w:val="00B050"/>
              </w:rPr>
            </w:pPr>
          </w:p>
          <w:p w14:paraId="12348655" w14:textId="3A286FA5" w:rsidR="00FA30FC" w:rsidRPr="00EB2E44" w:rsidRDefault="00FA30FC" w:rsidP="00E31687">
            <w:pPr>
              <w:rPr>
                <w:rFonts w:ascii="Arial" w:hAnsi="Arial" w:cs="Arial"/>
                <w:color w:val="00B050"/>
              </w:rPr>
            </w:pPr>
            <w:r w:rsidRPr="00FA30FC">
              <w:rPr>
                <w:rFonts w:ascii="Arial" w:hAnsi="Arial" w:cs="Arial"/>
                <w:color w:val="auto"/>
              </w:rPr>
              <w:t xml:space="preserve">The school send accidents and incidents through to SMBC HSW via the online accident/incident reporting tool. </w:t>
            </w:r>
          </w:p>
        </w:tc>
      </w:tr>
      <w:tr w:rsidR="00E31687" w:rsidRPr="00B91878" w14:paraId="1234865A" w14:textId="77777777" w:rsidTr="00D43A4B">
        <w:trPr>
          <w:trHeight w:val="786"/>
        </w:trPr>
        <w:tc>
          <w:tcPr>
            <w:tcW w:w="9639" w:type="dxa"/>
            <w:gridSpan w:val="2"/>
            <w:shd w:val="clear" w:color="auto" w:fill="F4B083" w:themeFill="accent2" w:themeFillTint="99"/>
            <w:vAlign w:val="center"/>
          </w:tcPr>
          <w:p w14:paraId="12348657"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12348658" w14:textId="77777777" w:rsidR="00E31687" w:rsidRPr="00B91878" w:rsidRDefault="00E31687" w:rsidP="00E31687">
            <w:pPr>
              <w:rPr>
                <w:rFonts w:ascii="Arial" w:hAnsi="Arial" w:cs="Arial"/>
                <w:b/>
              </w:rPr>
            </w:pPr>
            <w:r w:rsidRPr="00B91878">
              <w:rPr>
                <w:rFonts w:ascii="Arial" w:hAnsi="Arial" w:cs="Arial"/>
                <w:b/>
              </w:rPr>
              <w:t>The Social Security (Claims and Payments) Regulations 1979, Regulations 25 (1)</w:t>
            </w:r>
          </w:p>
          <w:p w14:paraId="12348659" w14:textId="77777777" w:rsidR="00E31687" w:rsidRPr="00B91878" w:rsidRDefault="00E31687" w:rsidP="00E31687">
            <w:pPr>
              <w:rPr>
                <w:rFonts w:ascii="Arial" w:hAnsi="Arial" w:cs="Arial"/>
              </w:rPr>
            </w:pPr>
            <w:r w:rsidRPr="00B91878">
              <w:rPr>
                <w:rFonts w:ascii="Arial" w:hAnsi="Arial" w:cs="Arial"/>
              </w:rPr>
              <w:t>‘Every employer shall take reasonable steps to investigate the circumstances of every accident of which notice is given to him…’</w:t>
            </w:r>
          </w:p>
        </w:tc>
      </w:tr>
    </w:tbl>
    <w:p w14:paraId="1234865D" w14:textId="17335E84" w:rsidR="008E399F" w:rsidRDefault="008E399F">
      <w:pPr>
        <w:rPr>
          <w:rFonts w:ascii="Arial" w:hAnsi="Arial" w:cs="Arial"/>
          <w:b/>
        </w:rPr>
      </w:pPr>
    </w:p>
    <w:p w14:paraId="737D143F" w14:textId="7D209A19" w:rsidR="00851BE3" w:rsidRDefault="00C27FF2" w:rsidP="00926915">
      <w:pPr>
        <w:pStyle w:val="Stockport3"/>
        <w:spacing w:after="0" w:line="240" w:lineRule="auto"/>
        <w:rPr>
          <w:rFonts w:eastAsia="Times New Roman"/>
          <w:b w:val="0"/>
        </w:rPr>
      </w:pPr>
      <w:bookmarkStart w:id="55" w:name="_Toc132795271"/>
      <w:r>
        <w:t>10</w:t>
      </w:r>
      <w:r w:rsidR="002F7350" w:rsidRPr="00A33B45">
        <w:t>.</w:t>
      </w:r>
      <w:r w:rsidR="003C5190">
        <w:t>5</w:t>
      </w:r>
      <w:r w:rsidR="002F7350" w:rsidRPr="00A33B45">
        <w:tab/>
      </w:r>
      <w:r w:rsidR="00620AD8" w:rsidRPr="00A33B45">
        <w:t>Audit</w:t>
      </w:r>
      <w:bookmarkStart w:id="56" w:name="_Toc129339907"/>
      <w:bookmarkEnd w:id="55"/>
    </w:p>
    <w:p w14:paraId="09543A15" w14:textId="77777777" w:rsidR="00851BE3" w:rsidRPr="00A33B45" w:rsidRDefault="00851BE3" w:rsidP="00851BE3">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E31687" w:rsidRPr="00B91878" w14:paraId="111926B3" w14:textId="77777777" w:rsidTr="00D43A4B">
        <w:trPr>
          <w:trHeight w:val="388"/>
        </w:trPr>
        <w:tc>
          <w:tcPr>
            <w:tcW w:w="5895" w:type="dxa"/>
            <w:shd w:val="clear" w:color="auto" w:fill="032C7E"/>
            <w:vAlign w:val="center"/>
          </w:tcPr>
          <w:p w14:paraId="4B50B62E" w14:textId="77777777" w:rsidR="00E31687" w:rsidRPr="00B91878" w:rsidRDefault="00E31687" w:rsidP="00E31687">
            <w:pPr>
              <w:pStyle w:val="Stockport4"/>
            </w:pPr>
            <w:bookmarkStart w:id="57" w:name="_Toc132795272"/>
            <w:bookmarkStart w:id="58" w:name="_Toc129339906"/>
            <w:r w:rsidRPr="00B91878">
              <w:t>Auditing and Reviewing the OHSWMS</w:t>
            </w:r>
            <w:bookmarkEnd w:id="57"/>
          </w:p>
        </w:tc>
        <w:bookmarkEnd w:id="58"/>
        <w:tc>
          <w:tcPr>
            <w:tcW w:w="3744" w:type="dxa"/>
            <w:shd w:val="clear" w:color="auto" w:fill="032C7E"/>
            <w:vAlign w:val="center"/>
          </w:tcPr>
          <w:p w14:paraId="7F44E52F" w14:textId="4CA08ED9"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DB4107C" w14:textId="77777777" w:rsidTr="00D43A4B">
        <w:trPr>
          <w:trHeight w:val="786"/>
        </w:trPr>
        <w:tc>
          <w:tcPr>
            <w:tcW w:w="5895" w:type="dxa"/>
            <w:shd w:val="clear" w:color="auto" w:fill="auto"/>
            <w:vAlign w:val="center"/>
          </w:tcPr>
          <w:p w14:paraId="25D0A76F" w14:textId="77777777" w:rsidR="00E31687" w:rsidRDefault="00E31687" w:rsidP="00E31687">
            <w:pPr>
              <w:rPr>
                <w:rFonts w:ascii="Arial" w:hAnsi="Arial" w:cs="Arial"/>
              </w:rPr>
            </w:pPr>
            <w:r w:rsidRPr="00FE372C">
              <w:rPr>
                <w:rFonts w:ascii="Arial" w:hAnsi="Arial" w:cs="Arial"/>
              </w:rPr>
              <w:t xml:space="preserve">Internal termly walk round inspections of the OHSWMS </w:t>
            </w:r>
            <w:r>
              <w:rPr>
                <w:rFonts w:ascii="Arial" w:hAnsi="Arial" w:cs="Arial"/>
              </w:rPr>
              <w:t xml:space="preserve">should </w:t>
            </w:r>
            <w:r w:rsidRPr="00FE372C">
              <w:rPr>
                <w:rFonts w:ascii="Arial" w:hAnsi="Arial" w:cs="Arial"/>
              </w:rPr>
              <w:t>take place in the form of documented site inspections and formulated action plans, which are reviewed to ensure that corrective a</w:t>
            </w:r>
            <w:r>
              <w:rPr>
                <w:rFonts w:ascii="Arial" w:hAnsi="Arial" w:cs="Arial"/>
              </w:rPr>
              <w:t>ction is taken where necessary.</w:t>
            </w:r>
          </w:p>
          <w:p w14:paraId="5A455AEA" w14:textId="77777777" w:rsidR="00E31687" w:rsidRDefault="00E31687" w:rsidP="00E31687">
            <w:pPr>
              <w:rPr>
                <w:rFonts w:ascii="Arial" w:hAnsi="Arial" w:cs="Arial"/>
              </w:rPr>
            </w:pPr>
          </w:p>
          <w:p w14:paraId="0CEE66CA" w14:textId="76F74A20" w:rsidR="00E31687" w:rsidRPr="00FE372C" w:rsidRDefault="00E31687" w:rsidP="00E31687">
            <w:pPr>
              <w:rPr>
                <w:rFonts w:ascii="Arial" w:hAnsi="Arial" w:cs="Arial"/>
              </w:rPr>
            </w:pPr>
            <w:r w:rsidRPr="00FE372C">
              <w:rPr>
                <w:rFonts w:ascii="Arial" w:hAnsi="Arial" w:cs="Arial"/>
              </w:rPr>
              <w:t>A key part of this process is the annual review of the H</w:t>
            </w:r>
            <w:r w:rsidR="00A23D60">
              <w:rPr>
                <w:rFonts w:ascii="Arial" w:hAnsi="Arial" w:cs="Arial"/>
              </w:rPr>
              <w:t>ealth, Safety, and Wellbeing</w:t>
            </w:r>
            <w:r w:rsidRPr="00FE372C">
              <w:rPr>
                <w:rFonts w:ascii="Arial" w:hAnsi="Arial" w:cs="Arial"/>
              </w:rPr>
              <w:t xml:space="preserve"> policy and </w:t>
            </w:r>
            <w:r w:rsidRPr="00F366FC">
              <w:rPr>
                <w:rFonts w:ascii="Arial" w:hAnsi="Arial" w:cs="Arial"/>
                <w:b/>
                <w:i/>
              </w:rPr>
              <w:t>associated procedures and assessments</w:t>
            </w:r>
            <w:r w:rsidRPr="00FE372C">
              <w:rPr>
                <w:rFonts w:ascii="Arial" w:hAnsi="Arial" w:cs="Arial"/>
              </w:rPr>
              <w:t xml:space="preserve"> to ensure that these are current and specific to the </w:t>
            </w:r>
            <w:r>
              <w:rPr>
                <w:rFonts w:ascii="Arial" w:hAnsi="Arial" w:cs="Arial"/>
              </w:rPr>
              <w:t>s</w:t>
            </w:r>
            <w:r w:rsidRPr="00FE372C">
              <w:rPr>
                <w:rFonts w:ascii="Arial" w:hAnsi="Arial" w:cs="Arial"/>
              </w:rPr>
              <w:t>chool.</w:t>
            </w:r>
          </w:p>
        </w:tc>
        <w:tc>
          <w:tcPr>
            <w:tcW w:w="3744" w:type="dxa"/>
            <w:shd w:val="clear" w:color="auto" w:fill="auto"/>
            <w:vAlign w:val="center"/>
          </w:tcPr>
          <w:p w14:paraId="2B68EB6B" w14:textId="77777777" w:rsidR="00E31687" w:rsidRPr="00FA30FC" w:rsidRDefault="00A23D60" w:rsidP="00E31687">
            <w:pPr>
              <w:rPr>
                <w:rFonts w:ascii="Arial" w:hAnsi="Arial" w:cs="Arial"/>
                <w:color w:val="auto"/>
              </w:rPr>
            </w:pPr>
            <w:r w:rsidRPr="00FA30FC">
              <w:rPr>
                <w:rFonts w:ascii="Arial" w:hAnsi="Arial" w:cs="Arial"/>
                <w:color w:val="auto"/>
              </w:rPr>
              <w:t>Internal safety tours take place on a termly basis.  Records are kept from the tours.</w:t>
            </w:r>
          </w:p>
          <w:p w14:paraId="19B666F8" w14:textId="77777777" w:rsidR="00A23D60" w:rsidRPr="00FA30FC" w:rsidRDefault="00A23D60" w:rsidP="00E31687">
            <w:pPr>
              <w:rPr>
                <w:rFonts w:ascii="Arial" w:hAnsi="Arial" w:cs="Arial"/>
                <w:color w:val="auto"/>
              </w:rPr>
            </w:pPr>
          </w:p>
          <w:p w14:paraId="30EA0AFB" w14:textId="38EA5CFC" w:rsidR="00A23D60" w:rsidRPr="00DD7218" w:rsidRDefault="00A23D60" w:rsidP="00E31687">
            <w:pPr>
              <w:rPr>
                <w:rFonts w:ascii="Arial" w:hAnsi="Arial" w:cs="Arial"/>
                <w:color w:val="00B050"/>
              </w:rPr>
            </w:pPr>
            <w:r w:rsidRPr="00FA30FC">
              <w:rPr>
                <w:rFonts w:ascii="Arial" w:hAnsi="Arial" w:cs="Arial"/>
                <w:color w:val="auto"/>
              </w:rPr>
              <w:t xml:space="preserve">Daily walk around’s, of the site and carried out. </w:t>
            </w:r>
          </w:p>
        </w:tc>
      </w:tr>
      <w:tr w:rsidR="00E31687" w:rsidRPr="00B91878" w14:paraId="6A01BC39" w14:textId="77777777" w:rsidTr="00D43A4B">
        <w:trPr>
          <w:trHeight w:val="786"/>
        </w:trPr>
        <w:tc>
          <w:tcPr>
            <w:tcW w:w="5895" w:type="dxa"/>
            <w:shd w:val="clear" w:color="auto" w:fill="auto"/>
            <w:vAlign w:val="center"/>
          </w:tcPr>
          <w:p w14:paraId="1FE91B99" w14:textId="57DF9F2D" w:rsidR="00E31687" w:rsidRDefault="00E31687" w:rsidP="00E31687">
            <w:pPr>
              <w:rPr>
                <w:rFonts w:ascii="Arial" w:hAnsi="Arial" w:cs="Arial"/>
              </w:rPr>
            </w:pPr>
            <w:r w:rsidRPr="00FE372C">
              <w:rPr>
                <w:rFonts w:ascii="Arial" w:hAnsi="Arial" w:cs="Arial"/>
              </w:rPr>
              <w:t xml:space="preserve">An external annual audit and inspection of the OHSWMS </w:t>
            </w:r>
            <w:r>
              <w:rPr>
                <w:rFonts w:ascii="Arial" w:hAnsi="Arial" w:cs="Arial"/>
              </w:rPr>
              <w:t xml:space="preserve">should </w:t>
            </w:r>
            <w:r w:rsidRPr="00FE372C">
              <w:rPr>
                <w:rFonts w:ascii="Arial" w:hAnsi="Arial" w:cs="Arial"/>
              </w:rPr>
              <w:t>take place</w:t>
            </w:r>
            <w:r>
              <w:rPr>
                <w:rFonts w:ascii="Arial" w:hAnsi="Arial" w:cs="Arial"/>
              </w:rPr>
              <w:t xml:space="preserve">. This may be </w:t>
            </w:r>
            <w:r w:rsidRPr="00FE372C">
              <w:rPr>
                <w:rFonts w:ascii="Arial" w:hAnsi="Arial" w:cs="Arial"/>
              </w:rPr>
              <w:t xml:space="preserve">completed by SMBC.  The audit </w:t>
            </w:r>
            <w:r>
              <w:rPr>
                <w:rFonts w:ascii="Arial" w:hAnsi="Arial" w:cs="Arial"/>
              </w:rPr>
              <w:t xml:space="preserve">will </w:t>
            </w:r>
            <w:r w:rsidRPr="00FE372C">
              <w:rPr>
                <w:rFonts w:ascii="Arial" w:hAnsi="Arial" w:cs="Arial"/>
              </w:rPr>
              <w:t>recommend improvements to H</w:t>
            </w:r>
            <w:r w:rsidR="00A23D60">
              <w:rPr>
                <w:rFonts w:ascii="Arial" w:hAnsi="Arial" w:cs="Arial"/>
              </w:rPr>
              <w:t xml:space="preserve">ealth, safety, and Wellbeing </w:t>
            </w:r>
            <w:r w:rsidRPr="00FE372C">
              <w:rPr>
                <w:rFonts w:ascii="Arial" w:hAnsi="Arial" w:cs="Arial"/>
              </w:rPr>
              <w:t>practices and give timeframes for implementation.</w:t>
            </w:r>
          </w:p>
          <w:p w14:paraId="4CD4790C" w14:textId="77777777" w:rsidR="00E31687" w:rsidRDefault="00E31687" w:rsidP="00E31687">
            <w:pPr>
              <w:rPr>
                <w:rFonts w:ascii="Arial" w:hAnsi="Arial" w:cs="Arial"/>
              </w:rPr>
            </w:pPr>
          </w:p>
          <w:p w14:paraId="0E34B19B" w14:textId="4394AB50" w:rsidR="00E31687" w:rsidRPr="00FE372C" w:rsidRDefault="00E31687" w:rsidP="00E31687">
            <w:pPr>
              <w:rPr>
                <w:rFonts w:ascii="Arial" w:hAnsi="Arial" w:cs="Arial"/>
              </w:rPr>
            </w:pPr>
            <w:r>
              <w:rPr>
                <w:rFonts w:ascii="Arial" w:hAnsi="Arial" w:cs="Arial"/>
              </w:rPr>
              <w:t xml:space="preserve">Previous </w:t>
            </w:r>
            <w:r w:rsidRPr="00FE372C">
              <w:rPr>
                <w:rFonts w:ascii="Arial" w:hAnsi="Arial" w:cs="Arial"/>
              </w:rPr>
              <w:t>recommendations</w:t>
            </w:r>
            <w:r>
              <w:rPr>
                <w:rFonts w:ascii="Arial" w:hAnsi="Arial" w:cs="Arial"/>
              </w:rPr>
              <w:t xml:space="preserve"> should</w:t>
            </w:r>
            <w:r w:rsidRPr="00FE372C">
              <w:rPr>
                <w:rFonts w:ascii="Arial" w:hAnsi="Arial" w:cs="Arial"/>
              </w:rPr>
              <w:t xml:space="preserve"> have been adopted by the </w:t>
            </w:r>
            <w:r>
              <w:rPr>
                <w:rFonts w:ascii="Arial" w:hAnsi="Arial" w:cs="Arial"/>
              </w:rPr>
              <w:t>s</w:t>
            </w:r>
            <w:r w:rsidRPr="00FE372C">
              <w:rPr>
                <w:rFonts w:ascii="Arial" w:hAnsi="Arial" w:cs="Arial"/>
              </w:rPr>
              <w:t>chool within the time frames</w:t>
            </w:r>
            <w:r w:rsidR="00A23D60">
              <w:rPr>
                <w:rFonts w:ascii="Arial" w:hAnsi="Arial" w:cs="Arial"/>
              </w:rPr>
              <w:t>,</w:t>
            </w:r>
            <w:r>
              <w:rPr>
                <w:rFonts w:ascii="Arial" w:hAnsi="Arial" w:cs="Arial"/>
              </w:rPr>
              <w:t xml:space="preserve"> in order</w:t>
            </w:r>
            <w:r w:rsidR="00A23D60">
              <w:rPr>
                <w:rFonts w:ascii="Arial" w:hAnsi="Arial" w:cs="Arial"/>
              </w:rPr>
              <w:t>,</w:t>
            </w:r>
            <w:r>
              <w:rPr>
                <w:rFonts w:ascii="Arial" w:hAnsi="Arial" w:cs="Arial"/>
              </w:rPr>
              <w:t xml:space="preserve"> for continuous improvement to be shown.</w:t>
            </w:r>
          </w:p>
        </w:tc>
        <w:tc>
          <w:tcPr>
            <w:tcW w:w="3744" w:type="dxa"/>
            <w:shd w:val="clear" w:color="auto" w:fill="auto"/>
            <w:vAlign w:val="center"/>
          </w:tcPr>
          <w:p w14:paraId="31757D15" w14:textId="77777777" w:rsidR="00E31687" w:rsidRPr="00FA30FC" w:rsidRDefault="00A23D60" w:rsidP="00E31687">
            <w:pPr>
              <w:rPr>
                <w:rFonts w:ascii="Arial" w:hAnsi="Arial" w:cs="Arial"/>
                <w:color w:val="auto"/>
              </w:rPr>
            </w:pPr>
            <w:r w:rsidRPr="00FA30FC">
              <w:rPr>
                <w:rFonts w:ascii="Arial" w:hAnsi="Arial" w:cs="Arial"/>
                <w:color w:val="auto"/>
              </w:rPr>
              <w:t xml:space="preserve">SMBC carry out an annual health and safety audit of the setting.  </w:t>
            </w:r>
          </w:p>
          <w:p w14:paraId="168E3E89" w14:textId="6A89A613" w:rsidR="00A23D60" w:rsidRPr="00DD7218" w:rsidRDefault="00A23D60" w:rsidP="00E31687">
            <w:pPr>
              <w:rPr>
                <w:rFonts w:ascii="Arial" w:hAnsi="Arial" w:cs="Arial"/>
                <w:color w:val="00B050"/>
              </w:rPr>
            </w:pPr>
            <w:r w:rsidRPr="00FA30FC">
              <w:rPr>
                <w:rFonts w:ascii="Arial" w:hAnsi="Arial" w:cs="Arial"/>
                <w:color w:val="auto"/>
              </w:rPr>
              <w:t>The school address any actions that they receive after their audit in a timely manner.</w:t>
            </w:r>
          </w:p>
        </w:tc>
      </w:tr>
      <w:tr w:rsidR="00E31687" w:rsidRPr="00B91878" w14:paraId="53CB0E68" w14:textId="77777777" w:rsidTr="00D43A4B">
        <w:trPr>
          <w:trHeight w:val="1483"/>
        </w:trPr>
        <w:tc>
          <w:tcPr>
            <w:tcW w:w="9639" w:type="dxa"/>
            <w:gridSpan w:val="2"/>
            <w:shd w:val="clear" w:color="auto" w:fill="F4B083" w:themeFill="accent2" w:themeFillTint="99"/>
            <w:vAlign w:val="center"/>
          </w:tcPr>
          <w:p w14:paraId="5F9EC839"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697413A9" w14:textId="77777777" w:rsidR="00E31687" w:rsidRPr="00B91878" w:rsidRDefault="00E31687" w:rsidP="00E31687">
            <w:pPr>
              <w:rPr>
                <w:rFonts w:ascii="Arial" w:hAnsi="Arial" w:cs="Arial"/>
                <w:b/>
              </w:rPr>
            </w:pPr>
            <w:r w:rsidRPr="00B91878">
              <w:rPr>
                <w:rFonts w:ascii="Arial" w:hAnsi="Arial" w:cs="Arial"/>
                <w:b/>
              </w:rPr>
              <w:t>The Management of Health and Safety at Work Regulations 1999, Regulation 5</w:t>
            </w:r>
          </w:p>
          <w:p w14:paraId="25233C3F" w14:textId="77777777" w:rsidR="00E31687" w:rsidRPr="00B91878" w:rsidRDefault="00E31687" w:rsidP="00E31687">
            <w:pPr>
              <w:rPr>
                <w:rFonts w:ascii="Arial" w:hAnsi="Arial" w:cs="Arial"/>
              </w:rPr>
            </w:pPr>
            <w:r w:rsidRPr="00B91878">
              <w:rPr>
                <w:rFonts w:ascii="Arial" w:hAnsi="Arial" w:cs="Arial"/>
              </w:rPr>
              <w:t>‘Every employer shall make and give effect to such arrangements as are appropriate, having regard to the nature of his activities and the size of his undertaking, for the effective planning, auditing, control, monitoring, and review of the preventive and protective measures.</w:t>
            </w:r>
          </w:p>
        </w:tc>
      </w:tr>
      <w:tr w:rsidR="00E31687" w:rsidRPr="00B91878" w14:paraId="281D36BA" w14:textId="77777777" w:rsidTr="00D43A4B">
        <w:trPr>
          <w:trHeight w:val="786"/>
        </w:trPr>
        <w:tc>
          <w:tcPr>
            <w:tcW w:w="5895" w:type="dxa"/>
            <w:shd w:val="clear" w:color="auto" w:fill="auto"/>
            <w:vAlign w:val="center"/>
          </w:tcPr>
          <w:p w14:paraId="2FF49D99" w14:textId="5C7F4791" w:rsidR="00E31687" w:rsidRPr="00B91878" w:rsidRDefault="00E31687" w:rsidP="00E31687">
            <w:pPr>
              <w:ind w:right="234"/>
              <w:rPr>
                <w:rFonts w:ascii="Arial" w:hAnsi="Arial" w:cs="Arial"/>
              </w:rPr>
            </w:pPr>
            <w:r w:rsidRPr="00B91878">
              <w:rPr>
                <w:rFonts w:ascii="Arial" w:hAnsi="Arial" w:cs="Arial"/>
              </w:rPr>
              <w:t>Management reviews</w:t>
            </w:r>
            <w:r>
              <w:rPr>
                <w:rFonts w:ascii="Arial" w:hAnsi="Arial" w:cs="Arial"/>
              </w:rPr>
              <w:t xml:space="preserve"> should be</w:t>
            </w:r>
            <w:r w:rsidRPr="00B91878">
              <w:rPr>
                <w:rFonts w:ascii="Arial" w:hAnsi="Arial" w:cs="Arial"/>
              </w:rPr>
              <w:t xml:space="preserve"> systematically undertaken by the Head teacher and School Business Manager.  They </w:t>
            </w:r>
            <w:r>
              <w:rPr>
                <w:rFonts w:ascii="Arial" w:hAnsi="Arial" w:cs="Arial"/>
              </w:rPr>
              <w:t xml:space="preserve">should </w:t>
            </w:r>
            <w:r w:rsidRPr="00B91878">
              <w:rPr>
                <w:rFonts w:ascii="Arial" w:hAnsi="Arial" w:cs="Arial"/>
              </w:rPr>
              <w:t>consider H</w:t>
            </w:r>
            <w:r w:rsidR="00A23D60">
              <w:rPr>
                <w:rFonts w:ascii="Arial" w:hAnsi="Arial" w:cs="Arial"/>
              </w:rPr>
              <w:t xml:space="preserve">ealth, Safety, and Wellbeing </w:t>
            </w:r>
            <w:r w:rsidRPr="00B91878">
              <w:rPr>
                <w:rFonts w:ascii="Arial" w:hAnsi="Arial" w:cs="Arial"/>
              </w:rPr>
              <w:t xml:space="preserve">performance indicators such as number of accidents, location of accidents and trend analysis.  There </w:t>
            </w:r>
            <w:r>
              <w:rPr>
                <w:rFonts w:ascii="Arial" w:hAnsi="Arial" w:cs="Arial"/>
              </w:rPr>
              <w:t xml:space="preserve">should also be </w:t>
            </w:r>
            <w:r w:rsidRPr="00B91878">
              <w:rPr>
                <w:rFonts w:ascii="Arial" w:hAnsi="Arial" w:cs="Arial"/>
              </w:rPr>
              <w:t xml:space="preserve">evidence that audit findings, </w:t>
            </w:r>
            <w:r>
              <w:rPr>
                <w:rFonts w:ascii="Arial" w:hAnsi="Arial" w:cs="Arial"/>
              </w:rPr>
              <w:t>School</w:t>
            </w:r>
            <w:r w:rsidRPr="00B91878">
              <w:rPr>
                <w:rFonts w:ascii="Arial" w:hAnsi="Arial" w:cs="Arial"/>
              </w:rPr>
              <w:t xml:space="preserve"> improvement plans, are reviewed and prioritised by the Head teacher and Board of Governors.</w:t>
            </w:r>
            <w:r>
              <w:rPr>
                <w:rFonts w:ascii="Arial" w:hAnsi="Arial" w:cs="Arial"/>
              </w:rPr>
              <w:t xml:space="preserve">  </w:t>
            </w:r>
          </w:p>
        </w:tc>
        <w:tc>
          <w:tcPr>
            <w:tcW w:w="3744" w:type="dxa"/>
            <w:shd w:val="clear" w:color="auto" w:fill="auto"/>
            <w:vAlign w:val="center"/>
          </w:tcPr>
          <w:p w14:paraId="6B298A34" w14:textId="77777777" w:rsidR="00E31687" w:rsidRPr="00FA30FC" w:rsidRDefault="00A23D60" w:rsidP="00E31687">
            <w:pPr>
              <w:rPr>
                <w:rFonts w:ascii="Arial" w:hAnsi="Arial" w:cs="Arial"/>
                <w:color w:val="auto"/>
              </w:rPr>
            </w:pPr>
            <w:r w:rsidRPr="00FA30FC">
              <w:rPr>
                <w:rFonts w:ascii="Arial" w:hAnsi="Arial" w:cs="Arial"/>
                <w:color w:val="auto"/>
              </w:rPr>
              <w:t xml:space="preserve">The school have a system in place where SLT meet regularly and discuss health and safety.  </w:t>
            </w:r>
          </w:p>
          <w:p w14:paraId="6210C10F" w14:textId="77777777" w:rsidR="00A23D60" w:rsidRDefault="00A23D60" w:rsidP="00E31687">
            <w:pPr>
              <w:rPr>
                <w:rFonts w:ascii="Arial" w:hAnsi="Arial" w:cs="Arial"/>
                <w:color w:val="auto"/>
              </w:rPr>
            </w:pPr>
            <w:r w:rsidRPr="00FA30FC">
              <w:rPr>
                <w:rFonts w:ascii="Arial" w:hAnsi="Arial" w:cs="Arial"/>
                <w:color w:val="auto"/>
              </w:rPr>
              <w:t>Records are kept of all safety tours and meetings with governors take place regularly relating to health a</w:t>
            </w:r>
            <w:r w:rsidR="00FA30FC">
              <w:rPr>
                <w:rFonts w:ascii="Arial" w:hAnsi="Arial" w:cs="Arial"/>
                <w:color w:val="auto"/>
              </w:rPr>
              <w:t>n</w:t>
            </w:r>
            <w:r w:rsidRPr="00FA30FC">
              <w:rPr>
                <w:rFonts w:ascii="Arial" w:hAnsi="Arial" w:cs="Arial"/>
                <w:color w:val="auto"/>
              </w:rPr>
              <w:t xml:space="preserve">d safety. </w:t>
            </w:r>
          </w:p>
          <w:p w14:paraId="0DA332E2" w14:textId="77777777" w:rsidR="00FA30FC" w:rsidRDefault="00FA30FC" w:rsidP="00E31687">
            <w:pPr>
              <w:rPr>
                <w:rFonts w:ascii="Arial" w:hAnsi="Arial" w:cs="Arial"/>
                <w:color w:val="auto"/>
              </w:rPr>
            </w:pPr>
          </w:p>
          <w:p w14:paraId="564ECD0C" w14:textId="5207378E" w:rsidR="00FA30FC" w:rsidRPr="00D55B90" w:rsidRDefault="00FA30FC" w:rsidP="00E31687">
            <w:pPr>
              <w:rPr>
                <w:rFonts w:ascii="Arial" w:hAnsi="Arial" w:cs="Arial"/>
                <w:color w:val="00B050"/>
              </w:rPr>
            </w:pPr>
            <w:r>
              <w:rPr>
                <w:rFonts w:ascii="Arial" w:hAnsi="Arial" w:cs="Arial"/>
                <w:color w:val="auto"/>
              </w:rPr>
              <w:t xml:space="preserve">SLT and their staff have a good relationship which ensures that they all work well together. </w:t>
            </w:r>
          </w:p>
        </w:tc>
      </w:tr>
    </w:tbl>
    <w:p w14:paraId="72F314BD" w14:textId="726F9D01" w:rsidR="00851BE3" w:rsidRDefault="00851BE3" w:rsidP="00851BE3">
      <w:pPr>
        <w:spacing w:after="0" w:line="240" w:lineRule="auto"/>
        <w:rPr>
          <w:rFonts w:ascii="Arial" w:eastAsia="Times New Roman" w:hAnsi="Arial" w:cs="Arial"/>
          <w:b/>
        </w:rPr>
        <w:sectPr w:rsidR="00851BE3" w:rsidSect="00196DA5">
          <w:headerReference w:type="default" r:id="rId35"/>
          <w:footerReference w:type="default" r:id="rId36"/>
          <w:pgSz w:w="11904" w:h="16836"/>
          <w:pgMar w:top="1134" w:right="1134" w:bottom="765" w:left="1134" w:header="720" w:footer="332" w:gutter="0"/>
          <w:pgNumType w:start="0"/>
          <w:cols w:space="720"/>
          <w:titlePg/>
          <w:docGrid w:linePitch="299"/>
        </w:sectPr>
      </w:pPr>
    </w:p>
    <w:p w14:paraId="6E13B97E" w14:textId="0BFFB670" w:rsidR="00851BE3" w:rsidRPr="00851BE3" w:rsidRDefault="00C27FF2" w:rsidP="00FC2CAB">
      <w:pPr>
        <w:pStyle w:val="Stockport3"/>
        <w:spacing w:after="0" w:line="240" w:lineRule="auto"/>
      </w:pPr>
      <w:bookmarkStart w:id="59" w:name="_Toc132795273"/>
      <w:r>
        <w:t>10</w:t>
      </w:r>
      <w:r w:rsidR="00851BE3" w:rsidRPr="00851BE3">
        <w:t>.6</w:t>
      </w:r>
      <w:r w:rsidR="00851BE3" w:rsidRPr="00851BE3">
        <w:tab/>
        <w:t>Statutory Compliance Checklist</w:t>
      </w:r>
      <w:bookmarkEnd w:id="56"/>
      <w:bookmarkEnd w:id="59"/>
    </w:p>
    <w:p w14:paraId="05C0164E" w14:textId="77777777" w:rsidR="00851BE3" w:rsidRPr="00851BE3" w:rsidRDefault="00851BE3" w:rsidP="00851BE3">
      <w:pPr>
        <w:spacing w:after="0" w:line="240" w:lineRule="auto"/>
        <w:rPr>
          <w:rFonts w:ascii="Arial" w:eastAsia="Times New Roman" w:hAnsi="Arial" w:cs="Arial"/>
          <w:b/>
        </w:rPr>
      </w:pPr>
      <w:bookmarkStart w:id="60" w:name="_Hlk117850041"/>
    </w:p>
    <w:tbl>
      <w:tblPr>
        <w:tblStyle w:val="TableGrid0"/>
        <w:tblW w:w="0" w:type="auto"/>
        <w:tblLayout w:type="fixed"/>
        <w:tblLook w:val="04A0" w:firstRow="1" w:lastRow="0" w:firstColumn="1" w:lastColumn="0" w:noHBand="0" w:noVBand="1"/>
      </w:tblPr>
      <w:tblGrid>
        <w:gridCol w:w="1431"/>
        <w:gridCol w:w="4136"/>
        <w:gridCol w:w="1232"/>
        <w:gridCol w:w="1134"/>
        <w:gridCol w:w="1134"/>
        <w:gridCol w:w="1560"/>
        <w:gridCol w:w="708"/>
        <w:gridCol w:w="3544"/>
      </w:tblGrid>
      <w:tr w:rsidR="00851BE3" w:rsidRPr="00851BE3" w14:paraId="50AF2FE3" w14:textId="77777777" w:rsidTr="00851BE3">
        <w:trPr>
          <w:trHeight w:val="482"/>
          <w:tblHeader/>
        </w:trPr>
        <w:tc>
          <w:tcPr>
            <w:tcW w:w="14879" w:type="dxa"/>
            <w:gridSpan w:val="8"/>
            <w:shd w:val="clear" w:color="auto" w:fill="2E74B5" w:themeFill="accent1" w:themeFillShade="BF"/>
            <w:vAlign w:val="center"/>
          </w:tcPr>
          <w:p w14:paraId="352467CF" w14:textId="44BC7B2B" w:rsidR="00851BE3" w:rsidRPr="00851BE3" w:rsidRDefault="00851BE3" w:rsidP="00851BE3">
            <w:pPr>
              <w:rPr>
                <w:rFonts w:ascii="Arial" w:eastAsia="Times New Roman" w:hAnsi="Arial" w:cs="Arial"/>
                <w:b/>
                <w:bCs/>
                <w:lang w:eastAsia="en-GB"/>
              </w:rPr>
            </w:pPr>
            <w:r w:rsidRPr="00851BE3">
              <w:rPr>
                <w:rFonts w:ascii="Arial" w:eastAsia="Times New Roman" w:hAnsi="Arial" w:cs="Arial"/>
                <w:b/>
                <w:bCs/>
                <w:color w:val="FFFFFF" w:themeColor="background1"/>
                <w:lang w:eastAsia="en-GB"/>
              </w:rPr>
              <w:t xml:space="preserve">Compliance Activities Within: </w:t>
            </w:r>
            <w:r w:rsidR="00C27FF2">
              <w:rPr>
                <w:rFonts w:ascii="Arial" w:eastAsia="Times New Roman" w:hAnsi="Arial" w:cs="Arial"/>
                <w:b/>
                <w:bCs/>
                <w:color w:val="FFFFFF" w:themeColor="background1"/>
                <w:lang w:eastAsia="en-GB"/>
              </w:rPr>
              <w:t>School Name</w:t>
            </w:r>
          </w:p>
        </w:tc>
      </w:tr>
      <w:tr w:rsidR="00851BE3" w:rsidRPr="00851BE3" w14:paraId="34F3A9A4" w14:textId="77777777" w:rsidTr="00E52EA0">
        <w:trPr>
          <w:trHeight w:val="607"/>
          <w:tblHeader/>
        </w:trPr>
        <w:tc>
          <w:tcPr>
            <w:tcW w:w="1431" w:type="dxa"/>
            <w:shd w:val="clear" w:color="auto" w:fill="D9D9D9" w:themeFill="background1" w:themeFillShade="D9"/>
            <w:vAlign w:val="center"/>
            <w:hideMark/>
          </w:tcPr>
          <w:p w14:paraId="6BCD007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Responsible Person</w:t>
            </w:r>
          </w:p>
        </w:tc>
        <w:tc>
          <w:tcPr>
            <w:tcW w:w="4136" w:type="dxa"/>
            <w:shd w:val="clear" w:color="auto" w:fill="D9D9D9" w:themeFill="background1" w:themeFillShade="D9"/>
            <w:noWrap/>
            <w:vAlign w:val="center"/>
            <w:hideMark/>
          </w:tcPr>
          <w:p w14:paraId="3296B4E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Activity</w:t>
            </w:r>
          </w:p>
        </w:tc>
        <w:tc>
          <w:tcPr>
            <w:tcW w:w="1232" w:type="dxa"/>
            <w:shd w:val="clear" w:color="auto" w:fill="D9D9D9" w:themeFill="background1" w:themeFillShade="D9"/>
            <w:noWrap/>
            <w:vAlign w:val="center"/>
            <w:hideMark/>
          </w:tcPr>
          <w:p w14:paraId="5AA6270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Frequency</w:t>
            </w:r>
          </w:p>
        </w:tc>
        <w:tc>
          <w:tcPr>
            <w:tcW w:w="1134" w:type="dxa"/>
            <w:shd w:val="clear" w:color="auto" w:fill="D9D9D9" w:themeFill="background1" w:themeFillShade="D9"/>
            <w:vAlign w:val="center"/>
            <w:hideMark/>
          </w:tcPr>
          <w:p w14:paraId="33342B1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Planned Date</w:t>
            </w:r>
          </w:p>
        </w:tc>
        <w:tc>
          <w:tcPr>
            <w:tcW w:w="1134" w:type="dxa"/>
            <w:shd w:val="clear" w:color="auto" w:fill="D9D9D9" w:themeFill="background1" w:themeFillShade="D9"/>
            <w:vAlign w:val="center"/>
            <w:hideMark/>
          </w:tcPr>
          <w:p w14:paraId="7365A1E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Completed Date</w:t>
            </w:r>
          </w:p>
        </w:tc>
        <w:tc>
          <w:tcPr>
            <w:tcW w:w="1560" w:type="dxa"/>
            <w:shd w:val="clear" w:color="auto" w:fill="D9D9D9" w:themeFill="background1" w:themeFillShade="D9"/>
            <w:vAlign w:val="center"/>
            <w:hideMark/>
          </w:tcPr>
          <w:p w14:paraId="1D016D5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Completed by (Name of contractor/ site supervisor)</w:t>
            </w:r>
          </w:p>
        </w:tc>
        <w:tc>
          <w:tcPr>
            <w:tcW w:w="708" w:type="dxa"/>
            <w:shd w:val="clear" w:color="auto" w:fill="D9D9D9" w:themeFill="background1" w:themeFillShade="D9"/>
            <w:vAlign w:val="center"/>
            <w:hideMark/>
          </w:tcPr>
          <w:p w14:paraId="5ACB981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RAG</w:t>
            </w:r>
          </w:p>
        </w:tc>
        <w:tc>
          <w:tcPr>
            <w:tcW w:w="3544" w:type="dxa"/>
            <w:shd w:val="clear" w:color="auto" w:fill="D9D9D9" w:themeFill="background1" w:themeFillShade="D9"/>
            <w:vAlign w:val="center"/>
            <w:hideMark/>
          </w:tcPr>
          <w:p w14:paraId="4F957D4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Notes</w:t>
            </w:r>
          </w:p>
        </w:tc>
      </w:tr>
      <w:tr w:rsidR="0099534F" w:rsidRPr="00851BE3" w14:paraId="7D2FCDE9" w14:textId="77777777" w:rsidTr="00C27FF2">
        <w:trPr>
          <w:trHeight w:val="414"/>
        </w:trPr>
        <w:tc>
          <w:tcPr>
            <w:tcW w:w="1431" w:type="dxa"/>
            <w:noWrap/>
            <w:vAlign w:val="center"/>
          </w:tcPr>
          <w:p w14:paraId="6269FF20" w14:textId="100EF703"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176D53A2" w14:textId="45FA873A"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Air Conditioning Servicing</w:t>
            </w:r>
          </w:p>
        </w:tc>
        <w:tc>
          <w:tcPr>
            <w:tcW w:w="1232" w:type="dxa"/>
            <w:noWrap/>
            <w:vAlign w:val="center"/>
          </w:tcPr>
          <w:p w14:paraId="582E1BA2" w14:textId="6BB2E82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BE6EF03"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56C4C22" w14:textId="77777777" w:rsidR="0099534F" w:rsidRDefault="0099534F" w:rsidP="00851BE3">
            <w:pPr>
              <w:rPr>
                <w:rFonts w:ascii="Arial" w:eastAsia="Times New Roman" w:hAnsi="Arial" w:cs="Arial"/>
                <w:sz w:val="20"/>
                <w:szCs w:val="20"/>
              </w:rPr>
            </w:pPr>
          </w:p>
        </w:tc>
        <w:tc>
          <w:tcPr>
            <w:tcW w:w="1560" w:type="dxa"/>
            <w:noWrap/>
            <w:vAlign w:val="center"/>
          </w:tcPr>
          <w:p w14:paraId="06B1B2E9" w14:textId="77777777" w:rsidR="0099534F" w:rsidRPr="00851BE3" w:rsidRDefault="0099534F" w:rsidP="00851BE3">
            <w:pPr>
              <w:rPr>
                <w:rFonts w:ascii="Arial" w:eastAsia="Times New Roman" w:hAnsi="Arial" w:cs="Arial"/>
                <w:sz w:val="20"/>
                <w:szCs w:val="20"/>
              </w:rPr>
            </w:pPr>
          </w:p>
        </w:tc>
        <w:tc>
          <w:tcPr>
            <w:tcW w:w="708" w:type="dxa"/>
            <w:noWrap/>
            <w:vAlign w:val="center"/>
          </w:tcPr>
          <w:p w14:paraId="6A29401A" w14:textId="77777777" w:rsidR="0099534F" w:rsidRPr="00851BE3" w:rsidRDefault="0099534F" w:rsidP="00851BE3">
            <w:pPr>
              <w:rPr>
                <w:rFonts w:ascii="Arial" w:eastAsia="Times New Roman" w:hAnsi="Arial" w:cs="Arial"/>
                <w:sz w:val="20"/>
                <w:szCs w:val="20"/>
              </w:rPr>
            </w:pPr>
          </w:p>
        </w:tc>
        <w:tc>
          <w:tcPr>
            <w:tcW w:w="3544" w:type="dxa"/>
            <w:vAlign w:val="center"/>
          </w:tcPr>
          <w:p w14:paraId="4B8D0CC5" w14:textId="02BAA572" w:rsidR="0099534F" w:rsidRDefault="0099534F" w:rsidP="00851BE3">
            <w:pPr>
              <w:rPr>
                <w:rFonts w:ascii="Arial" w:eastAsia="Times New Roman" w:hAnsi="Arial" w:cs="Arial"/>
                <w:sz w:val="20"/>
                <w:szCs w:val="20"/>
              </w:rPr>
            </w:pPr>
            <w:r>
              <w:rPr>
                <w:rFonts w:ascii="Arial" w:eastAsia="Times New Roman" w:hAnsi="Arial" w:cs="Arial"/>
                <w:sz w:val="20"/>
                <w:szCs w:val="20"/>
              </w:rPr>
              <w:t>Air conditioning is not currently in use as at 2</w:t>
            </w:r>
            <w:r w:rsidR="00FA30FC">
              <w:rPr>
                <w:rFonts w:ascii="Arial" w:eastAsia="Times New Roman" w:hAnsi="Arial" w:cs="Arial"/>
                <w:sz w:val="20"/>
                <w:szCs w:val="20"/>
              </w:rPr>
              <w:t>9.4.25.</w:t>
            </w:r>
          </w:p>
        </w:tc>
      </w:tr>
      <w:tr w:rsidR="00851BE3" w:rsidRPr="00851BE3" w14:paraId="1C5A3313" w14:textId="77777777" w:rsidTr="00C27FF2">
        <w:trPr>
          <w:trHeight w:val="414"/>
        </w:trPr>
        <w:tc>
          <w:tcPr>
            <w:tcW w:w="1431" w:type="dxa"/>
            <w:noWrap/>
            <w:vAlign w:val="center"/>
            <w:hideMark/>
          </w:tcPr>
          <w:p w14:paraId="02BFCFC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1393891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Asbestos management - annual management report</w:t>
            </w:r>
          </w:p>
        </w:tc>
        <w:tc>
          <w:tcPr>
            <w:tcW w:w="1232" w:type="dxa"/>
            <w:noWrap/>
            <w:vAlign w:val="center"/>
            <w:hideMark/>
          </w:tcPr>
          <w:p w14:paraId="1DFE47B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F120F99" w14:textId="7DE3917A"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2ED2B70" w14:textId="54A82F5F" w:rsidR="00851BE3" w:rsidRPr="00851BE3" w:rsidRDefault="00FA30FC" w:rsidP="00851BE3">
            <w:pPr>
              <w:rPr>
                <w:rFonts w:ascii="Arial" w:eastAsia="Times New Roman" w:hAnsi="Arial" w:cs="Arial"/>
                <w:sz w:val="20"/>
                <w:szCs w:val="20"/>
                <w:lang w:eastAsia="en-GB"/>
              </w:rPr>
            </w:pPr>
            <w:r>
              <w:rPr>
                <w:rFonts w:ascii="Arial" w:eastAsia="Times New Roman" w:hAnsi="Arial" w:cs="Arial"/>
                <w:sz w:val="20"/>
                <w:szCs w:val="20"/>
                <w:lang w:eastAsia="en-GB"/>
              </w:rPr>
              <w:t>26.11.24.</w:t>
            </w:r>
          </w:p>
        </w:tc>
        <w:tc>
          <w:tcPr>
            <w:tcW w:w="1560" w:type="dxa"/>
            <w:noWrap/>
            <w:vAlign w:val="center"/>
          </w:tcPr>
          <w:p w14:paraId="4FA82CC5"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01CA6D8B" w14:textId="518994D2" w:rsidR="00887362" w:rsidRPr="00851BE3" w:rsidRDefault="00887362" w:rsidP="00851BE3">
            <w:pPr>
              <w:rPr>
                <w:rFonts w:ascii="Arial" w:eastAsia="Times New Roman" w:hAnsi="Arial" w:cs="Arial"/>
                <w:sz w:val="20"/>
                <w:szCs w:val="20"/>
                <w:lang w:eastAsia="en-GB"/>
              </w:rPr>
            </w:pPr>
          </w:p>
        </w:tc>
        <w:tc>
          <w:tcPr>
            <w:tcW w:w="3544" w:type="dxa"/>
            <w:vAlign w:val="center"/>
          </w:tcPr>
          <w:p w14:paraId="4DD91728" w14:textId="7D697057"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Stockport Homes prepared this document.</w:t>
            </w:r>
          </w:p>
        </w:tc>
      </w:tr>
      <w:tr w:rsidR="00851BE3" w:rsidRPr="00851BE3" w14:paraId="2343844D" w14:textId="77777777" w:rsidTr="00C27FF2">
        <w:trPr>
          <w:trHeight w:val="414"/>
        </w:trPr>
        <w:tc>
          <w:tcPr>
            <w:tcW w:w="1431" w:type="dxa"/>
            <w:noWrap/>
            <w:vAlign w:val="center"/>
            <w:hideMark/>
          </w:tcPr>
          <w:p w14:paraId="4B662CB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9CDD63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Asbestos management - specific surveys prior to intrusive works</w:t>
            </w:r>
          </w:p>
        </w:tc>
        <w:tc>
          <w:tcPr>
            <w:tcW w:w="1232" w:type="dxa"/>
            <w:noWrap/>
            <w:vAlign w:val="center"/>
            <w:hideMark/>
          </w:tcPr>
          <w:p w14:paraId="589F301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 required</w:t>
            </w:r>
          </w:p>
        </w:tc>
        <w:tc>
          <w:tcPr>
            <w:tcW w:w="1134" w:type="dxa"/>
            <w:tcBorders>
              <w:top w:val="single" w:sz="4" w:space="0" w:color="auto"/>
              <w:left w:val="single" w:sz="4" w:space="0" w:color="auto"/>
              <w:bottom w:val="single" w:sz="4" w:space="0" w:color="auto"/>
              <w:right w:val="single" w:sz="4" w:space="0" w:color="auto"/>
            </w:tcBorders>
            <w:noWrap/>
            <w:vAlign w:val="center"/>
          </w:tcPr>
          <w:p w14:paraId="6E044907"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572829C" w14:textId="5AB23FC6"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11.7.23.</w:t>
            </w:r>
          </w:p>
        </w:tc>
        <w:tc>
          <w:tcPr>
            <w:tcW w:w="1560" w:type="dxa"/>
            <w:noWrap/>
            <w:vAlign w:val="center"/>
          </w:tcPr>
          <w:p w14:paraId="05097843"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575750C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BC36D43" w14:textId="5B7B8F07" w:rsidR="00851BE3" w:rsidRPr="00851BE3" w:rsidRDefault="00FA30FC" w:rsidP="00851BE3">
            <w:pPr>
              <w:rPr>
                <w:rFonts w:ascii="Arial" w:eastAsia="Times New Roman" w:hAnsi="Arial" w:cs="Arial"/>
                <w:sz w:val="20"/>
                <w:szCs w:val="20"/>
                <w:lang w:eastAsia="en-GB"/>
              </w:rPr>
            </w:pPr>
            <w:r>
              <w:rPr>
                <w:rFonts w:ascii="Arial" w:eastAsia="Times New Roman" w:hAnsi="Arial" w:cs="Arial"/>
                <w:sz w:val="20"/>
                <w:szCs w:val="20"/>
                <w:lang w:eastAsia="en-GB"/>
              </w:rPr>
              <w:t xml:space="preserve">AEC </w:t>
            </w:r>
            <w:r w:rsidR="00702EF5">
              <w:rPr>
                <w:rFonts w:ascii="Arial" w:eastAsia="Times New Roman" w:hAnsi="Arial" w:cs="Arial"/>
                <w:sz w:val="20"/>
                <w:szCs w:val="20"/>
                <w:lang w:eastAsia="en-GB"/>
              </w:rPr>
              <w:t>carried out a Re-inspection Survey.</w:t>
            </w:r>
          </w:p>
        </w:tc>
      </w:tr>
      <w:tr w:rsidR="0099534F" w:rsidRPr="00851BE3" w14:paraId="58A05B50" w14:textId="77777777" w:rsidTr="00C27FF2">
        <w:trPr>
          <w:trHeight w:val="414"/>
        </w:trPr>
        <w:tc>
          <w:tcPr>
            <w:tcW w:w="1431" w:type="dxa"/>
            <w:noWrap/>
            <w:vAlign w:val="center"/>
          </w:tcPr>
          <w:p w14:paraId="084E2420" w14:textId="1DECAB7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School Staff</w:t>
            </w:r>
          </w:p>
        </w:tc>
        <w:tc>
          <w:tcPr>
            <w:tcW w:w="4136" w:type="dxa"/>
            <w:noWrap/>
            <w:vAlign w:val="center"/>
          </w:tcPr>
          <w:p w14:paraId="38CCA4DC" w14:textId="7D3151A7"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Asbestos Register for contractors to sign if they are going into areas that may have asbestos containing materials (ACM’s) in them</w:t>
            </w:r>
          </w:p>
        </w:tc>
        <w:tc>
          <w:tcPr>
            <w:tcW w:w="1232" w:type="dxa"/>
            <w:noWrap/>
            <w:vAlign w:val="center"/>
          </w:tcPr>
          <w:p w14:paraId="1DDD5F78" w14:textId="7EE7D9DE" w:rsidR="0099534F" w:rsidRPr="00851BE3" w:rsidRDefault="00866DEB" w:rsidP="00851BE3">
            <w:pPr>
              <w:rPr>
                <w:rFonts w:ascii="Arial" w:eastAsia="Times New Roman" w:hAnsi="Arial" w:cs="Arial"/>
                <w:sz w:val="20"/>
                <w:szCs w:val="20"/>
              </w:rPr>
            </w:pPr>
            <w:r>
              <w:rPr>
                <w:rFonts w:ascii="Arial" w:eastAsia="Times New Roman" w:hAnsi="Arial" w:cs="Arial"/>
                <w:sz w:val="20"/>
                <w:szCs w:val="20"/>
              </w:rPr>
              <w:t>As and when required</w:t>
            </w:r>
          </w:p>
        </w:tc>
        <w:tc>
          <w:tcPr>
            <w:tcW w:w="1134" w:type="dxa"/>
            <w:tcBorders>
              <w:top w:val="single" w:sz="4" w:space="0" w:color="auto"/>
              <w:left w:val="single" w:sz="4" w:space="0" w:color="auto"/>
              <w:bottom w:val="single" w:sz="4" w:space="0" w:color="auto"/>
              <w:right w:val="single" w:sz="4" w:space="0" w:color="auto"/>
            </w:tcBorders>
            <w:noWrap/>
            <w:vAlign w:val="center"/>
          </w:tcPr>
          <w:p w14:paraId="50A44660"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92CAB2A" w14:textId="77777777" w:rsidR="0099534F" w:rsidRPr="00851BE3" w:rsidRDefault="0099534F" w:rsidP="00851BE3">
            <w:pPr>
              <w:rPr>
                <w:rFonts w:ascii="Arial" w:eastAsia="Times New Roman" w:hAnsi="Arial" w:cs="Arial"/>
                <w:sz w:val="20"/>
                <w:szCs w:val="20"/>
              </w:rPr>
            </w:pPr>
          </w:p>
        </w:tc>
        <w:tc>
          <w:tcPr>
            <w:tcW w:w="1560" w:type="dxa"/>
            <w:noWrap/>
            <w:vAlign w:val="center"/>
          </w:tcPr>
          <w:p w14:paraId="51AF3F60" w14:textId="77777777" w:rsidR="0099534F" w:rsidRPr="00851BE3" w:rsidRDefault="0099534F" w:rsidP="00851BE3">
            <w:pPr>
              <w:rPr>
                <w:rFonts w:ascii="Arial" w:eastAsia="Times New Roman" w:hAnsi="Arial" w:cs="Arial"/>
                <w:sz w:val="20"/>
                <w:szCs w:val="20"/>
              </w:rPr>
            </w:pPr>
          </w:p>
        </w:tc>
        <w:tc>
          <w:tcPr>
            <w:tcW w:w="708" w:type="dxa"/>
            <w:noWrap/>
            <w:vAlign w:val="center"/>
          </w:tcPr>
          <w:p w14:paraId="4B1F2CE7" w14:textId="77777777" w:rsidR="0099534F" w:rsidRPr="00851BE3" w:rsidRDefault="0099534F" w:rsidP="00851BE3">
            <w:pPr>
              <w:rPr>
                <w:rFonts w:ascii="Arial" w:eastAsia="Times New Roman" w:hAnsi="Arial" w:cs="Arial"/>
                <w:sz w:val="20"/>
                <w:szCs w:val="20"/>
              </w:rPr>
            </w:pPr>
          </w:p>
        </w:tc>
        <w:tc>
          <w:tcPr>
            <w:tcW w:w="3544" w:type="dxa"/>
            <w:vAlign w:val="center"/>
          </w:tcPr>
          <w:p w14:paraId="060A6A65" w14:textId="67CFCC74" w:rsidR="0099534F" w:rsidRPr="00866DEB" w:rsidRDefault="00866DEB" w:rsidP="00851BE3">
            <w:pPr>
              <w:rPr>
                <w:rFonts w:ascii="Arial" w:eastAsia="Times New Roman" w:hAnsi="Arial" w:cs="Arial"/>
                <w:color w:val="auto"/>
                <w:sz w:val="20"/>
                <w:szCs w:val="20"/>
              </w:rPr>
            </w:pPr>
            <w:r>
              <w:rPr>
                <w:rFonts w:ascii="Arial" w:eastAsia="Times New Roman" w:hAnsi="Arial" w:cs="Arial"/>
                <w:color w:val="auto"/>
                <w:sz w:val="20"/>
                <w:szCs w:val="20"/>
              </w:rPr>
              <w:t>Contractors have easy access to sign the asbestos register if they are going into areas that may contain ACM’s.</w:t>
            </w:r>
          </w:p>
        </w:tc>
      </w:tr>
      <w:tr w:rsidR="006E6076" w:rsidRPr="00851BE3" w14:paraId="6770DDE3" w14:textId="77777777" w:rsidTr="00C27FF2">
        <w:trPr>
          <w:trHeight w:val="414"/>
        </w:trPr>
        <w:tc>
          <w:tcPr>
            <w:tcW w:w="1431" w:type="dxa"/>
            <w:noWrap/>
            <w:vAlign w:val="center"/>
          </w:tcPr>
          <w:p w14:paraId="12BE8261" w14:textId="612399ED" w:rsidR="006E6076" w:rsidRDefault="006E6076" w:rsidP="00851BE3">
            <w:pPr>
              <w:rPr>
                <w:rFonts w:ascii="Arial" w:eastAsia="Times New Roman" w:hAnsi="Arial" w:cs="Arial"/>
                <w:sz w:val="20"/>
                <w:szCs w:val="20"/>
              </w:rPr>
            </w:pPr>
            <w:r>
              <w:rPr>
                <w:rFonts w:ascii="Arial" w:eastAsia="Times New Roman" w:hAnsi="Arial" w:cs="Arial"/>
                <w:sz w:val="20"/>
                <w:szCs w:val="20"/>
              </w:rPr>
              <w:t>SBM</w:t>
            </w:r>
          </w:p>
        </w:tc>
        <w:tc>
          <w:tcPr>
            <w:tcW w:w="4136" w:type="dxa"/>
            <w:noWrap/>
            <w:vAlign w:val="center"/>
          </w:tcPr>
          <w:p w14:paraId="319C8E9E" w14:textId="75077CC0" w:rsidR="006E6076" w:rsidRDefault="006E6076" w:rsidP="00851BE3">
            <w:pPr>
              <w:rPr>
                <w:rFonts w:ascii="Arial" w:eastAsia="Times New Roman" w:hAnsi="Arial" w:cs="Arial"/>
                <w:sz w:val="20"/>
                <w:szCs w:val="20"/>
              </w:rPr>
            </w:pPr>
            <w:r>
              <w:rPr>
                <w:rFonts w:ascii="Arial" w:eastAsia="Times New Roman" w:hAnsi="Arial" w:cs="Arial"/>
                <w:sz w:val="20"/>
                <w:szCs w:val="20"/>
              </w:rPr>
              <w:t>Beehive inspections</w:t>
            </w:r>
          </w:p>
        </w:tc>
        <w:tc>
          <w:tcPr>
            <w:tcW w:w="1232" w:type="dxa"/>
            <w:noWrap/>
            <w:vAlign w:val="center"/>
          </w:tcPr>
          <w:p w14:paraId="5E1812E5" w14:textId="0DBBDA93" w:rsidR="006E6076" w:rsidRDefault="006E6076" w:rsidP="00851BE3">
            <w:pPr>
              <w:rPr>
                <w:rFonts w:ascii="Arial" w:eastAsia="Times New Roman" w:hAnsi="Arial" w:cs="Arial"/>
                <w:sz w:val="20"/>
                <w:szCs w:val="20"/>
              </w:rPr>
            </w:pPr>
            <w:r>
              <w:rPr>
                <w:rFonts w:ascii="Arial" w:eastAsia="Times New Roman" w:hAnsi="Arial" w:cs="Arial"/>
                <w:sz w:val="20"/>
                <w:szCs w:val="20"/>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C99D0AD" w14:textId="77777777" w:rsidR="006E6076" w:rsidRPr="00851BE3" w:rsidRDefault="006E6076"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3E775DC" w14:textId="2EEF85BE" w:rsidR="006E6076" w:rsidRDefault="006E6076" w:rsidP="00851BE3">
            <w:pPr>
              <w:rPr>
                <w:rFonts w:ascii="Arial" w:eastAsia="Times New Roman" w:hAnsi="Arial" w:cs="Arial"/>
                <w:sz w:val="20"/>
                <w:szCs w:val="20"/>
              </w:rPr>
            </w:pPr>
            <w:r>
              <w:rPr>
                <w:rFonts w:ascii="Arial" w:eastAsia="Times New Roman" w:hAnsi="Arial" w:cs="Arial"/>
                <w:sz w:val="20"/>
                <w:szCs w:val="20"/>
              </w:rPr>
              <w:t>28.4.25.</w:t>
            </w:r>
          </w:p>
        </w:tc>
        <w:tc>
          <w:tcPr>
            <w:tcW w:w="1560" w:type="dxa"/>
            <w:noWrap/>
            <w:vAlign w:val="center"/>
          </w:tcPr>
          <w:p w14:paraId="31A139D0" w14:textId="51CA8727" w:rsidR="006E6076" w:rsidRDefault="006E6076" w:rsidP="00851BE3">
            <w:pPr>
              <w:rPr>
                <w:rFonts w:ascii="Arial" w:eastAsia="Times New Roman" w:hAnsi="Arial" w:cs="Arial"/>
                <w:sz w:val="20"/>
                <w:szCs w:val="20"/>
              </w:rPr>
            </w:pPr>
            <w:r>
              <w:rPr>
                <w:rFonts w:ascii="Arial" w:eastAsia="Times New Roman" w:hAnsi="Arial" w:cs="Arial"/>
                <w:sz w:val="20"/>
                <w:szCs w:val="20"/>
              </w:rPr>
              <w:t>SBM</w:t>
            </w:r>
          </w:p>
        </w:tc>
        <w:tc>
          <w:tcPr>
            <w:tcW w:w="708" w:type="dxa"/>
            <w:noWrap/>
            <w:vAlign w:val="center"/>
          </w:tcPr>
          <w:p w14:paraId="11339F95" w14:textId="77777777" w:rsidR="006E6076" w:rsidRPr="00851BE3" w:rsidRDefault="006E6076" w:rsidP="00851BE3">
            <w:pPr>
              <w:rPr>
                <w:rFonts w:ascii="Arial" w:eastAsia="Times New Roman" w:hAnsi="Arial" w:cs="Arial"/>
                <w:sz w:val="20"/>
                <w:szCs w:val="20"/>
              </w:rPr>
            </w:pPr>
          </w:p>
        </w:tc>
        <w:tc>
          <w:tcPr>
            <w:tcW w:w="3544" w:type="dxa"/>
            <w:vAlign w:val="center"/>
          </w:tcPr>
          <w:p w14:paraId="047DC164" w14:textId="77777777" w:rsidR="006E6076" w:rsidRDefault="006E6076" w:rsidP="00851BE3">
            <w:pPr>
              <w:rPr>
                <w:rFonts w:ascii="Arial" w:eastAsia="Times New Roman" w:hAnsi="Arial" w:cs="Arial"/>
                <w:color w:val="FF0000"/>
                <w:sz w:val="20"/>
                <w:szCs w:val="20"/>
              </w:rPr>
            </w:pPr>
          </w:p>
        </w:tc>
      </w:tr>
      <w:tr w:rsidR="00866DEB" w:rsidRPr="00851BE3" w14:paraId="0B3F083F" w14:textId="77777777" w:rsidTr="00C27FF2">
        <w:trPr>
          <w:trHeight w:val="414"/>
        </w:trPr>
        <w:tc>
          <w:tcPr>
            <w:tcW w:w="1431" w:type="dxa"/>
            <w:noWrap/>
            <w:vAlign w:val="center"/>
          </w:tcPr>
          <w:p w14:paraId="07261D72" w14:textId="11DDED34"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Teaching Staff</w:t>
            </w:r>
          </w:p>
        </w:tc>
        <w:tc>
          <w:tcPr>
            <w:tcW w:w="4136" w:type="dxa"/>
            <w:noWrap/>
            <w:vAlign w:val="center"/>
          </w:tcPr>
          <w:p w14:paraId="5C4465F8" w14:textId="328167F6"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Classroom Checklists for Health and Safety within the Classrooms</w:t>
            </w:r>
          </w:p>
        </w:tc>
        <w:tc>
          <w:tcPr>
            <w:tcW w:w="1232" w:type="dxa"/>
            <w:noWrap/>
            <w:vAlign w:val="center"/>
          </w:tcPr>
          <w:p w14:paraId="4708C6D7" w14:textId="0B9E931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6C10797"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64CEB66" w14:textId="3DBE6C9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Feb 2024</w:t>
            </w:r>
          </w:p>
        </w:tc>
        <w:tc>
          <w:tcPr>
            <w:tcW w:w="1560" w:type="dxa"/>
            <w:noWrap/>
            <w:vAlign w:val="center"/>
          </w:tcPr>
          <w:p w14:paraId="6FEF5CBA" w14:textId="436632F8"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Teaching Staff</w:t>
            </w:r>
          </w:p>
        </w:tc>
        <w:tc>
          <w:tcPr>
            <w:tcW w:w="708" w:type="dxa"/>
            <w:noWrap/>
            <w:vAlign w:val="center"/>
          </w:tcPr>
          <w:p w14:paraId="4CC54002" w14:textId="77777777" w:rsidR="00866DEB" w:rsidRPr="00851BE3" w:rsidRDefault="00866DEB" w:rsidP="00851BE3">
            <w:pPr>
              <w:rPr>
                <w:rFonts w:ascii="Arial" w:eastAsia="Times New Roman" w:hAnsi="Arial" w:cs="Arial"/>
                <w:sz w:val="20"/>
                <w:szCs w:val="20"/>
              </w:rPr>
            </w:pPr>
          </w:p>
        </w:tc>
        <w:tc>
          <w:tcPr>
            <w:tcW w:w="3544" w:type="dxa"/>
            <w:vAlign w:val="center"/>
          </w:tcPr>
          <w:p w14:paraId="4635710E" w14:textId="77777777" w:rsidR="00866DEB" w:rsidRDefault="00866DEB" w:rsidP="00851BE3">
            <w:pPr>
              <w:rPr>
                <w:rFonts w:ascii="Arial" w:eastAsia="Times New Roman" w:hAnsi="Arial" w:cs="Arial"/>
                <w:color w:val="FF0000"/>
                <w:sz w:val="20"/>
                <w:szCs w:val="20"/>
              </w:rPr>
            </w:pPr>
          </w:p>
        </w:tc>
      </w:tr>
      <w:tr w:rsidR="00851BE3" w:rsidRPr="00851BE3" w14:paraId="4870A54D" w14:textId="77777777" w:rsidTr="00C27FF2">
        <w:trPr>
          <w:trHeight w:val="414"/>
        </w:trPr>
        <w:tc>
          <w:tcPr>
            <w:tcW w:w="1431" w:type="dxa"/>
            <w:noWrap/>
            <w:vAlign w:val="center"/>
            <w:hideMark/>
          </w:tcPr>
          <w:p w14:paraId="7037331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10B0179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COSHH risk assessments from data sheets</w:t>
            </w:r>
          </w:p>
        </w:tc>
        <w:tc>
          <w:tcPr>
            <w:tcW w:w="1232" w:type="dxa"/>
            <w:noWrap/>
            <w:vAlign w:val="center"/>
            <w:hideMark/>
          </w:tcPr>
          <w:p w14:paraId="4E8660C3" w14:textId="791355AF" w:rsidR="00851BE3" w:rsidRPr="00851BE3" w:rsidRDefault="00866DEB" w:rsidP="00851BE3">
            <w:pPr>
              <w:rPr>
                <w:rFonts w:ascii="Arial" w:eastAsia="Times New Roman" w:hAnsi="Arial" w:cs="Arial"/>
                <w:sz w:val="20"/>
                <w:szCs w:val="20"/>
                <w:lang w:eastAsia="en-GB"/>
              </w:rPr>
            </w:pPr>
            <w:r>
              <w:rPr>
                <w:rFonts w:ascii="Arial" w:eastAsia="Times New Roman" w:hAnsi="Arial" w:cs="Arial"/>
                <w:sz w:val="20"/>
                <w:szCs w:val="20"/>
                <w:lang w:eastAsia="en-GB"/>
              </w:rPr>
              <w:t>Annual Review</w:t>
            </w:r>
          </w:p>
        </w:tc>
        <w:tc>
          <w:tcPr>
            <w:tcW w:w="1134" w:type="dxa"/>
            <w:tcBorders>
              <w:top w:val="single" w:sz="4" w:space="0" w:color="auto"/>
              <w:left w:val="single" w:sz="4" w:space="0" w:color="auto"/>
              <w:bottom w:val="single" w:sz="4" w:space="0" w:color="auto"/>
              <w:right w:val="single" w:sz="4" w:space="0" w:color="auto"/>
            </w:tcBorders>
            <w:noWrap/>
            <w:vAlign w:val="center"/>
          </w:tcPr>
          <w:p w14:paraId="143AEF4F" w14:textId="1186E79A"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FB74B4" w14:textId="4A64A125" w:rsidR="00851BE3" w:rsidRPr="00851BE3" w:rsidRDefault="00851BE3" w:rsidP="00851BE3">
            <w:pPr>
              <w:rPr>
                <w:rFonts w:ascii="Arial" w:eastAsia="Times New Roman" w:hAnsi="Arial" w:cs="Arial"/>
                <w:sz w:val="20"/>
                <w:szCs w:val="20"/>
                <w:lang w:eastAsia="en-GB"/>
              </w:rPr>
            </w:pPr>
          </w:p>
        </w:tc>
        <w:tc>
          <w:tcPr>
            <w:tcW w:w="1560" w:type="dxa"/>
            <w:noWrap/>
            <w:vAlign w:val="center"/>
          </w:tcPr>
          <w:p w14:paraId="50B8F069"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61EBCFDF"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B858A14" w14:textId="23744EE9" w:rsidR="00851BE3" w:rsidRDefault="00D02DD6" w:rsidP="00851BE3">
            <w:pP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Individual </w:t>
            </w:r>
            <w:r w:rsidR="00702EF5">
              <w:rPr>
                <w:rFonts w:ascii="Arial" w:eastAsia="Times New Roman" w:hAnsi="Arial" w:cs="Arial"/>
                <w:color w:val="FF0000"/>
                <w:sz w:val="20"/>
                <w:szCs w:val="20"/>
                <w:lang w:eastAsia="en-GB"/>
              </w:rPr>
              <w:t>COSHH Assessments</w:t>
            </w:r>
            <w:r>
              <w:rPr>
                <w:rFonts w:ascii="Arial" w:eastAsia="Times New Roman" w:hAnsi="Arial" w:cs="Arial"/>
                <w:color w:val="FF0000"/>
                <w:sz w:val="20"/>
                <w:szCs w:val="20"/>
                <w:lang w:eastAsia="en-GB"/>
              </w:rPr>
              <w:t xml:space="preserve"> are</w:t>
            </w:r>
            <w:r w:rsidR="00702EF5">
              <w:rPr>
                <w:rFonts w:ascii="Arial" w:eastAsia="Times New Roman" w:hAnsi="Arial" w:cs="Arial"/>
                <w:color w:val="FF0000"/>
                <w:sz w:val="20"/>
                <w:szCs w:val="20"/>
                <w:lang w:eastAsia="en-GB"/>
              </w:rPr>
              <w:t xml:space="preserve"> not in place.  Please ensure these are completed by the end of </w:t>
            </w:r>
            <w:r>
              <w:rPr>
                <w:rFonts w:ascii="Arial" w:eastAsia="Times New Roman" w:hAnsi="Arial" w:cs="Arial"/>
                <w:color w:val="FF0000"/>
                <w:sz w:val="20"/>
                <w:szCs w:val="20"/>
                <w:lang w:eastAsia="en-GB"/>
              </w:rPr>
              <w:t xml:space="preserve">the </w:t>
            </w:r>
            <w:r w:rsidR="00702EF5">
              <w:rPr>
                <w:rFonts w:ascii="Arial" w:eastAsia="Times New Roman" w:hAnsi="Arial" w:cs="Arial"/>
                <w:color w:val="FF0000"/>
                <w:sz w:val="20"/>
                <w:szCs w:val="20"/>
                <w:lang w:eastAsia="en-GB"/>
              </w:rPr>
              <w:t xml:space="preserve">Spring Term.  </w:t>
            </w:r>
          </w:p>
          <w:p w14:paraId="410FA62A" w14:textId="77777777" w:rsidR="00702EF5" w:rsidRPr="00FA30FC" w:rsidRDefault="00702EF5" w:rsidP="00851BE3">
            <w:pPr>
              <w:rPr>
                <w:rFonts w:ascii="Arial" w:eastAsia="Times New Roman" w:hAnsi="Arial" w:cs="Arial"/>
                <w:color w:val="auto"/>
                <w:sz w:val="20"/>
                <w:szCs w:val="20"/>
                <w:lang w:eastAsia="en-GB"/>
              </w:rPr>
            </w:pPr>
            <w:r w:rsidRPr="00FA30FC">
              <w:rPr>
                <w:rFonts w:ascii="Arial" w:eastAsia="Times New Roman" w:hAnsi="Arial" w:cs="Arial"/>
                <w:color w:val="auto"/>
                <w:sz w:val="20"/>
                <w:szCs w:val="20"/>
                <w:lang w:eastAsia="en-GB"/>
              </w:rPr>
              <w:t xml:space="preserve">Safety Data Sheets were in place. </w:t>
            </w:r>
          </w:p>
          <w:p w14:paraId="2E929526" w14:textId="7801BBC3" w:rsidR="00FA30FC" w:rsidRPr="00702EF5" w:rsidRDefault="00FA30FC" w:rsidP="00851BE3">
            <w:pPr>
              <w:rPr>
                <w:rFonts w:ascii="Arial" w:eastAsia="Times New Roman" w:hAnsi="Arial" w:cs="Arial"/>
                <w:color w:val="00B050"/>
                <w:sz w:val="20"/>
                <w:szCs w:val="20"/>
                <w:lang w:eastAsia="en-GB"/>
              </w:rPr>
            </w:pPr>
            <w:r w:rsidRPr="00FA30FC">
              <w:rPr>
                <w:rFonts w:ascii="Arial" w:eastAsia="Times New Roman" w:hAnsi="Arial" w:cs="Arial"/>
                <w:color w:val="auto"/>
                <w:sz w:val="20"/>
                <w:szCs w:val="20"/>
                <w:lang w:eastAsia="en-GB"/>
              </w:rPr>
              <w:t xml:space="preserve">A COSHH Inventory was in place. </w:t>
            </w:r>
          </w:p>
        </w:tc>
      </w:tr>
      <w:tr w:rsidR="00866DEB" w:rsidRPr="00851BE3" w14:paraId="05E37A3B" w14:textId="77777777" w:rsidTr="00C27FF2">
        <w:trPr>
          <w:trHeight w:val="414"/>
        </w:trPr>
        <w:tc>
          <w:tcPr>
            <w:tcW w:w="1431" w:type="dxa"/>
            <w:noWrap/>
            <w:vAlign w:val="center"/>
          </w:tcPr>
          <w:p w14:paraId="35EE24F0" w14:textId="188FA2FC"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All staff</w:t>
            </w:r>
          </w:p>
        </w:tc>
        <w:tc>
          <w:tcPr>
            <w:tcW w:w="4136" w:type="dxa"/>
            <w:noWrap/>
            <w:vAlign w:val="center"/>
          </w:tcPr>
          <w:p w14:paraId="0C0BD1B3" w14:textId="011F0338"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Display Screen Assessments for staff who are using a computer, laptop, or tablet continuously for 1 hour or more.</w:t>
            </w:r>
          </w:p>
        </w:tc>
        <w:tc>
          <w:tcPr>
            <w:tcW w:w="1232" w:type="dxa"/>
            <w:noWrap/>
            <w:vAlign w:val="center"/>
          </w:tcPr>
          <w:p w14:paraId="3C787095" w14:textId="4B5FC8BE"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383D293"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332586D" w14:textId="36D7CBCB" w:rsidR="00866DEB" w:rsidRDefault="00866DEB" w:rsidP="00851BE3">
            <w:pPr>
              <w:rPr>
                <w:rFonts w:ascii="Arial" w:eastAsia="Times New Roman" w:hAnsi="Arial" w:cs="Arial"/>
                <w:sz w:val="20"/>
                <w:szCs w:val="20"/>
              </w:rPr>
            </w:pPr>
            <w:r>
              <w:rPr>
                <w:rFonts w:ascii="Arial" w:eastAsia="Times New Roman" w:hAnsi="Arial" w:cs="Arial"/>
                <w:sz w:val="20"/>
                <w:szCs w:val="20"/>
              </w:rPr>
              <w:t>Feb 2024</w:t>
            </w:r>
          </w:p>
        </w:tc>
        <w:tc>
          <w:tcPr>
            <w:tcW w:w="1560" w:type="dxa"/>
            <w:noWrap/>
            <w:vAlign w:val="center"/>
          </w:tcPr>
          <w:p w14:paraId="5D770D5C" w14:textId="6158817F"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All appropriate staff</w:t>
            </w:r>
          </w:p>
        </w:tc>
        <w:tc>
          <w:tcPr>
            <w:tcW w:w="708" w:type="dxa"/>
            <w:noWrap/>
            <w:vAlign w:val="center"/>
          </w:tcPr>
          <w:p w14:paraId="3B48725E" w14:textId="77777777" w:rsidR="00866DEB" w:rsidRPr="00851BE3" w:rsidRDefault="00866DEB" w:rsidP="00851BE3">
            <w:pPr>
              <w:rPr>
                <w:rFonts w:ascii="Arial" w:eastAsia="Times New Roman" w:hAnsi="Arial" w:cs="Arial"/>
                <w:sz w:val="20"/>
                <w:szCs w:val="20"/>
              </w:rPr>
            </w:pPr>
          </w:p>
        </w:tc>
        <w:tc>
          <w:tcPr>
            <w:tcW w:w="3544" w:type="dxa"/>
            <w:vAlign w:val="center"/>
          </w:tcPr>
          <w:p w14:paraId="655841DC" w14:textId="77777777" w:rsidR="00866DEB" w:rsidRDefault="00866DEB" w:rsidP="00851BE3">
            <w:pPr>
              <w:rPr>
                <w:rFonts w:ascii="Arial" w:eastAsia="Times New Roman" w:hAnsi="Arial" w:cs="Arial"/>
                <w:sz w:val="20"/>
                <w:szCs w:val="20"/>
              </w:rPr>
            </w:pPr>
          </w:p>
        </w:tc>
      </w:tr>
      <w:tr w:rsidR="00851BE3" w:rsidRPr="00851BE3" w14:paraId="5D5752A7" w14:textId="77777777" w:rsidTr="00C27FF2">
        <w:trPr>
          <w:trHeight w:val="414"/>
        </w:trPr>
        <w:tc>
          <w:tcPr>
            <w:tcW w:w="1431" w:type="dxa"/>
            <w:noWrap/>
            <w:vAlign w:val="center"/>
            <w:hideMark/>
          </w:tcPr>
          <w:p w14:paraId="2482544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36E8622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Drainage maintenance</w:t>
            </w:r>
          </w:p>
        </w:tc>
        <w:tc>
          <w:tcPr>
            <w:tcW w:w="1232" w:type="dxa"/>
            <w:noWrap/>
            <w:vAlign w:val="center"/>
            <w:hideMark/>
          </w:tcPr>
          <w:p w14:paraId="0C09CEF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6F55323E" w14:textId="5A1A256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27558EE" w14:textId="2A97B439"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18.2.25.</w:t>
            </w:r>
          </w:p>
        </w:tc>
        <w:tc>
          <w:tcPr>
            <w:tcW w:w="1560" w:type="dxa"/>
            <w:noWrap/>
            <w:vAlign w:val="center"/>
          </w:tcPr>
          <w:p w14:paraId="5AE16539" w14:textId="3A21AE41"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Drainage Consultants</w:t>
            </w:r>
          </w:p>
        </w:tc>
        <w:tc>
          <w:tcPr>
            <w:tcW w:w="708" w:type="dxa"/>
            <w:noWrap/>
            <w:vAlign w:val="center"/>
          </w:tcPr>
          <w:p w14:paraId="13F50F7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B5F9802" w14:textId="20D1AFF3"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 xml:space="preserve">Drainage Consultants are working with Pipeline relating to a possible leakage. </w:t>
            </w:r>
          </w:p>
        </w:tc>
      </w:tr>
      <w:tr w:rsidR="00851BE3" w:rsidRPr="00851BE3" w14:paraId="188E1A33" w14:textId="77777777" w:rsidTr="00C27FF2">
        <w:trPr>
          <w:trHeight w:val="414"/>
        </w:trPr>
        <w:tc>
          <w:tcPr>
            <w:tcW w:w="1431" w:type="dxa"/>
            <w:noWrap/>
            <w:vAlign w:val="center"/>
            <w:hideMark/>
          </w:tcPr>
          <w:p w14:paraId="7A0AA6E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5B2151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- 5-year fixed wire testing</w:t>
            </w:r>
          </w:p>
        </w:tc>
        <w:tc>
          <w:tcPr>
            <w:tcW w:w="1232" w:type="dxa"/>
            <w:noWrap/>
            <w:vAlign w:val="center"/>
            <w:hideMark/>
          </w:tcPr>
          <w:p w14:paraId="1BE08C5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5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4D627" w14:textId="7A495621"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4842E6" w14:textId="76EBFF3F"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7.9.23.</w:t>
            </w:r>
          </w:p>
        </w:tc>
        <w:tc>
          <w:tcPr>
            <w:tcW w:w="1560" w:type="dxa"/>
            <w:noWrap/>
            <w:vAlign w:val="center"/>
          </w:tcPr>
          <w:p w14:paraId="083B5C42" w14:textId="79FE84CA"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NICIEC</w:t>
            </w:r>
          </w:p>
        </w:tc>
        <w:tc>
          <w:tcPr>
            <w:tcW w:w="708" w:type="dxa"/>
            <w:noWrap/>
            <w:vAlign w:val="center"/>
          </w:tcPr>
          <w:p w14:paraId="684EF64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84A6193" w14:textId="3819BEC1" w:rsidR="00851BE3" w:rsidRPr="00851BE3" w:rsidRDefault="00851BE3" w:rsidP="00851BE3">
            <w:pPr>
              <w:rPr>
                <w:rFonts w:ascii="Arial" w:eastAsia="Times New Roman" w:hAnsi="Arial" w:cs="Arial"/>
                <w:sz w:val="20"/>
                <w:szCs w:val="20"/>
                <w:lang w:eastAsia="en-GB"/>
              </w:rPr>
            </w:pPr>
          </w:p>
        </w:tc>
      </w:tr>
      <w:tr w:rsidR="00851BE3" w:rsidRPr="00851BE3" w14:paraId="4CE59EA5" w14:textId="77777777" w:rsidTr="00C27FF2">
        <w:trPr>
          <w:trHeight w:val="414"/>
        </w:trPr>
        <w:tc>
          <w:tcPr>
            <w:tcW w:w="1431" w:type="dxa"/>
            <w:noWrap/>
            <w:vAlign w:val="center"/>
            <w:hideMark/>
          </w:tcPr>
          <w:p w14:paraId="1E8FC92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D25BB7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PAT (high risk items only)</w:t>
            </w:r>
          </w:p>
        </w:tc>
        <w:tc>
          <w:tcPr>
            <w:tcW w:w="1232" w:type="dxa"/>
            <w:noWrap/>
            <w:vAlign w:val="center"/>
            <w:hideMark/>
          </w:tcPr>
          <w:p w14:paraId="7B9557D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B588364" w14:textId="04C98A7F"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DB55F87" w14:textId="43BA5090"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16.9.24.</w:t>
            </w:r>
          </w:p>
        </w:tc>
        <w:tc>
          <w:tcPr>
            <w:tcW w:w="1560" w:type="dxa"/>
            <w:noWrap/>
            <w:vAlign w:val="center"/>
          </w:tcPr>
          <w:p w14:paraId="321EB3D5" w14:textId="7125164E" w:rsidR="00851BE3" w:rsidRPr="00851BE3" w:rsidRDefault="00702EF5" w:rsidP="00851BE3">
            <w:pPr>
              <w:rPr>
                <w:rFonts w:ascii="Arial" w:eastAsia="Times New Roman" w:hAnsi="Arial" w:cs="Arial"/>
                <w:sz w:val="20"/>
                <w:szCs w:val="20"/>
                <w:lang w:eastAsia="en-GB"/>
              </w:rPr>
            </w:pPr>
            <w:proofErr w:type="spellStart"/>
            <w:r>
              <w:rPr>
                <w:rFonts w:ascii="Arial" w:eastAsia="Times New Roman" w:hAnsi="Arial" w:cs="Arial"/>
                <w:sz w:val="20"/>
                <w:szCs w:val="20"/>
                <w:lang w:eastAsia="en-GB"/>
              </w:rPr>
              <w:t>Bradbell</w:t>
            </w:r>
            <w:proofErr w:type="spellEnd"/>
          </w:p>
        </w:tc>
        <w:tc>
          <w:tcPr>
            <w:tcW w:w="708" w:type="dxa"/>
            <w:noWrap/>
            <w:vAlign w:val="center"/>
          </w:tcPr>
          <w:p w14:paraId="5EE5BA8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E31F08A" w14:textId="6A7A3B0E" w:rsidR="00851BE3" w:rsidRPr="00851BE3" w:rsidRDefault="00851BE3" w:rsidP="00851BE3">
            <w:pPr>
              <w:rPr>
                <w:rFonts w:ascii="Arial" w:eastAsia="Times New Roman" w:hAnsi="Arial" w:cs="Arial"/>
                <w:sz w:val="20"/>
                <w:szCs w:val="20"/>
                <w:lang w:eastAsia="en-GB"/>
              </w:rPr>
            </w:pPr>
          </w:p>
        </w:tc>
      </w:tr>
      <w:tr w:rsidR="00851BE3" w:rsidRPr="00851BE3" w14:paraId="090A7277" w14:textId="77777777" w:rsidTr="00C27FF2">
        <w:trPr>
          <w:trHeight w:val="414"/>
        </w:trPr>
        <w:tc>
          <w:tcPr>
            <w:tcW w:w="1431" w:type="dxa"/>
            <w:noWrap/>
            <w:vAlign w:val="center"/>
            <w:hideMark/>
          </w:tcPr>
          <w:p w14:paraId="200408D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55D4055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PAT (recorded visual checks of low-risk items)</w:t>
            </w:r>
          </w:p>
        </w:tc>
        <w:tc>
          <w:tcPr>
            <w:tcW w:w="1232" w:type="dxa"/>
            <w:noWrap/>
            <w:vAlign w:val="center"/>
            <w:hideMark/>
          </w:tcPr>
          <w:p w14:paraId="41DD76E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68285543"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E5BCC25" w14:textId="601AE195"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April 2025.</w:t>
            </w:r>
          </w:p>
        </w:tc>
        <w:tc>
          <w:tcPr>
            <w:tcW w:w="1560" w:type="dxa"/>
            <w:noWrap/>
            <w:vAlign w:val="center"/>
          </w:tcPr>
          <w:p w14:paraId="52B39B5B" w14:textId="532E9A9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4F5BCBE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FAA083B" w14:textId="42D2E21C" w:rsidR="00851BE3" w:rsidRPr="00851BE3" w:rsidRDefault="00851BE3" w:rsidP="00851BE3">
            <w:pPr>
              <w:rPr>
                <w:rFonts w:ascii="Arial" w:eastAsia="Times New Roman" w:hAnsi="Arial" w:cs="Arial"/>
                <w:sz w:val="20"/>
                <w:szCs w:val="20"/>
                <w:lang w:eastAsia="en-GB"/>
              </w:rPr>
            </w:pPr>
          </w:p>
        </w:tc>
      </w:tr>
      <w:tr w:rsidR="00452EBC" w:rsidRPr="00851BE3" w14:paraId="3FEB3037" w14:textId="77777777" w:rsidTr="00C27FF2">
        <w:trPr>
          <w:trHeight w:val="414"/>
        </w:trPr>
        <w:tc>
          <w:tcPr>
            <w:tcW w:w="1431" w:type="dxa"/>
            <w:noWrap/>
            <w:vAlign w:val="center"/>
          </w:tcPr>
          <w:p w14:paraId="7C36971A" w14:textId="1D8BD960" w:rsidR="00452EBC" w:rsidRPr="00851BE3" w:rsidRDefault="00702EF5"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554FA8F8" w14:textId="5589854B" w:rsidR="00452EBC" w:rsidRPr="00851BE3" w:rsidRDefault="00452EBC" w:rsidP="00851BE3">
            <w:pPr>
              <w:rPr>
                <w:rFonts w:ascii="Arial" w:eastAsia="Times New Roman" w:hAnsi="Arial" w:cs="Arial"/>
                <w:sz w:val="20"/>
                <w:szCs w:val="20"/>
              </w:rPr>
            </w:pPr>
            <w:r>
              <w:rPr>
                <w:rFonts w:ascii="Arial" w:eastAsia="Times New Roman" w:hAnsi="Arial" w:cs="Arial"/>
                <w:sz w:val="20"/>
                <w:szCs w:val="20"/>
              </w:rPr>
              <w:t>Fire Risk Assessment</w:t>
            </w:r>
          </w:p>
        </w:tc>
        <w:tc>
          <w:tcPr>
            <w:tcW w:w="1232" w:type="dxa"/>
            <w:noWrap/>
            <w:vAlign w:val="center"/>
          </w:tcPr>
          <w:p w14:paraId="6C121AEB" w14:textId="445D5F95" w:rsidR="00452EBC" w:rsidRPr="00851BE3" w:rsidRDefault="00452EBC" w:rsidP="00851BE3">
            <w:pPr>
              <w:rPr>
                <w:rFonts w:ascii="Arial" w:eastAsia="Times New Roman" w:hAnsi="Arial" w:cs="Arial"/>
                <w:sz w:val="20"/>
                <w:szCs w:val="20"/>
              </w:rPr>
            </w:pPr>
            <w:r>
              <w:rPr>
                <w:rFonts w:ascii="Arial" w:eastAsia="Times New Roman" w:hAnsi="Arial" w:cs="Arial"/>
                <w:sz w:val="20"/>
                <w:szCs w:val="20"/>
              </w:rPr>
              <w:t>4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0D9F87A2" w14:textId="77777777" w:rsidR="00452EBC" w:rsidRPr="00851BE3" w:rsidRDefault="00452EBC"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C2318CF" w14:textId="00685E70" w:rsidR="00452EBC" w:rsidRPr="00851BE3" w:rsidRDefault="00702EF5" w:rsidP="00851BE3">
            <w:pPr>
              <w:rPr>
                <w:rFonts w:ascii="Arial" w:eastAsia="Times New Roman" w:hAnsi="Arial" w:cs="Arial"/>
                <w:sz w:val="20"/>
                <w:szCs w:val="20"/>
              </w:rPr>
            </w:pPr>
            <w:r>
              <w:rPr>
                <w:rFonts w:ascii="Arial" w:eastAsia="Times New Roman" w:hAnsi="Arial" w:cs="Arial"/>
                <w:sz w:val="20"/>
                <w:szCs w:val="20"/>
              </w:rPr>
              <w:t>22.11.21.</w:t>
            </w:r>
          </w:p>
        </w:tc>
        <w:tc>
          <w:tcPr>
            <w:tcW w:w="1560" w:type="dxa"/>
            <w:noWrap/>
            <w:vAlign w:val="center"/>
          </w:tcPr>
          <w:p w14:paraId="297B9790" w14:textId="1E566B31" w:rsidR="00452EBC" w:rsidRPr="00851BE3" w:rsidRDefault="00702EF5" w:rsidP="00851BE3">
            <w:pPr>
              <w:rPr>
                <w:rFonts w:ascii="Arial" w:eastAsia="Times New Roman" w:hAnsi="Arial" w:cs="Arial"/>
                <w:sz w:val="20"/>
                <w:szCs w:val="20"/>
              </w:rPr>
            </w:pPr>
            <w:proofErr w:type="spellStart"/>
            <w:r>
              <w:rPr>
                <w:rFonts w:ascii="Arial" w:eastAsia="Times New Roman" w:hAnsi="Arial" w:cs="Arial"/>
                <w:sz w:val="20"/>
                <w:szCs w:val="20"/>
              </w:rPr>
              <w:t>Firesec</w:t>
            </w:r>
            <w:proofErr w:type="spellEnd"/>
            <w:r>
              <w:rPr>
                <w:rFonts w:ascii="Arial" w:eastAsia="Times New Roman" w:hAnsi="Arial" w:cs="Arial"/>
                <w:sz w:val="20"/>
                <w:szCs w:val="20"/>
              </w:rPr>
              <w:t>.</w:t>
            </w:r>
          </w:p>
        </w:tc>
        <w:tc>
          <w:tcPr>
            <w:tcW w:w="708" w:type="dxa"/>
            <w:noWrap/>
            <w:vAlign w:val="center"/>
          </w:tcPr>
          <w:p w14:paraId="05724B67" w14:textId="77777777" w:rsidR="00452EBC" w:rsidRPr="00851BE3" w:rsidRDefault="00452EBC" w:rsidP="00851BE3">
            <w:pPr>
              <w:rPr>
                <w:rFonts w:ascii="Arial" w:eastAsia="Times New Roman" w:hAnsi="Arial" w:cs="Arial"/>
                <w:sz w:val="20"/>
                <w:szCs w:val="20"/>
              </w:rPr>
            </w:pPr>
          </w:p>
        </w:tc>
        <w:tc>
          <w:tcPr>
            <w:tcW w:w="3544" w:type="dxa"/>
            <w:vAlign w:val="center"/>
          </w:tcPr>
          <w:p w14:paraId="2ADD5018" w14:textId="77777777" w:rsidR="00452EBC" w:rsidRDefault="00452EBC" w:rsidP="00851BE3">
            <w:pPr>
              <w:rPr>
                <w:rFonts w:ascii="Arial" w:eastAsia="Times New Roman" w:hAnsi="Arial" w:cs="Arial"/>
                <w:sz w:val="20"/>
                <w:szCs w:val="20"/>
              </w:rPr>
            </w:pPr>
            <w:r>
              <w:rPr>
                <w:rFonts w:ascii="Arial" w:eastAsia="Times New Roman" w:hAnsi="Arial" w:cs="Arial"/>
                <w:sz w:val="20"/>
                <w:szCs w:val="20"/>
              </w:rPr>
              <w:t>Or maybe required if significant changes occur to building layout</w:t>
            </w:r>
            <w:r w:rsidR="00702EF5">
              <w:rPr>
                <w:rFonts w:ascii="Arial" w:eastAsia="Times New Roman" w:hAnsi="Arial" w:cs="Arial"/>
                <w:sz w:val="20"/>
                <w:szCs w:val="20"/>
              </w:rPr>
              <w:t>.</w:t>
            </w:r>
          </w:p>
          <w:p w14:paraId="0CC36AF7" w14:textId="6BD29928" w:rsidR="00702EF5" w:rsidRPr="00851BE3" w:rsidRDefault="00702EF5" w:rsidP="00851BE3">
            <w:pPr>
              <w:rPr>
                <w:rFonts w:ascii="Arial" w:eastAsia="Times New Roman" w:hAnsi="Arial" w:cs="Arial"/>
                <w:sz w:val="20"/>
                <w:szCs w:val="20"/>
              </w:rPr>
            </w:pPr>
            <w:r>
              <w:rPr>
                <w:rFonts w:ascii="Arial" w:eastAsia="Times New Roman" w:hAnsi="Arial" w:cs="Arial"/>
                <w:sz w:val="20"/>
                <w:szCs w:val="20"/>
              </w:rPr>
              <w:t xml:space="preserve">The next Fire Risk Assessment is due to be procured for November 2025. </w:t>
            </w:r>
          </w:p>
        </w:tc>
      </w:tr>
      <w:tr w:rsidR="00851BE3" w:rsidRPr="00851BE3" w14:paraId="7023BDBF" w14:textId="77777777" w:rsidTr="00C27FF2">
        <w:trPr>
          <w:trHeight w:val="414"/>
        </w:trPr>
        <w:tc>
          <w:tcPr>
            <w:tcW w:w="1431" w:type="dxa"/>
            <w:noWrap/>
            <w:vAlign w:val="center"/>
            <w:hideMark/>
          </w:tcPr>
          <w:p w14:paraId="70D5E71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90F4F7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call points</w:t>
            </w:r>
          </w:p>
        </w:tc>
        <w:tc>
          <w:tcPr>
            <w:tcW w:w="1232" w:type="dxa"/>
            <w:noWrap/>
            <w:vAlign w:val="center"/>
            <w:hideMark/>
          </w:tcPr>
          <w:p w14:paraId="3B68A10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7F5B194" w14:textId="2BB803D6"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7AA4B29" w14:textId="1AFA5135"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13.11.24.</w:t>
            </w:r>
          </w:p>
        </w:tc>
        <w:tc>
          <w:tcPr>
            <w:tcW w:w="1560" w:type="dxa"/>
            <w:noWrap/>
            <w:vAlign w:val="center"/>
          </w:tcPr>
          <w:p w14:paraId="0B126047" w14:textId="3C4678C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5B044B5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ECB8114" w14:textId="77777777" w:rsidR="00851BE3" w:rsidRPr="00851BE3" w:rsidRDefault="00851BE3" w:rsidP="00851BE3">
            <w:pPr>
              <w:rPr>
                <w:rFonts w:ascii="Arial" w:eastAsia="Times New Roman" w:hAnsi="Arial" w:cs="Arial"/>
                <w:sz w:val="20"/>
                <w:szCs w:val="20"/>
                <w:lang w:eastAsia="en-GB"/>
              </w:rPr>
            </w:pPr>
          </w:p>
        </w:tc>
      </w:tr>
      <w:tr w:rsidR="00851BE3" w:rsidRPr="00851BE3" w14:paraId="57AAC05A" w14:textId="77777777" w:rsidTr="00C27FF2">
        <w:trPr>
          <w:trHeight w:val="414"/>
        </w:trPr>
        <w:tc>
          <w:tcPr>
            <w:tcW w:w="1431" w:type="dxa"/>
            <w:noWrap/>
            <w:vAlign w:val="center"/>
            <w:hideMark/>
          </w:tcPr>
          <w:p w14:paraId="26332E4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1483A7E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call points</w:t>
            </w:r>
          </w:p>
        </w:tc>
        <w:tc>
          <w:tcPr>
            <w:tcW w:w="1232" w:type="dxa"/>
            <w:noWrap/>
            <w:vAlign w:val="center"/>
            <w:hideMark/>
          </w:tcPr>
          <w:p w14:paraId="19CDD6D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8B6A762" w14:textId="0B0019BE"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2400875" w14:textId="70C8D85A"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r w:rsidR="00702EF5">
              <w:rPr>
                <w:rFonts w:ascii="Arial" w:eastAsia="Times New Roman" w:hAnsi="Arial" w:cs="Arial"/>
                <w:sz w:val="20"/>
                <w:szCs w:val="20"/>
                <w:lang w:eastAsia="en-GB"/>
              </w:rPr>
              <w:t>.</w:t>
            </w:r>
          </w:p>
        </w:tc>
        <w:tc>
          <w:tcPr>
            <w:tcW w:w="1560" w:type="dxa"/>
            <w:noWrap/>
            <w:vAlign w:val="center"/>
          </w:tcPr>
          <w:p w14:paraId="4D9150A3" w14:textId="30488E4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5ACF58C7"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F8DA2C8" w14:textId="77777777" w:rsidR="00851BE3" w:rsidRPr="00851BE3" w:rsidRDefault="00851BE3" w:rsidP="00851BE3">
            <w:pPr>
              <w:rPr>
                <w:rFonts w:ascii="Arial" w:eastAsia="Times New Roman" w:hAnsi="Arial" w:cs="Arial"/>
                <w:sz w:val="20"/>
                <w:szCs w:val="20"/>
                <w:lang w:eastAsia="en-GB"/>
              </w:rPr>
            </w:pPr>
          </w:p>
        </w:tc>
      </w:tr>
      <w:tr w:rsidR="00851BE3" w:rsidRPr="00851BE3" w14:paraId="01297FB4" w14:textId="77777777" w:rsidTr="00C27FF2">
        <w:trPr>
          <w:trHeight w:val="414"/>
        </w:trPr>
        <w:tc>
          <w:tcPr>
            <w:tcW w:w="1431" w:type="dxa"/>
            <w:noWrap/>
            <w:vAlign w:val="center"/>
            <w:hideMark/>
          </w:tcPr>
          <w:p w14:paraId="4CA2138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00D45C9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drills</w:t>
            </w:r>
          </w:p>
        </w:tc>
        <w:tc>
          <w:tcPr>
            <w:tcW w:w="1232" w:type="dxa"/>
            <w:noWrap/>
            <w:vAlign w:val="center"/>
            <w:hideMark/>
          </w:tcPr>
          <w:p w14:paraId="6DF1D7D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1F12C2A" w14:textId="72CC55AB"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C383853" w14:textId="66FF8CD8"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10.4.25.</w:t>
            </w:r>
          </w:p>
        </w:tc>
        <w:tc>
          <w:tcPr>
            <w:tcW w:w="1560" w:type="dxa"/>
            <w:noWrap/>
            <w:vAlign w:val="center"/>
          </w:tcPr>
          <w:p w14:paraId="23D5A5BD" w14:textId="7C8D0A8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w:t>
            </w:r>
          </w:p>
        </w:tc>
        <w:tc>
          <w:tcPr>
            <w:tcW w:w="708" w:type="dxa"/>
            <w:noWrap/>
            <w:vAlign w:val="center"/>
          </w:tcPr>
          <w:p w14:paraId="5644187A"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D6BF1D7" w14:textId="77777777" w:rsidR="00851BE3" w:rsidRPr="00851BE3" w:rsidRDefault="00851BE3" w:rsidP="00851BE3">
            <w:pPr>
              <w:rPr>
                <w:rFonts w:ascii="Arial" w:eastAsia="Times New Roman" w:hAnsi="Arial" w:cs="Arial"/>
                <w:sz w:val="20"/>
                <w:szCs w:val="20"/>
                <w:lang w:eastAsia="en-GB"/>
              </w:rPr>
            </w:pPr>
          </w:p>
        </w:tc>
      </w:tr>
      <w:tr w:rsidR="00851BE3" w:rsidRPr="00851BE3" w14:paraId="424F5A9F" w14:textId="77777777" w:rsidTr="00C27FF2">
        <w:trPr>
          <w:trHeight w:val="414"/>
        </w:trPr>
        <w:tc>
          <w:tcPr>
            <w:tcW w:w="1431" w:type="dxa"/>
            <w:noWrap/>
            <w:vAlign w:val="center"/>
            <w:hideMark/>
          </w:tcPr>
          <w:p w14:paraId="3014D18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9B6867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emergency alarm panel</w:t>
            </w:r>
          </w:p>
        </w:tc>
        <w:tc>
          <w:tcPr>
            <w:tcW w:w="1232" w:type="dxa"/>
            <w:noWrap/>
            <w:vAlign w:val="center"/>
            <w:hideMark/>
          </w:tcPr>
          <w:p w14:paraId="5A51CD4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F3CDB8C" w14:textId="1AACAEF0"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BF553D" w14:textId="5D6A8CC8"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13.11.24.</w:t>
            </w:r>
          </w:p>
        </w:tc>
        <w:tc>
          <w:tcPr>
            <w:tcW w:w="1560" w:type="dxa"/>
            <w:noWrap/>
            <w:vAlign w:val="center"/>
          </w:tcPr>
          <w:p w14:paraId="4335D4A9" w14:textId="58AB9A7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032C268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FCE8EF6" w14:textId="77777777" w:rsidR="00851BE3" w:rsidRPr="00851BE3" w:rsidRDefault="00851BE3" w:rsidP="00851BE3">
            <w:pPr>
              <w:rPr>
                <w:rFonts w:ascii="Arial" w:eastAsia="Times New Roman" w:hAnsi="Arial" w:cs="Arial"/>
                <w:sz w:val="20"/>
                <w:szCs w:val="20"/>
                <w:lang w:eastAsia="en-GB"/>
              </w:rPr>
            </w:pPr>
          </w:p>
        </w:tc>
      </w:tr>
      <w:tr w:rsidR="00D02DD6" w:rsidRPr="00851BE3" w14:paraId="6C21303D" w14:textId="77777777" w:rsidTr="00C27FF2">
        <w:trPr>
          <w:trHeight w:val="414"/>
        </w:trPr>
        <w:tc>
          <w:tcPr>
            <w:tcW w:w="1431" w:type="dxa"/>
            <w:noWrap/>
            <w:vAlign w:val="center"/>
          </w:tcPr>
          <w:p w14:paraId="4D0BC1F1" w14:textId="28AAB884" w:rsidR="00D02DD6" w:rsidRPr="00851BE3" w:rsidRDefault="00D02DD6" w:rsidP="00851BE3">
            <w:pPr>
              <w:rPr>
                <w:rFonts w:ascii="Arial" w:eastAsia="Times New Roman" w:hAnsi="Arial" w:cs="Arial"/>
                <w:sz w:val="20"/>
                <w:szCs w:val="20"/>
              </w:rPr>
            </w:pPr>
            <w:r>
              <w:rPr>
                <w:rFonts w:ascii="Arial" w:eastAsia="Times New Roman" w:hAnsi="Arial" w:cs="Arial"/>
                <w:sz w:val="20"/>
                <w:szCs w:val="20"/>
              </w:rPr>
              <w:t>Site Supervisor</w:t>
            </w:r>
          </w:p>
        </w:tc>
        <w:tc>
          <w:tcPr>
            <w:tcW w:w="4136" w:type="dxa"/>
            <w:noWrap/>
            <w:vAlign w:val="center"/>
          </w:tcPr>
          <w:p w14:paraId="571C15AA" w14:textId="4AFDBCE9" w:rsidR="00D02DD6" w:rsidRPr="00851BE3" w:rsidRDefault="00D02DD6" w:rsidP="00851BE3">
            <w:pPr>
              <w:rPr>
                <w:rFonts w:ascii="Arial" w:eastAsia="Times New Roman" w:hAnsi="Arial" w:cs="Arial"/>
                <w:sz w:val="20"/>
                <w:szCs w:val="20"/>
              </w:rPr>
            </w:pPr>
            <w:r>
              <w:rPr>
                <w:rFonts w:ascii="Arial" w:eastAsia="Times New Roman" w:hAnsi="Arial" w:cs="Arial"/>
                <w:sz w:val="20"/>
                <w:szCs w:val="20"/>
              </w:rPr>
              <w:t>Fire emergency alarm panel visual inspection</w:t>
            </w:r>
          </w:p>
        </w:tc>
        <w:tc>
          <w:tcPr>
            <w:tcW w:w="1232" w:type="dxa"/>
            <w:noWrap/>
            <w:vAlign w:val="center"/>
          </w:tcPr>
          <w:p w14:paraId="6B77EFCD" w14:textId="71632C48" w:rsidR="00D02DD6" w:rsidRPr="00851BE3" w:rsidRDefault="00D02DD6" w:rsidP="00851BE3">
            <w:pPr>
              <w:rPr>
                <w:rFonts w:ascii="Arial" w:eastAsia="Times New Roman" w:hAnsi="Arial" w:cs="Arial"/>
                <w:sz w:val="20"/>
                <w:szCs w:val="20"/>
              </w:rPr>
            </w:pPr>
            <w:r>
              <w:rPr>
                <w:rFonts w:ascii="Arial" w:eastAsia="Times New Roman" w:hAnsi="Arial" w:cs="Arial"/>
                <w:sz w:val="20"/>
                <w:szCs w:val="20"/>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3376B87" w14:textId="77777777" w:rsidR="00D02DD6" w:rsidRPr="00851BE3" w:rsidRDefault="00D02DD6"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0251527" w14:textId="51D9BC7C" w:rsidR="00D02DD6" w:rsidRDefault="00D02DD6" w:rsidP="00851BE3">
            <w:pPr>
              <w:rPr>
                <w:rFonts w:ascii="Arial" w:eastAsia="Times New Roman" w:hAnsi="Arial" w:cs="Arial"/>
                <w:sz w:val="20"/>
                <w:szCs w:val="20"/>
              </w:rPr>
            </w:pPr>
            <w:r>
              <w:rPr>
                <w:rFonts w:ascii="Arial" w:eastAsia="Times New Roman" w:hAnsi="Arial" w:cs="Arial"/>
                <w:sz w:val="20"/>
                <w:szCs w:val="20"/>
              </w:rPr>
              <w:t>28.4.25.</w:t>
            </w:r>
          </w:p>
        </w:tc>
        <w:tc>
          <w:tcPr>
            <w:tcW w:w="1560" w:type="dxa"/>
            <w:noWrap/>
            <w:vAlign w:val="center"/>
          </w:tcPr>
          <w:p w14:paraId="19A93D6E" w14:textId="60C3B8C8" w:rsidR="00D02DD6" w:rsidRDefault="00D02DD6" w:rsidP="00851BE3">
            <w:pPr>
              <w:rPr>
                <w:rFonts w:ascii="Arial" w:eastAsia="Times New Roman" w:hAnsi="Arial" w:cs="Arial"/>
                <w:sz w:val="20"/>
                <w:szCs w:val="20"/>
              </w:rPr>
            </w:pPr>
            <w:r>
              <w:rPr>
                <w:rFonts w:ascii="Arial" w:eastAsia="Times New Roman" w:hAnsi="Arial" w:cs="Arial"/>
                <w:sz w:val="20"/>
                <w:szCs w:val="20"/>
              </w:rPr>
              <w:t>Site Supervisor</w:t>
            </w:r>
          </w:p>
        </w:tc>
        <w:tc>
          <w:tcPr>
            <w:tcW w:w="708" w:type="dxa"/>
            <w:noWrap/>
            <w:vAlign w:val="center"/>
          </w:tcPr>
          <w:p w14:paraId="0CA66AA6" w14:textId="77777777" w:rsidR="00D02DD6" w:rsidRPr="00851BE3" w:rsidRDefault="00D02DD6" w:rsidP="00851BE3">
            <w:pPr>
              <w:rPr>
                <w:rFonts w:ascii="Arial" w:eastAsia="Times New Roman" w:hAnsi="Arial" w:cs="Arial"/>
                <w:sz w:val="20"/>
                <w:szCs w:val="20"/>
              </w:rPr>
            </w:pPr>
          </w:p>
        </w:tc>
        <w:tc>
          <w:tcPr>
            <w:tcW w:w="3544" w:type="dxa"/>
            <w:vAlign w:val="center"/>
          </w:tcPr>
          <w:p w14:paraId="675612EE" w14:textId="77777777" w:rsidR="00D02DD6" w:rsidRPr="00851BE3" w:rsidRDefault="00D02DD6" w:rsidP="00851BE3">
            <w:pPr>
              <w:rPr>
                <w:rFonts w:ascii="Arial" w:eastAsia="Times New Roman" w:hAnsi="Arial" w:cs="Arial"/>
                <w:sz w:val="20"/>
                <w:szCs w:val="20"/>
              </w:rPr>
            </w:pPr>
          </w:p>
        </w:tc>
      </w:tr>
      <w:tr w:rsidR="00851BE3" w:rsidRPr="00851BE3" w14:paraId="617486D5" w14:textId="77777777" w:rsidTr="00C27FF2">
        <w:trPr>
          <w:trHeight w:val="414"/>
        </w:trPr>
        <w:tc>
          <w:tcPr>
            <w:tcW w:w="1431" w:type="dxa"/>
            <w:noWrap/>
            <w:vAlign w:val="center"/>
            <w:hideMark/>
          </w:tcPr>
          <w:p w14:paraId="79545BC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3451CF3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 emergency lighting   </w:t>
            </w:r>
          </w:p>
        </w:tc>
        <w:tc>
          <w:tcPr>
            <w:tcW w:w="1232" w:type="dxa"/>
            <w:noWrap/>
            <w:vAlign w:val="center"/>
            <w:hideMark/>
          </w:tcPr>
          <w:p w14:paraId="4187367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B404F22" w14:textId="77EC2AF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28D37E" w14:textId="7BC70812"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p>
        </w:tc>
        <w:tc>
          <w:tcPr>
            <w:tcW w:w="1560" w:type="dxa"/>
            <w:noWrap/>
            <w:vAlign w:val="center"/>
          </w:tcPr>
          <w:p w14:paraId="52468AA0" w14:textId="76DA620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7740EDB8"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0ECA4A2" w14:textId="77777777" w:rsidR="00851BE3" w:rsidRPr="00851BE3" w:rsidRDefault="00851BE3" w:rsidP="00851BE3">
            <w:pPr>
              <w:rPr>
                <w:rFonts w:ascii="Arial" w:eastAsia="Times New Roman" w:hAnsi="Arial" w:cs="Arial"/>
                <w:sz w:val="20"/>
                <w:szCs w:val="20"/>
                <w:lang w:eastAsia="en-GB"/>
              </w:rPr>
            </w:pPr>
          </w:p>
        </w:tc>
      </w:tr>
      <w:tr w:rsidR="00851BE3" w:rsidRPr="00851BE3" w14:paraId="75903E0A" w14:textId="77777777" w:rsidTr="00C27FF2">
        <w:trPr>
          <w:trHeight w:val="414"/>
        </w:trPr>
        <w:tc>
          <w:tcPr>
            <w:tcW w:w="1431" w:type="dxa"/>
            <w:noWrap/>
            <w:vAlign w:val="center"/>
            <w:hideMark/>
          </w:tcPr>
          <w:p w14:paraId="4E658B1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896F3C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 emergency lighting   </w:t>
            </w:r>
          </w:p>
        </w:tc>
        <w:tc>
          <w:tcPr>
            <w:tcW w:w="1232" w:type="dxa"/>
            <w:noWrap/>
            <w:vAlign w:val="center"/>
            <w:hideMark/>
          </w:tcPr>
          <w:p w14:paraId="42124EF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536C2C60" w14:textId="4264F1C3"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EF4620" w14:textId="60772EA1"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13.11.24</w:t>
            </w:r>
            <w:r w:rsidR="001611A4">
              <w:rPr>
                <w:rFonts w:ascii="Arial" w:eastAsia="Times New Roman" w:hAnsi="Arial" w:cs="Arial"/>
                <w:sz w:val="20"/>
                <w:szCs w:val="20"/>
                <w:lang w:eastAsia="en-GB"/>
              </w:rPr>
              <w:t>.</w:t>
            </w:r>
          </w:p>
        </w:tc>
        <w:tc>
          <w:tcPr>
            <w:tcW w:w="1560" w:type="dxa"/>
            <w:noWrap/>
            <w:vAlign w:val="center"/>
          </w:tcPr>
          <w:p w14:paraId="31621F01" w14:textId="3D4A354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1C4C3A10"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35C4357" w14:textId="77777777" w:rsidR="00851BE3" w:rsidRPr="00851BE3" w:rsidRDefault="00851BE3" w:rsidP="00851BE3">
            <w:pPr>
              <w:rPr>
                <w:rFonts w:ascii="Arial" w:eastAsia="Times New Roman" w:hAnsi="Arial" w:cs="Arial"/>
                <w:sz w:val="20"/>
                <w:szCs w:val="20"/>
                <w:lang w:eastAsia="en-GB"/>
              </w:rPr>
            </w:pPr>
          </w:p>
        </w:tc>
      </w:tr>
      <w:tr w:rsidR="00851BE3" w:rsidRPr="00851BE3" w14:paraId="4BE76694" w14:textId="77777777" w:rsidTr="00C27FF2">
        <w:trPr>
          <w:trHeight w:val="414"/>
        </w:trPr>
        <w:tc>
          <w:tcPr>
            <w:tcW w:w="1431" w:type="dxa"/>
            <w:noWrap/>
            <w:vAlign w:val="center"/>
            <w:hideMark/>
          </w:tcPr>
          <w:p w14:paraId="39A8F2E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17A754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Firefighting equipment </w:t>
            </w:r>
          </w:p>
        </w:tc>
        <w:tc>
          <w:tcPr>
            <w:tcW w:w="1232" w:type="dxa"/>
            <w:noWrap/>
            <w:vAlign w:val="center"/>
            <w:hideMark/>
          </w:tcPr>
          <w:p w14:paraId="71F2394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48D1942" w14:textId="2C5E1E00"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40EF488" w14:textId="3BCB9B9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noWrap/>
            <w:vAlign w:val="center"/>
          </w:tcPr>
          <w:p w14:paraId="2CC7F37A" w14:textId="224396CA"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0DD462A5"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7D906D2" w14:textId="77777777" w:rsidR="00851BE3" w:rsidRPr="00851BE3" w:rsidRDefault="00851BE3" w:rsidP="00851BE3">
            <w:pPr>
              <w:rPr>
                <w:rFonts w:ascii="Arial" w:eastAsia="Times New Roman" w:hAnsi="Arial" w:cs="Arial"/>
                <w:sz w:val="20"/>
                <w:szCs w:val="20"/>
                <w:lang w:eastAsia="en-GB"/>
              </w:rPr>
            </w:pPr>
          </w:p>
        </w:tc>
      </w:tr>
      <w:tr w:rsidR="00851BE3" w:rsidRPr="00851BE3" w14:paraId="6EE0CD69" w14:textId="77777777" w:rsidTr="00C27FF2">
        <w:trPr>
          <w:trHeight w:val="414"/>
        </w:trPr>
        <w:tc>
          <w:tcPr>
            <w:tcW w:w="1431" w:type="dxa"/>
            <w:noWrap/>
            <w:vAlign w:val="center"/>
            <w:hideMark/>
          </w:tcPr>
          <w:p w14:paraId="5A2A92BF" w14:textId="77777777" w:rsid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p w14:paraId="4CE5051B" w14:textId="77777777" w:rsidR="00851BE3" w:rsidRDefault="00851BE3" w:rsidP="00851BE3">
            <w:pPr>
              <w:rPr>
                <w:rFonts w:ascii="Arial" w:eastAsia="Times New Roman" w:hAnsi="Arial" w:cs="Arial"/>
                <w:sz w:val="20"/>
                <w:szCs w:val="20"/>
                <w:lang w:eastAsia="en-GB"/>
              </w:rPr>
            </w:pPr>
          </w:p>
          <w:p w14:paraId="07570FC4" w14:textId="2E4CA1B9" w:rsidR="00851BE3" w:rsidRPr="00851BE3" w:rsidRDefault="00851BE3" w:rsidP="00851BE3">
            <w:pPr>
              <w:rPr>
                <w:rFonts w:ascii="Arial" w:eastAsia="Times New Roman" w:hAnsi="Arial" w:cs="Arial"/>
                <w:sz w:val="20"/>
                <w:szCs w:val="20"/>
                <w:lang w:eastAsia="en-GB"/>
              </w:rPr>
            </w:pPr>
          </w:p>
        </w:tc>
        <w:tc>
          <w:tcPr>
            <w:tcW w:w="4136" w:type="dxa"/>
            <w:noWrap/>
            <w:vAlign w:val="center"/>
            <w:hideMark/>
          </w:tcPr>
          <w:p w14:paraId="3204771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Firefighting equipment </w:t>
            </w:r>
          </w:p>
        </w:tc>
        <w:tc>
          <w:tcPr>
            <w:tcW w:w="1232" w:type="dxa"/>
            <w:noWrap/>
            <w:vAlign w:val="center"/>
            <w:hideMark/>
          </w:tcPr>
          <w:p w14:paraId="7058AF1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5424FD1" w14:textId="0767B754"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FCB09C" w14:textId="52664E1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19.7.2</w:t>
            </w:r>
            <w:r w:rsidR="00D02DD6">
              <w:rPr>
                <w:rFonts w:ascii="Arial" w:eastAsia="Times New Roman" w:hAnsi="Arial" w:cs="Arial"/>
                <w:sz w:val="20"/>
                <w:szCs w:val="20"/>
                <w:lang w:eastAsia="en-GB"/>
              </w:rPr>
              <w:t>4</w:t>
            </w:r>
          </w:p>
        </w:tc>
        <w:tc>
          <w:tcPr>
            <w:tcW w:w="1560" w:type="dxa"/>
            <w:noWrap/>
            <w:vAlign w:val="center"/>
          </w:tcPr>
          <w:p w14:paraId="1810268B" w14:textId="6A58F941"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Walker Fire</w:t>
            </w:r>
          </w:p>
        </w:tc>
        <w:tc>
          <w:tcPr>
            <w:tcW w:w="708" w:type="dxa"/>
            <w:noWrap/>
            <w:vAlign w:val="center"/>
          </w:tcPr>
          <w:p w14:paraId="3EA35C1E"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C11B887" w14:textId="77777777" w:rsidR="00851BE3" w:rsidRPr="00851BE3" w:rsidRDefault="00851BE3" w:rsidP="00851BE3">
            <w:pPr>
              <w:rPr>
                <w:rFonts w:ascii="Arial" w:eastAsia="Times New Roman" w:hAnsi="Arial" w:cs="Arial"/>
                <w:sz w:val="20"/>
                <w:szCs w:val="20"/>
                <w:lang w:eastAsia="en-GB"/>
              </w:rPr>
            </w:pPr>
          </w:p>
        </w:tc>
      </w:tr>
      <w:tr w:rsidR="00851BE3" w:rsidRPr="00851BE3" w14:paraId="49521133" w14:textId="77777777" w:rsidTr="00C27FF2">
        <w:trPr>
          <w:trHeight w:val="414"/>
        </w:trPr>
        <w:tc>
          <w:tcPr>
            <w:tcW w:w="1431" w:type="dxa"/>
            <w:noWrap/>
            <w:vAlign w:val="center"/>
            <w:hideMark/>
          </w:tcPr>
          <w:p w14:paraId="4135221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E69AA6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means of escape</w:t>
            </w:r>
          </w:p>
        </w:tc>
        <w:tc>
          <w:tcPr>
            <w:tcW w:w="1232" w:type="dxa"/>
            <w:noWrap/>
            <w:vAlign w:val="center"/>
            <w:hideMark/>
          </w:tcPr>
          <w:p w14:paraId="26BA969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1E02"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3FC15EE" w14:textId="293B21EB"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p>
        </w:tc>
        <w:tc>
          <w:tcPr>
            <w:tcW w:w="1560" w:type="dxa"/>
            <w:tcBorders>
              <w:top w:val="single" w:sz="4" w:space="0" w:color="auto"/>
              <w:left w:val="single" w:sz="4" w:space="0" w:color="auto"/>
              <w:bottom w:val="single" w:sz="4" w:space="0" w:color="auto"/>
              <w:right w:val="single" w:sz="4" w:space="0" w:color="auto"/>
            </w:tcBorders>
            <w:noWrap/>
            <w:vAlign w:val="center"/>
          </w:tcPr>
          <w:p w14:paraId="08E23830" w14:textId="0F07DD77"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69922C0D"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7B0EBC8" w14:textId="30F0D1A8" w:rsidR="00851BE3" w:rsidRPr="00851BE3" w:rsidRDefault="00851BE3" w:rsidP="00851BE3">
            <w:pPr>
              <w:rPr>
                <w:rFonts w:ascii="Arial" w:eastAsia="Times New Roman" w:hAnsi="Arial" w:cs="Arial"/>
                <w:sz w:val="20"/>
                <w:szCs w:val="20"/>
                <w:lang w:eastAsia="en-GB"/>
              </w:rPr>
            </w:pPr>
          </w:p>
        </w:tc>
      </w:tr>
      <w:tr w:rsidR="00851BE3" w:rsidRPr="00851BE3" w14:paraId="6675273E" w14:textId="77777777" w:rsidTr="00C27FF2">
        <w:trPr>
          <w:trHeight w:val="414"/>
        </w:trPr>
        <w:tc>
          <w:tcPr>
            <w:tcW w:w="1431" w:type="dxa"/>
            <w:noWrap/>
            <w:vAlign w:val="center"/>
            <w:hideMark/>
          </w:tcPr>
          <w:p w14:paraId="6C6ABE8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61CE5B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all gas appliances located on site</w:t>
            </w:r>
          </w:p>
        </w:tc>
        <w:tc>
          <w:tcPr>
            <w:tcW w:w="1232" w:type="dxa"/>
            <w:noWrap/>
            <w:vAlign w:val="center"/>
            <w:hideMark/>
          </w:tcPr>
          <w:p w14:paraId="2DA563D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CF3F816"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6813AAE" w14:textId="24BB91EA"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9.12.24.</w:t>
            </w:r>
          </w:p>
        </w:tc>
        <w:tc>
          <w:tcPr>
            <w:tcW w:w="1560" w:type="dxa"/>
            <w:tcBorders>
              <w:top w:val="single" w:sz="4" w:space="0" w:color="auto"/>
              <w:left w:val="single" w:sz="4" w:space="0" w:color="auto"/>
              <w:bottom w:val="single" w:sz="4" w:space="0" w:color="auto"/>
              <w:right w:val="single" w:sz="4" w:space="0" w:color="auto"/>
            </w:tcBorders>
            <w:noWrap/>
            <w:vAlign w:val="center"/>
          </w:tcPr>
          <w:p w14:paraId="56B52B7B" w14:textId="68AA49E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7F51FAB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70BB03F" w14:textId="578276D4" w:rsidR="00851BE3" w:rsidRPr="00851BE3" w:rsidRDefault="00851BE3" w:rsidP="00851BE3">
            <w:pPr>
              <w:rPr>
                <w:rFonts w:ascii="Arial" w:eastAsia="Times New Roman" w:hAnsi="Arial" w:cs="Arial"/>
                <w:sz w:val="20"/>
                <w:szCs w:val="20"/>
                <w:lang w:eastAsia="en-GB"/>
              </w:rPr>
            </w:pPr>
          </w:p>
        </w:tc>
      </w:tr>
      <w:tr w:rsidR="00851BE3" w:rsidRPr="00851BE3" w14:paraId="4EC32FC8" w14:textId="77777777" w:rsidTr="00C27FF2">
        <w:trPr>
          <w:trHeight w:val="414"/>
        </w:trPr>
        <w:tc>
          <w:tcPr>
            <w:tcW w:w="1431" w:type="dxa"/>
            <w:noWrap/>
            <w:vAlign w:val="center"/>
            <w:hideMark/>
          </w:tcPr>
          <w:p w14:paraId="376F64D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477D6F5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boilers &amp; heating plant comprehensive maintenance</w:t>
            </w:r>
          </w:p>
        </w:tc>
        <w:tc>
          <w:tcPr>
            <w:tcW w:w="1232" w:type="dxa"/>
            <w:noWrap/>
            <w:vAlign w:val="center"/>
            <w:hideMark/>
          </w:tcPr>
          <w:p w14:paraId="32253C8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98F5A9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B93F786" w14:textId="1B8C6144"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14.3.25.</w:t>
            </w:r>
          </w:p>
        </w:tc>
        <w:tc>
          <w:tcPr>
            <w:tcW w:w="1560" w:type="dxa"/>
            <w:tcBorders>
              <w:top w:val="single" w:sz="4" w:space="0" w:color="auto"/>
              <w:left w:val="single" w:sz="4" w:space="0" w:color="auto"/>
              <w:bottom w:val="single" w:sz="4" w:space="0" w:color="auto"/>
              <w:right w:val="single" w:sz="4" w:space="0" w:color="auto"/>
            </w:tcBorders>
            <w:noWrap/>
            <w:vAlign w:val="center"/>
          </w:tcPr>
          <w:p w14:paraId="268BBC41" w14:textId="7ADFD8A8"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9C1C4B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9A51FD5" w14:textId="77777777" w:rsidR="00851BE3" w:rsidRPr="00851BE3" w:rsidRDefault="00851BE3" w:rsidP="00851BE3">
            <w:pPr>
              <w:rPr>
                <w:rFonts w:ascii="Arial" w:eastAsia="Times New Roman" w:hAnsi="Arial" w:cs="Arial"/>
                <w:sz w:val="20"/>
                <w:szCs w:val="20"/>
                <w:lang w:eastAsia="en-GB"/>
              </w:rPr>
            </w:pPr>
          </w:p>
        </w:tc>
      </w:tr>
      <w:tr w:rsidR="00851BE3" w:rsidRPr="00851BE3" w14:paraId="7DA18909" w14:textId="77777777" w:rsidTr="00C27FF2">
        <w:trPr>
          <w:trHeight w:val="938"/>
        </w:trPr>
        <w:tc>
          <w:tcPr>
            <w:tcW w:w="1431" w:type="dxa"/>
            <w:noWrap/>
            <w:vAlign w:val="center"/>
            <w:hideMark/>
          </w:tcPr>
          <w:p w14:paraId="310CD9C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50C9EF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Gas safety - pressure systems (insurance check) </w:t>
            </w:r>
          </w:p>
        </w:tc>
        <w:tc>
          <w:tcPr>
            <w:tcW w:w="1232" w:type="dxa"/>
            <w:noWrap/>
            <w:vAlign w:val="center"/>
            <w:hideMark/>
          </w:tcPr>
          <w:p w14:paraId="603BF9A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7E50F72"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98E86D2" w14:textId="46812C24"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14.3.25.</w:t>
            </w:r>
          </w:p>
        </w:tc>
        <w:tc>
          <w:tcPr>
            <w:tcW w:w="1560" w:type="dxa"/>
            <w:tcBorders>
              <w:top w:val="single" w:sz="4" w:space="0" w:color="auto"/>
              <w:left w:val="single" w:sz="4" w:space="0" w:color="auto"/>
              <w:bottom w:val="single" w:sz="4" w:space="0" w:color="auto"/>
              <w:right w:val="single" w:sz="4" w:space="0" w:color="auto"/>
            </w:tcBorders>
            <w:noWrap/>
            <w:vAlign w:val="center"/>
          </w:tcPr>
          <w:p w14:paraId="5BD6EA3F" w14:textId="2132A53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EE5696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20A3BB6" w14:textId="64D3E03F" w:rsidR="00851BE3" w:rsidRPr="00851BE3" w:rsidRDefault="00851BE3" w:rsidP="00851BE3">
            <w:pPr>
              <w:rPr>
                <w:rFonts w:ascii="Arial" w:eastAsia="Times New Roman" w:hAnsi="Arial" w:cs="Arial"/>
                <w:sz w:val="20"/>
                <w:szCs w:val="20"/>
                <w:lang w:eastAsia="en-GB"/>
              </w:rPr>
            </w:pPr>
          </w:p>
        </w:tc>
      </w:tr>
      <w:tr w:rsidR="00851BE3" w:rsidRPr="00851BE3" w14:paraId="16652DAC" w14:textId="77777777" w:rsidTr="00C27FF2">
        <w:trPr>
          <w:trHeight w:val="448"/>
        </w:trPr>
        <w:tc>
          <w:tcPr>
            <w:tcW w:w="1431" w:type="dxa"/>
            <w:noWrap/>
            <w:vAlign w:val="center"/>
            <w:hideMark/>
          </w:tcPr>
          <w:p w14:paraId="391308E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A48FEF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soundness/tightness</w:t>
            </w:r>
          </w:p>
        </w:tc>
        <w:tc>
          <w:tcPr>
            <w:tcW w:w="1232" w:type="dxa"/>
            <w:noWrap/>
            <w:vAlign w:val="center"/>
            <w:hideMark/>
          </w:tcPr>
          <w:p w14:paraId="4D698E3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5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65828B75"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2CE46A" w14:textId="7D1419A1"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23.11.21.</w:t>
            </w:r>
          </w:p>
        </w:tc>
        <w:tc>
          <w:tcPr>
            <w:tcW w:w="1560" w:type="dxa"/>
            <w:tcBorders>
              <w:top w:val="single" w:sz="4" w:space="0" w:color="auto"/>
              <w:left w:val="single" w:sz="4" w:space="0" w:color="auto"/>
              <w:bottom w:val="single" w:sz="4" w:space="0" w:color="auto"/>
              <w:right w:val="single" w:sz="4" w:space="0" w:color="auto"/>
            </w:tcBorders>
            <w:noWrap/>
            <w:vAlign w:val="center"/>
          </w:tcPr>
          <w:p w14:paraId="41439957" w14:textId="40860AB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95E687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5DB3AA3" w14:textId="67A7DF41" w:rsidR="00851BE3" w:rsidRPr="00851BE3" w:rsidRDefault="00D02DD6" w:rsidP="00851BE3">
            <w:pPr>
              <w:rPr>
                <w:rFonts w:ascii="Arial" w:eastAsia="Times New Roman" w:hAnsi="Arial" w:cs="Arial"/>
                <w:sz w:val="20"/>
                <w:szCs w:val="20"/>
                <w:lang w:eastAsia="en-GB"/>
              </w:rPr>
            </w:pPr>
            <w:r>
              <w:rPr>
                <w:rFonts w:ascii="Arial" w:eastAsia="Times New Roman" w:hAnsi="Arial" w:cs="Arial"/>
                <w:sz w:val="20"/>
                <w:szCs w:val="20"/>
                <w:lang w:eastAsia="en-GB"/>
              </w:rPr>
              <w:t>Next due in November 2026.</w:t>
            </w:r>
          </w:p>
        </w:tc>
      </w:tr>
      <w:tr w:rsidR="00851BE3" w:rsidRPr="00851BE3" w14:paraId="6C75A93F" w14:textId="77777777" w:rsidTr="00C27FF2">
        <w:trPr>
          <w:trHeight w:val="448"/>
        </w:trPr>
        <w:tc>
          <w:tcPr>
            <w:tcW w:w="1431" w:type="dxa"/>
            <w:noWrap/>
            <w:vAlign w:val="center"/>
            <w:hideMark/>
          </w:tcPr>
          <w:p w14:paraId="4295EAA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C57502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Gates and barriers</w:t>
            </w:r>
          </w:p>
        </w:tc>
        <w:tc>
          <w:tcPr>
            <w:tcW w:w="1232" w:type="dxa"/>
            <w:noWrap/>
            <w:vAlign w:val="center"/>
            <w:hideMark/>
          </w:tcPr>
          <w:p w14:paraId="0CAB837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ADF8A7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D05C23" w14:textId="252936CB"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1.8.24.</w:t>
            </w:r>
          </w:p>
        </w:tc>
        <w:tc>
          <w:tcPr>
            <w:tcW w:w="1560" w:type="dxa"/>
            <w:tcBorders>
              <w:top w:val="single" w:sz="4" w:space="0" w:color="auto"/>
              <w:left w:val="single" w:sz="4" w:space="0" w:color="auto"/>
              <w:bottom w:val="single" w:sz="4" w:space="0" w:color="auto"/>
              <w:right w:val="single" w:sz="4" w:space="0" w:color="auto"/>
            </w:tcBorders>
            <w:noWrap/>
            <w:vAlign w:val="center"/>
          </w:tcPr>
          <w:p w14:paraId="406B812F" w14:textId="4928EFC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Triad</w:t>
            </w:r>
          </w:p>
        </w:tc>
        <w:tc>
          <w:tcPr>
            <w:tcW w:w="708" w:type="dxa"/>
            <w:noWrap/>
            <w:vAlign w:val="center"/>
          </w:tcPr>
          <w:p w14:paraId="7747B31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4ADD94A" w14:textId="7B32938F" w:rsidR="00851BE3" w:rsidRPr="00851BE3" w:rsidRDefault="00851BE3" w:rsidP="00851BE3">
            <w:pPr>
              <w:rPr>
                <w:rFonts w:ascii="Arial" w:eastAsia="Times New Roman" w:hAnsi="Arial" w:cs="Arial"/>
                <w:sz w:val="20"/>
                <w:szCs w:val="20"/>
                <w:lang w:eastAsia="en-GB"/>
              </w:rPr>
            </w:pPr>
          </w:p>
        </w:tc>
      </w:tr>
      <w:tr w:rsidR="00851BE3" w:rsidRPr="00851BE3" w14:paraId="01E61B61" w14:textId="77777777" w:rsidTr="00C27FF2">
        <w:trPr>
          <w:trHeight w:val="448"/>
        </w:trPr>
        <w:tc>
          <w:tcPr>
            <w:tcW w:w="1431" w:type="dxa"/>
            <w:noWrap/>
            <w:vAlign w:val="center"/>
            <w:hideMark/>
          </w:tcPr>
          <w:p w14:paraId="78EACD0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62C831D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Gates and barriers</w:t>
            </w:r>
          </w:p>
        </w:tc>
        <w:tc>
          <w:tcPr>
            <w:tcW w:w="1232" w:type="dxa"/>
            <w:noWrap/>
            <w:vAlign w:val="center"/>
            <w:hideMark/>
          </w:tcPr>
          <w:p w14:paraId="352C52F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0782D2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D699720" w14:textId="04BA448B"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p>
        </w:tc>
        <w:tc>
          <w:tcPr>
            <w:tcW w:w="1560" w:type="dxa"/>
            <w:tcBorders>
              <w:top w:val="single" w:sz="4" w:space="0" w:color="auto"/>
              <w:left w:val="single" w:sz="4" w:space="0" w:color="auto"/>
              <w:bottom w:val="single" w:sz="4" w:space="0" w:color="auto"/>
              <w:right w:val="single" w:sz="4" w:space="0" w:color="auto"/>
            </w:tcBorders>
            <w:noWrap/>
            <w:vAlign w:val="center"/>
          </w:tcPr>
          <w:p w14:paraId="76D76B8F" w14:textId="6E227632"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4146367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DA51A13" w14:textId="10988025"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Daily checks of the exterior areas also take place.</w:t>
            </w:r>
          </w:p>
        </w:tc>
      </w:tr>
      <w:tr w:rsidR="00851BE3" w:rsidRPr="00851BE3" w14:paraId="449D6D99" w14:textId="77777777" w:rsidTr="00C27FF2">
        <w:trPr>
          <w:trHeight w:val="448"/>
        </w:trPr>
        <w:tc>
          <w:tcPr>
            <w:tcW w:w="1431" w:type="dxa"/>
            <w:noWrap/>
            <w:vAlign w:val="center"/>
            <w:hideMark/>
          </w:tcPr>
          <w:p w14:paraId="73B50ED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407F7B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Grounds Maintenance</w:t>
            </w:r>
          </w:p>
        </w:tc>
        <w:tc>
          <w:tcPr>
            <w:tcW w:w="1232" w:type="dxa"/>
            <w:noWrap/>
            <w:vAlign w:val="center"/>
            <w:hideMark/>
          </w:tcPr>
          <w:p w14:paraId="40B7510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3ACEED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543BEC" w14:textId="3348DFDF"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April 202</w:t>
            </w:r>
            <w:r w:rsidR="00DA0F5B">
              <w:rPr>
                <w:rFonts w:ascii="Arial" w:eastAsia="Times New Roman" w:hAnsi="Arial" w:cs="Arial"/>
                <w:sz w:val="20"/>
                <w:szCs w:val="20"/>
                <w:lang w:eastAsia="en-GB"/>
              </w:rPr>
              <w:t>5.</w:t>
            </w:r>
          </w:p>
        </w:tc>
        <w:tc>
          <w:tcPr>
            <w:tcW w:w="1560" w:type="dxa"/>
            <w:tcBorders>
              <w:top w:val="single" w:sz="4" w:space="0" w:color="auto"/>
              <w:left w:val="single" w:sz="4" w:space="0" w:color="auto"/>
              <w:bottom w:val="single" w:sz="4" w:space="0" w:color="auto"/>
              <w:right w:val="single" w:sz="4" w:space="0" w:color="auto"/>
            </w:tcBorders>
            <w:noWrap/>
            <w:vAlign w:val="center"/>
          </w:tcPr>
          <w:p w14:paraId="368BA9F2" w14:textId="585B1ED5"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 xml:space="preserve">Ian </w:t>
            </w:r>
            <w:r w:rsidR="00DA0F5B">
              <w:rPr>
                <w:rFonts w:ascii="Arial" w:eastAsia="Times New Roman" w:hAnsi="Arial" w:cs="Arial"/>
                <w:sz w:val="20"/>
                <w:szCs w:val="20"/>
                <w:lang w:eastAsia="en-GB"/>
              </w:rPr>
              <w:t>Marshall</w:t>
            </w:r>
          </w:p>
        </w:tc>
        <w:tc>
          <w:tcPr>
            <w:tcW w:w="708" w:type="dxa"/>
            <w:noWrap/>
            <w:vAlign w:val="center"/>
          </w:tcPr>
          <w:p w14:paraId="27038142"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C827A5F" w14:textId="77777777" w:rsidR="00851BE3" w:rsidRPr="00851BE3" w:rsidRDefault="00851BE3" w:rsidP="00851BE3">
            <w:pPr>
              <w:rPr>
                <w:rFonts w:ascii="Arial" w:eastAsia="Times New Roman" w:hAnsi="Arial" w:cs="Arial"/>
                <w:sz w:val="20"/>
                <w:szCs w:val="20"/>
                <w:lang w:eastAsia="en-GB"/>
              </w:rPr>
            </w:pPr>
          </w:p>
        </w:tc>
      </w:tr>
      <w:tr w:rsidR="0099534F" w:rsidRPr="00851BE3" w14:paraId="0DBB00EE" w14:textId="77777777" w:rsidTr="00C27FF2">
        <w:trPr>
          <w:trHeight w:val="448"/>
        </w:trPr>
        <w:tc>
          <w:tcPr>
            <w:tcW w:w="1431" w:type="dxa"/>
            <w:noWrap/>
            <w:vAlign w:val="center"/>
          </w:tcPr>
          <w:p w14:paraId="623B1AB8" w14:textId="07111DA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H&amp;S Governor</w:t>
            </w:r>
          </w:p>
        </w:tc>
        <w:tc>
          <w:tcPr>
            <w:tcW w:w="4136" w:type="dxa"/>
            <w:noWrap/>
            <w:vAlign w:val="center"/>
          </w:tcPr>
          <w:p w14:paraId="107D0294" w14:textId="6ACF120A"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Health and Safety Governor Safety Tour</w:t>
            </w:r>
          </w:p>
        </w:tc>
        <w:tc>
          <w:tcPr>
            <w:tcW w:w="1232" w:type="dxa"/>
            <w:noWrap/>
            <w:vAlign w:val="center"/>
          </w:tcPr>
          <w:p w14:paraId="26D8934D" w14:textId="5416CE47"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Bi-annually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D97B8E7"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09D5E25" w14:textId="63A6C590" w:rsidR="0099534F" w:rsidRDefault="00DA0F5B" w:rsidP="00851BE3">
            <w:pPr>
              <w:rPr>
                <w:rFonts w:ascii="Arial" w:eastAsia="Times New Roman" w:hAnsi="Arial" w:cs="Arial"/>
                <w:sz w:val="20"/>
                <w:szCs w:val="20"/>
              </w:rPr>
            </w:pPr>
            <w:r>
              <w:rPr>
                <w:rFonts w:ascii="Arial" w:eastAsia="Times New Roman" w:hAnsi="Arial" w:cs="Arial"/>
                <w:sz w:val="20"/>
                <w:szCs w:val="20"/>
              </w:rPr>
              <w:t>11.3.25.</w:t>
            </w:r>
          </w:p>
        </w:tc>
        <w:tc>
          <w:tcPr>
            <w:tcW w:w="1560" w:type="dxa"/>
            <w:tcBorders>
              <w:top w:val="single" w:sz="4" w:space="0" w:color="auto"/>
              <w:left w:val="single" w:sz="4" w:space="0" w:color="auto"/>
              <w:bottom w:val="single" w:sz="4" w:space="0" w:color="auto"/>
              <w:right w:val="single" w:sz="4" w:space="0" w:color="auto"/>
            </w:tcBorders>
            <w:noWrap/>
            <w:vAlign w:val="center"/>
          </w:tcPr>
          <w:p w14:paraId="50317E51" w14:textId="7A36D571" w:rsidR="0099534F" w:rsidRDefault="00DA0F5B" w:rsidP="00851BE3">
            <w:pPr>
              <w:rPr>
                <w:rFonts w:ascii="Arial" w:eastAsia="Times New Roman" w:hAnsi="Arial" w:cs="Arial"/>
                <w:sz w:val="20"/>
                <w:szCs w:val="20"/>
              </w:rPr>
            </w:pPr>
            <w:r>
              <w:rPr>
                <w:rFonts w:ascii="Arial" w:eastAsia="Times New Roman" w:hAnsi="Arial" w:cs="Arial"/>
                <w:sz w:val="20"/>
                <w:szCs w:val="20"/>
              </w:rPr>
              <w:t>Alan Hirst</w:t>
            </w:r>
          </w:p>
        </w:tc>
        <w:tc>
          <w:tcPr>
            <w:tcW w:w="708" w:type="dxa"/>
            <w:noWrap/>
            <w:vAlign w:val="center"/>
          </w:tcPr>
          <w:p w14:paraId="15C7D134" w14:textId="77777777" w:rsidR="0099534F" w:rsidRPr="00851BE3" w:rsidRDefault="0099534F" w:rsidP="00851BE3">
            <w:pPr>
              <w:rPr>
                <w:rFonts w:ascii="Arial" w:eastAsia="Times New Roman" w:hAnsi="Arial" w:cs="Arial"/>
                <w:sz w:val="20"/>
                <w:szCs w:val="20"/>
              </w:rPr>
            </w:pPr>
          </w:p>
        </w:tc>
        <w:tc>
          <w:tcPr>
            <w:tcW w:w="3544" w:type="dxa"/>
            <w:vAlign w:val="center"/>
          </w:tcPr>
          <w:p w14:paraId="2DB18152" w14:textId="77777777" w:rsidR="0099534F" w:rsidRPr="00851BE3" w:rsidRDefault="0099534F" w:rsidP="00851BE3">
            <w:pPr>
              <w:rPr>
                <w:rFonts w:ascii="Arial" w:eastAsia="Times New Roman" w:hAnsi="Arial" w:cs="Arial"/>
                <w:sz w:val="20"/>
                <w:szCs w:val="20"/>
              </w:rPr>
            </w:pPr>
          </w:p>
        </w:tc>
      </w:tr>
      <w:tr w:rsidR="006E6076" w:rsidRPr="00851BE3" w14:paraId="1589A841" w14:textId="77777777" w:rsidTr="00C27FF2">
        <w:trPr>
          <w:trHeight w:val="448"/>
        </w:trPr>
        <w:tc>
          <w:tcPr>
            <w:tcW w:w="1431" w:type="dxa"/>
            <w:noWrap/>
            <w:vAlign w:val="center"/>
          </w:tcPr>
          <w:p w14:paraId="0F227777" w14:textId="33BB670D" w:rsidR="006E6076" w:rsidRDefault="006E6076" w:rsidP="00851BE3">
            <w:pPr>
              <w:rPr>
                <w:rFonts w:ascii="Arial" w:eastAsia="Times New Roman" w:hAnsi="Arial" w:cs="Arial"/>
                <w:sz w:val="20"/>
                <w:szCs w:val="20"/>
              </w:rPr>
            </w:pPr>
            <w:r>
              <w:rPr>
                <w:rFonts w:ascii="Arial" w:eastAsia="Times New Roman" w:hAnsi="Arial" w:cs="Arial"/>
                <w:sz w:val="20"/>
                <w:szCs w:val="20"/>
              </w:rPr>
              <w:t>H&amp;S SLT Tour</w:t>
            </w:r>
          </w:p>
        </w:tc>
        <w:tc>
          <w:tcPr>
            <w:tcW w:w="4136" w:type="dxa"/>
            <w:noWrap/>
            <w:vAlign w:val="center"/>
          </w:tcPr>
          <w:p w14:paraId="384DC2E2" w14:textId="25178567" w:rsidR="006E6076" w:rsidRDefault="006E6076" w:rsidP="00851BE3">
            <w:pPr>
              <w:rPr>
                <w:rFonts w:ascii="Arial" w:eastAsia="Times New Roman" w:hAnsi="Arial" w:cs="Arial"/>
                <w:sz w:val="20"/>
                <w:szCs w:val="20"/>
              </w:rPr>
            </w:pPr>
            <w:r>
              <w:rPr>
                <w:rFonts w:ascii="Arial" w:eastAsia="Times New Roman" w:hAnsi="Arial" w:cs="Arial"/>
                <w:sz w:val="20"/>
                <w:szCs w:val="20"/>
              </w:rPr>
              <w:t>Health and Safety SLT Tour</w:t>
            </w:r>
          </w:p>
        </w:tc>
        <w:tc>
          <w:tcPr>
            <w:tcW w:w="1232" w:type="dxa"/>
            <w:noWrap/>
            <w:vAlign w:val="center"/>
          </w:tcPr>
          <w:p w14:paraId="1A3A29DA" w14:textId="7FFB5949" w:rsidR="006E6076" w:rsidRDefault="006E6076" w:rsidP="00851BE3">
            <w:pPr>
              <w:rPr>
                <w:rFonts w:ascii="Arial" w:eastAsia="Times New Roman" w:hAnsi="Arial" w:cs="Arial"/>
                <w:sz w:val="20"/>
                <w:szCs w:val="20"/>
              </w:rPr>
            </w:pPr>
            <w:r>
              <w:rPr>
                <w:rFonts w:ascii="Arial" w:eastAsia="Times New Roman" w:hAnsi="Arial" w:cs="Arial"/>
                <w:sz w:val="20"/>
                <w:szCs w:val="20"/>
              </w:rPr>
              <w:t>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4644A31" w14:textId="77777777" w:rsidR="006E6076" w:rsidRPr="00851BE3" w:rsidRDefault="006E6076"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67F03E7" w14:textId="5029E503" w:rsidR="006E6076" w:rsidRDefault="006E6076" w:rsidP="00851BE3">
            <w:pPr>
              <w:rPr>
                <w:rFonts w:ascii="Arial" w:eastAsia="Times New Roman" w:hAnsi="Arial" w:cs="Arial"/>
                <w:sz w:val="20"/>
                <w:szCs w:val="20"/>
              </w:rPr>
            </w:pPr>
            <w:r>
              <w:rPr>
                <w:rFonts w:ascii="Arial" w:eastAsia="Times New Roman" w:hAnsi="Arial" w:cs="Arial"/>
                <w:sz w:val="20"/>
                <w:szCs w:val="20"/>
              </w:rPr>
              <w:t>6.1.25.</w:t>
            </w:r>
          </w:p>
        </w:tc>
        <w:tc>
          <w:tcPr>
            <w:tcW w:w="1560" w:type="dxa"/>
            <w:tcBorders>
              <w:top w:val="single" w:sz="4" w:space="0" w:color="auto"/>
              <w:left w:val="single" w:sz="4" w:space="0" w:color="auto"/>
              <w:bottom w:val="single" w:sz="4" w:space="0" w:color="auto"/>
              <w:right w:val="single" w:sz="4" w:space="0" w:color="auto"/>
            </w:tcBorders>
            <w:noWrap/>
            <w:vAlign w:val="center"/>
          </w:tcPr>
          <w:p w14:paraId="61C5A768" w14:textId="4A6ECFB4" w:rsidR="006E6076" w:rsidRDefault="006E6076" w:rsidP="00851BE3">
            <w:pPr>
              <w:rPr>
                <w:rFonts w:ascii="Arial" w:eastAsia="Times New Roman" w:hAnsi="Arial" w:cs="Arial"/>
                <w:sz w:val="20"/>
                <w:szCs w:val="20"/>
              </w:rPr>
            </w:pPr>
            <w:r>
              <w:rPr>
                <w:rFonts w:ascii="Arial" w:eastAsia="Times New Roman" w:hAnsi="Arial" w:cs="Arial"/>
                <w:sz w:val="20"/>
                <w:szCs w:val="20"/>
              </w:rPr>
              <w:t>SBM</w:t>
            </w:r>
          </w:p>
        </w:tc>
        <w:tc>
          <w:tcPr>
            <w:tcW w:w="708" w:type="dxa"/>
            <w:noWrap/>
            <w:vAlign w:val="center"/>
          </w:tcPr>
          <w:p w14:paraId="76B42F99" w14:textId="77777777" w:rsidR="006E6076" w:rsidRPr="00851BE3" w:rsidRDefault="006E6076" w:rsidP="00851BE3">
            <w:pPr>
              <w:rPr>
                <w:rFonts w:ascii="Arial" w:eastAsia="Times New Roman" w:hAnsi="Arial" w:cs="Arial"/>
                <w:sz w:val="20"/>
                <w:szCs w:val="20"/>
              </w:rPr>
            </w:pPr>
          </w:p>
        </w:tc>
        <w:tc>
          <w:tcPr>
            <w:tcW w:w="3544" w:type="dxa"/>
            <w:vAlign w:val="center"/>
          </w:tcPr>
          <w:p w14:paraId="7992F338" w14:textId="77777777" w:rsidR="006E6076" w:rsidRDefault="006E6076" w:rsidP="00851BE3">
            <w:pPr>
              <w:rPr>
                <w:rFonts w:ascii="Arial" w:eastAsia="Times New Roman" w:hAnsi="Arial" w:cs="Arial"/>
                <w:sz w:val="20"/>
                <w:szCs w:val="20"/>
              </w:rPr>
            </w:pPr>
          </w:p>
        </w:tc>
      </w:tr>
      <w:tr w:rsidR="00866DEB" w:rsidRPr="00851BE3" w14:paraId="3480A198" w14:textId="77777777" w:rsidTr="00C27FF2">
        <w:trPr>
          <w:trHeight w:val="448"/>
        </w:trPr>
        <w:tc>
          <w:tcPr>
            <w:tcW w:w="1431" w:type="dxa"/>
            <w:noWrap/>
            <w:vAlign w:val="center"/>
          </w:tcPr>
          <w:p w14:paraId="5E3C4ABC" w14:textId="45DA63DD"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SBM</w:t>
            </w:r>
          </w:p>
        </w:tc>
        <w:tc>
          <w:tcPr>
            <w:tcW w:w="4136" w:type="dxa"/>
            <w:noWrap/>
            <w:vAlign w:val="center"/>
          </w:tcPr>
          <w:p w14:paraId="4A0C0129" w14:textId="0CDE8349"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Health and Safety Objectives and Action Plans</w:t>
            </w:r>
          </w:p>
        </w:tc>
        <w:tc>
          <w:tcPr>
            <w:tcW w:w="1232" w:type="dxa"/>
            <w:noWrap/>
            <w:vAlign w:val="center"/>
          </w:tcPr>
          <w:p w14:paraId="49956D31" w14:textId="30B3070A"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48ACED7"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2DC002" w14:textId="1501B28F" w:rsidR="00866DEB" w:rsidRDefault="00866DEB" w:rsidP="00851BE3">
            <w:pPr>
              <w:rPr>
                <w:rFonts w:ascii="Arial" w:eastAsia="Times New Roman" w:hAnsi="Arial" w:cs="Arial"/>
                <w:sz w:val="20"/>
                <w:szCs w:val="20"/>
              </w:rPr>
            </w:pPr>
            <w:r>
              <w:rPr>
                <w:rFonts w:ascii="Arial" w:eastAsia="Times New Roman" w:hAnsi="Arial" w:cs="Arial"/>
                <w:sz w:val="20"/>
                <w:szCs w:val="20"/>
              </w:rPr>
              <w:t>April 202</w:t>
            </w:r>
            <w:r w:rsidR="00DA0F5B">
              <w:rPr>
                <w:rFonts w:ascii="Arial" w:eastAsia="Times New Roman" w:hAnsi="Arial" w:cs="Arial"/>
                <w:sz w:val="20"/>
                <w:szCs w:val="20"/>
              </w:rPr>
              <w:t>5.</w:t>
            </w:r>
          </w:p>
        </w:tc>
        <w:tc>
          <w:tcPr>
            <w:tcW w:w="1560" w:type="dxa"/>
            <w:tcBorders>
              <w:top w:val="single" w:sz="4" w:space="0" w:color="auto"/>
              <w:left w:val="single" w:sz="4" w:space="0" w:color="auto"/>
              <w:bottom w:val="single" w:sz="4" w:space="0" w:color="auto"/>
              <w:right w:val="single" w:sz="4" w:space="0" w:color="auto"/>
            </w:tcBorders>
            <w:noWrap/>
            <w:vAlign w:val="center"/>
          </w:tcPr>
          <w:p w14:paraId="622BE584" w14:textId="7DA585D8" w:rsidR="00866DEB" w:rsidRDefault="00866DEB" w:rsidP="00851BE3">
            <w:pPr>
              <w:rPr>
                <w:rFonts w:ascii="Arial" w:eastAsia="Times New Roman" w:hAnsi="Arial" w:cs="Arial"/>
                <w:sz w:val="20"/>
                <w:szCs w:val="20"/>
              </w:rPr>
            </w:pPr>
            <w:r>
              <w:rPr>
                <w:rFonts w:ascii="Arial" w:eastAsia="Times New Roman" w:hAnsi="Arial" w:cs="Arial"/>
                <w:sz w:val="20"/>
                <w:szCs w:val="20"/>
              </w:rPr>
              <w:t>SBM</w:t>
            </w:r>
          </w:p>
        </w:tc>
        <w:tc>
          <w:tcPr>
            <w:tcW w:w="708" w:type="dxa"/>
            <w:noWrap/>
            <w:vAlign w:val="center"/>
          </w:tcPr>
          <w:p w14:paraId="4910DC28" w14:textId="77777777" w:rsidR="00866DEB" w:rsidRPr="00851BE3" w:rsidRDefault="00866DEB" w:rsidP="00851BE3">
            <w:pPr>
              <w:rPr>
                <w:rFonts w:ascii="Arial" w:eastAsia="Times New Roman" w:hAnsi="Arial" w:cs="Arial"/>
                <w:sz w:val="20"/>
                <w:szCs w:val="20"/>
              </w:rPr>
            </w:pPr>
          </w:p>
        </w:tc>
        <w:tc>
          <w:tcPr>
            <w:tcW w:w="3544" w:type="dxa"/>
            <w:vAlign w:val="center"/>
          </w:tcPr>
          <w:p w14:paraId="26DAD741" w14:textId="110AE9C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 xml:space="preserve">Objectives are in place along with action plans.  There is also a health and safety for children’s activities plan in place. </w:t>
            </w:r>
          </w:p>
        </w:tc>
      </w:tr>
      <w:tr w:rsidR="00866DEB" w:rsidRPr="00851BE3" w14:paraId="44448A22" w14:textId="77777777" w:rsidTr="00C27FF2">
        <w:trPr>
          <w:trHeight w:val="448"/>
        </w:trPr>
        <w:tc>
          <w:tcPr>
            <w:tcW w:w="1431" w:type="dxa"/>
            <w:noWrap/>
            <w:vAlign w:val="center"/>
          </w:tcPr>
          <w:p w14:paraId="7D5B628B" w14:textId="2A45B2CF" w:rsidR="00866DEB" w:rsidRDefault="00866DEB" w:rsidP="00851BE3">
            <w:pPr>
              <w:rPr>
                <w:rFonts w:ascii="Arial" w:eastAsia="Times New Roman" w:hAnsi="Arial" w:cs="Arial"/>
                <w:sz w:val="20"/>
                <w:szCs w:val="20"/>
              </w:rPr>
            </w:pPr>
            <w:r>
              <w:rPr>
                <w:rFonts w:ascii="Arial" w:eastAsia="Times New Roman" w:hAnsi="Arial" w:cs="Arial"/>
                <w:sz w:val="20"/>
                <w:szCs w:val="20"/>
              </w:rPr>
              <w:t>Key Staff</w:t>
            </w:r>
          </w:p>
        </w:tc>
        <w:tc>
          <w:tcPr>
            <w:tcW w:w="4136" w:type="dxa"/>
            <w:noWrap/>
            <w:vAlign w:val="center"/>
          </w:tcPr>
          <w:p w14:paraId="35E06735" w14:textId="34C8AC77" w:rsidR="00866DEB" w:rsidRDefault="00866DEB" w:rsidP="00851BE3">
            <w:pPr>
              <w:rPr>
                <w:rFonts w:ascii="Arial" w:eastAsia="Times New Roman" w:hAnsi="Arial" w:cs="Arial"/>
                <w:sz w:val="20"/>
                <w:szCs w:val="20"/>
              </w:rPr>
            </w:pPr>
            <w:r>
              <w:rPr>
                <w:rFonts w:ascii="Arial" w:eastAsia="Times New Roman" w:hAnsi="Arial" w:cs="Arial"/>
                <w:sz w:val="20"/>
                <w:szCs w:val="20"/>
              </w:rPr>
              <w:t>Health and Safety Training including working at height, manual handling, and general health and safety</w:t>
            </w:r>
            <w:r w:rsidR="00A0382F">
              <w:rPr>
                <w:rFonts w:ascii="Arial" w:eastAsia="Times New Roman" w:hAnsi="Arial" w:cs="Arial"/>
                <w:sz w:val="20"/>
                <w:szCs w:val="20"/>
              </w:rPr>
              <w:t>, legionella awareness, and asbestos awareness</w:t>
            </w:r>
          </w:p>
        </w:tc>
        <w:tc>
          <w:tcPr>
            <w:tcW w:w="1232" w:type="dxa"/>
            <w:noWrap/>
            <w:vAlign w:val="center"/>
          </w:tcPr>
          <w:p w14:paraId="7CE427B4" w14:textId="4A5C57DB" w:rsidR="00866DEB" w:rsidRDefault="00866DEB" w:rsidP="00851BE3">
            <w:pPr>
              <w:rPr>
                <w:rFonts w:ascii="Arial" w:eastAsia="Times New Roman" w:hAnsi="Arial" w:cs="Arial"/>
                <w:sz w:val="20"/>
                <w:szCs w:val="20"/>
              </w:rPr>
            </w:pPr>
            <w:r>
              <w:rPr>
                <w:rFonts w:ascii="Arial" w:eastAsia="Times New Roman" w:hAnsi="Arial" w:cs="Arial"/>
                <w:sz w:val="20"/>
                <w:szCs w:val="20"/>
              </w:rPr>
              <w:t>Every 3 years for refresher training</w:t>
            </w:r>
          </w:p>
        </w:tc>
        <w:tc>
          <w:tcPr>
            <w:tcW w:w="1134" w:type="dxa"/>
            <w:tcBorders>
              <w:top w:val="single" w:sz="4" w:space="0" w:color="auto"/>
              <w:left w:val="single" w:sz="4" w:space="0" w:color="auto"/>
              <w:bottom w:val="single" w:sz="4" w:space="0" w:color="auto"/>
              <w:right w:val="single" w:sz="4" w:space="0" w:color="auto"/>
            </w:tcBorders>
            <w:noWrap/>
            <w:vAlign w:val="center"/>
          </w:tcPr>
          <w:p w14:paraId="57D42138"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00B52DD" w14:textId="0E0A8D42" w:rsidR="00866DEB" w:rsidRDefault="00866DEB" w:rsidP="00851BE3">
            <w:pPr>
              <w:rPr>
                <w:rFonts w:ascii="Arial" w:eastAsia="Times New Roman" w:hAnsi="Arial" w:cs="Arial"/>
                <w:sz w:val="20"/>
                <w:szCs w:val="20"/>
              </w:rPr>
            </w:pPr>
            <w:r>
              <w:rPr>
                <w:rFonts w:ascii="Arial" w:eastAsia="Times New Roman" w:hAnsi="Arial" w:cs="Arial"/>
                <w:sz w:val="20"/>
                <w:szCs w:val="20"/>
              </w:rPr>
              <w:t>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4D76A2E1" w14:textId="3C0B06A4" w:rsidR="00866DEB" w:rsidRDefault="00866DEB" w:rsidP="00851BE3">
            <w:pPr>
              <w:rPr>
                <w:rFonts w:ascii="Arial" w:eastAsia="Times New Roman" w:hAnsi="Arial" w:cs="Arial"/>
                <w:sz w:val="20"/>
                <w:szCs w:val="20"/>
              </w:rPr>
            </w:pPr>
            <w:r>
              <w:rPr>
                <w:rFonts w:ascii="Arial" w:eastAsia="Times New Roman" w:hAnsi="Arial" w:cs="Arial"/>
                <w:sz w:val="20"/>
                <w:szCs w:val="20"/>
              </w:rPr>
              <w:t>Key staff</w:t>
            </w:r>
          </w:p>
        </w:tc>
        <w:tc>
          <w:tcPr>
            <w:tcW w:w="708" w:type="dxa"/>
            <w:noWrap/>
            <w:vAlign w:val="center"/>
          </w:tcPr>
          <w:p w14:paraId="5B536D3A" w14:textId="77777777" w:rsidR="00866DEB" w:rsidRPr="00851BE3" w:rsidRDefault="00866DEB" w:rsidP="00851BE3">
            <w:pPr>
              <w:rPr>
                <w:rFonts w:ascii="Arial" w:eastAsia="Times New Roman" w:hAnsi="Arial" w:cs="Arial"/>
                <w:sz w:val="20"/>
                <w:szCs w:val="20"/>
              </w:rPr>
            </w:pPr>
          </w:p>
        </w:tc>
        <w:tc>
          <w:tcPr>
            <w:tcW w:w="3544" w:type="dxa"/>
            <w:vAlign w:val="center"/>
          </w:tcPr>
          <w:p w14:paraId="6D07910B" w14:textId="77777777" w:rsidR="00866DEB" w:rsidRDefault="00866DEB" w:rsidP="00851BE3">
            <w:pPr>
              <w:rPr>
                <w:rFonts w:ascii="Arial" w:eastAsia="Times New Roman" w:hAnsi="Arial" w:cs="Arial"/>
                <w:sz w:val="20"/>
                <w:szCs w:val="20"/>
              </w:rPr>
            </w:pPr>
            <w:r>
              <w:rPr>
                <w:rFonts w:ascii="Arial" w:eastAsia="Times New Roman" w:hAnsi="Arial" w:cs="Arial"/>
                <w:sz w:val="20"/>
                <w:szCs w:val="20"/>
              </w:rPr>
              <w:t>Staff undertake their training through the on-line training facility Learning Pool through Stockport Council.</w:t>
            </w:r>
          </w:p>
          <w:p w14:paraId="2A92293B" w14:textId="6B12BAEF" w:rsidR="00866DEB" w:rsidRDefault="00866DEB" w:rsidP="00851BE3">
            <w:pPr>
              <w:rPr>
                <w:rFonts w:ascii="Arial" w:eastAsia="Times New Roman" w:hAnsi="Arial" w:cs="Arial"/>
                <w:sz w:val="20"/>
                <w:szCs w:val="20"/>
              </w:rPr>
            </w:pPr>
            <w:r>
              <w:rPr>
                <w:rFonts w:ascii="Arial" w:eastAsia="Times New Roman" w:hAnsi="Arial" w:cs="Arial"/>
                <w:sz w:val="20"/>
                <w:szCs w:val="20"/>
              </w:rPr>
              <w:t>Legionella Awareness and Asbestos Awareness Training is</w:t>
            </w:r>
            <w:r w:rsidR="00A0382F">
              <w:rPr>
                <w:rFonts w:ascii="Arial" w:eastAsia="Times New Roman" w:hAnsi="Arial" w:cs="Arial"/>
                <w:sz w:val="20"/>
                <w:szCs w:val="20"/>
              </w:rPr>
              <w:t>.</w:t>
            </w:r>
            <w:r>
              <w:rPr>
                <w:rFonts w:ascii="Arial" w:eastAsia="Times New Roman" w:hAnsi="Arial" w:cs="Arial"/>
                <w:sz w:val="20"/>
                <w:szCs w:val="20"/>
              </w:rPr>
              <w:t xml:space="preserve"> completed </w:t>
            </w:r>
            <w:r w:rsidR="00A0382F">
              <w:rPr>
                <w:rFonts w:ascii="Arial" w:eastAsia="Times New Roman" w:hAnsi="Arial" w:cs="Arial"/>
                <w:sz w:val="20"/>
                <w:szCs w:val="20"/>
              </w:rPr>
              <w:t>on-</w:t>
            </w:r>
            <w:r>
              <w:rPr>
                <w:rFonts w:ascii="Arial" w:eastAsia="Times New Roman" w:hAnsi="Arial" w:cs="Arial"/>
                <w:sz w:val="20"/>
                <w:szCs w:val="20"/>
              </w:rPr>
              <w:t>line through an external company.</w:t>
            </w:r>
          </w:p>
        </w:tc>
      </w:tr>
      <w:tr w:rsidR="00866DEB" w:rsidRPr="00851BE3" w14:paraId="70D59B14" w14:textId="77777777" w:rsidTr="00C27FF2">
        <w:trPr>
          <w:trHeight w:val="448"/>
        </w:trPr>
        <w:tc>
          <w:tcPr>
            <w:tcW w:w="1431" w:type="dxa"/>
            <w:noWrap/>
            <w:vAlign w:val="center"/>
          </w:tcPr>
          <w:p w14:paraId="108E35CE" w14:textId="635005C2"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4136" w:type="dxa"/>
            <w:noWrap/>
            <w:vAlign w:val="center"/>
          </w:tcPr>
          <w:p w14:paraId="3AB2DE54" w14:textId="07F30F55" w:rsidR="00866DEB" w:rsidRDefault="00866DEB" w:rsidP="00851BE3">
            <w:pPr>
              <w:rPr>
                <w:rFonts w:ascii="Arial" w:eastAsia="Times New Roman" w:hAnsi="Arial" w:cs="Arial"/>
                <w:sz w:val="20"/>
                <w:szCs w:val="20"/>
              </w:rPr>
            </w:pPr>
            <w:r>
              <w:rPr>
                <w:rFonts w:ascii="Arial" w:eastAsia="Times New Roman" w:hAnsi="Arial" w:cs="Arial"/>
                <w:sz w:val="20"/>
                <w:szCs w:val="20"/>
              </w:rPr>
              <w:t>Health, Safety, and Wellbeing Policy</w:t>
            </w:r>
          </w:p>
        </w:tc>
        <w:tc>
          <w:tcPr>
            <w:tcW w:w="1232" w:type="dxa"/>
            <w:noWrap/>
            <w:vAlign w:val="center"/>
          </w:tcPr>
          <w:p w14:paraId="7B0802B8" w14:textId="6509B504" w:rsidR="00866DEB" w:rsidRDefault="00866DEB" w:rsidP="00851BE3">
            <w:pPr>
              <w:rPr>
                <w:rFonts w:ascii="Arial" w:eastAsia="Times New Roman" w:hAnsi="Arial" w:cs="Arial"/>
                <w:sz w:val="20"/>
                <w:szCs w:val="20"/>
              </w:rPr>
            </w:pPr>
            <w:r>
              <w:rPr>
                <w:rFonts w:ascii="Arial" w:eastAsia="Times New Roman" w:hAnsi="Arial" w:cs="Arial"/>
                <w:sz w:val="20"/>
                <w:szCs w:val="20"/>
              </w:rPr>
              <w:t>Every 3 years but reviewed 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D5D549C"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083E9F9" w14:textId="1E4B82B0" w:rsidR="00866DEB" w:rsidRDefault="00DA0F5B" w:rsidP="00851BE3">
            <w:pPr>
              <w:rPr>
                <w:rFonts w:ascii="Arial" w:eastAsia="Times New Roman" w:hAnsi="Arial" w:cs="Arial"/>
                <w:sz w:val="20"/>
                <w:szCs w:val="20"/>
              </w:rPr>
            </w:pPr>
            <w:r>
              <w:rPr>
                <w:rFonts w:ascii="Arial" w:eastAsia="Times New Roman" w:hAnsi="Arial" w:cs="Arial"/>
                <w:sz w:val="20"/>
                <w:szCs w:val="20"/>
              </w:rPr>
              <w:t>Jan 2025.</w:t>
            </w:r>
          </w:p>
        </w:tc>
        <w:tc>
          <w:tcPr>
            <w:tcW w:w="1560" w:type="dxa"/>
            <w:tcBorders>
              <w:top w:val="single" w:sz="4" w:space="0" w:color="auto"/>
              <w:left w:val="single" w:sz="4" w:space="0" w:color="auto"/>
              <w:bottom w:val="single" w:sz="4" w:space="0" w:color="auto"/>
              <w:right w:val="single" w:sz="4" w:space="0" w:color="auto"/>
            </w:tcBorders>
            <w:noWrap/>
            <w:vAlign w:val="center"/>
          </w:tcPr>
          <w:p w14:paraId="5FB3AE53" w14:textId="2EADB7A4"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708" w:type="dxa"/>
            <w:noWrap/>
            <w:vAlign w:val="center"/>
          </w:tcPr>
          <w:p w14:paraId="0B33A130" w14:textId="77777777" w:rsidR="00866DEB" w:rsidRPr="00851BE3" w:rsidRDefault="00866DEB" w:rsidP="00851BE3">
            <w:pPr>
              <w:rPr>
                <w:rFonts w:ascii="Arial" w:eastAsia="Times New Roman" w:hAnsi="Arial" w:cs="Arial"/>
                <w:sz w:val="20"/>
                <w:szCs w:val="20"/>
              </w:rPr>
            </w:pPr>
          </w:p>
        </w:tc>
        <w:tc>
          <w:tcPr>
            <w:tcW w:w="3544" w:type="dxa"/>
            <w:vAlign w:val="center"/>
          </w:tcPr>
          <w:p w14:paraId="56BB771E" w14:textId="001B4566" w:rsidR="00866DEB" w:rsidRDefault="00866DEB" w:rsidP="00851BE3">
            <w:pPr>
              <w:rPr>
                <w:rFonts w:ascii="Arial" w:eastAsia="Times New Roman" w:hAnsi="Arial" w:cs="Arial"/>
                <w:sz w:val="20"/>
                <w:szCs w:val="20"/>
              </w:rPr>
            </w:pPr>
            <w:r>
              <w:rPr>
                <w:rFonts w:ascii="Arial" w:eastAsia="Times New Roman" w:hAnsi="Arial" w:cs="Arial"/>
                <w:sz w:val="20"/>
                <w:szCs w:val="20"/>
              </w:rPr>
              <w:t>This was last reviewed in February 2024.</w:t>
            </w:r>
          </w:p>
        </w:tc>
      </w:tr>
      <w:tr w:rsidR="00866DEB" w:rsidRPr="00851BE3" w14:paraId="6EBEA0C3" w14:textId="77777777" w:rsidTr="00C27FF2">
        <w:trPr>
          <w:trHeight w:val="448"/>
        </w:trPr>
        <w:tc>
          <w:tcPr>
            <w:tcW w:w="1431" w:type="dxa"/>
            <w:noWrap/>
            <w:vAlign w:val="center"/>
          </w:tcPr>
          <w:p w14:paraId="07E8DC47" w14:textId="60EBC51A"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4136" w:type="dxa"/>
            <w:noWrap/>
            <w:vAlign w:val="center"/>
          </w:tcPr>
          <w:p w14:paraId="0B575135" w14:textId="5E72C5E7"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Induction Policy and Procedures</w:t>
            </w:r>
          </w:p>
        </w:tc>
        <w:tc>
          <w:tcPr>
            <w:tcW w:w="1232" w:type="dxa"/>
            <w:noWrap/>
            <w:vAlign w:val="center"/>
          </w:tcPr>
          <w:p w14:paraId="2FD327AF" w14:textId="636A1CD3"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2A63EB6"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EC0B9A9" w14:textId="0EF535F5" w:rsidR="00866DEB" w:rsidRDefault="00866DEB" w:rsidP="00851BE3">
            <w:pPr>
              <w:rPr>
                <w:rFonts w:ascii="Arial" w:eastAsia="Times New Roman" w:hAnsi="Arial" w:cs="Arial"/>
                <w:sz w:val="20"/>
                <w:szCs w:val="20"/>
              </w:rPr>
            </w:pPr>
            <w:r>
              <w:rPr>
                <w:rFonts w:ascii="Arial" w:eastAsia="Times New Roman" w:hAnsi="Arial" w:cs="Arial"/>
                <w:sz w:val="20"/>
                <w:szCs w:val="20"/>
              </w:rPr>
              <w:t>Sept 2023</w:t>
            </w:r>
          </w:p>
        </w:tc>
        <w:tc>
          <w:tcPr>
            <w:tcW w:w="1560" w:type="dxa"/>
            <w:tcBorders>
              <w:top w:val="single" w:sz="4" w:space="0" w:color="auto"/>
              <w:left w:val="single" w:sz="4" w:space="0" w:color="auto"/>
              <w:bottom w:val="single" w:sz="4" w:space="0" w:color="auto"/>
              <w:right w:val="single" w:sz="4" w:space="0" w:color="auto"/>
            </w:tcBorders>
            <w:noWrap/>
            <w:vAlign w:val="center"/>
          </w:tcPr>
          <w:p w14:paraId="529F77AA" w14:textId="1A92854C"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708" w:type="dxa"/>
            <w:noWrap/>
            <w:vAlign w:val="center"/>
          </w:tcPr>
          <w:p w14:paraId="4ABE847B" w14:textId="77777777" w:rsidR="00866DEB" w:rsidRPr="00851BE3" w:rsidRDefault="00866DEB" w:rsidP="00851BE3">
            <w:pPr>
              <w:rPr>
                <w:rFonts w:ascii="Arial" w:eastAsia="Times New Roman" w:hAnsi="Arial" w:cs="Arial"/>
                <w:sz w:val="20"/>
                <w:szCs w:val="20"/>
              </w:rPr>
            </w:pPr>
          </w:p>
        </w:tc>
        <w:tc>
          <w:tcPr>
            <w:tcW w:w="3544" w:type="dxa"/>
            <w:vAlign w:val="center"/>
          </w:tcPr>
          <w:p w14:paraId="09ED46B7" w14:textId="02106A30"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 xml:space="preserve">An Induction Policy is reviewed annually, and procedures are in place including issuing new staff with an employee handbook. </w:t>
            </w:r>
          </w:p>
        </w:tc>
      </w:tr>
      <w:tr w:rsidR="00851BE3" w:rsidRPr="00851BE3" w14:paraId="3C67A1E7" w14:textId="77777777" w:rsidTr="00C27FF2">
        <w:trPr>
          <w:trHeight w:val="448"/>
        </w:trPr>
        <w:tc>
          <w:tcPr>
            <w:tcW w:w="1431" w:type="dxa"/>
            <w:noWrap/>
            <w:vAlign w:val="center"/>
            <w:hideMark/>
          </w:tcPr>
          <w:p w14:paraId="66824D5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FDCE1E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Intruder Alarm</w:t>
            </w:r>
          </w:p>
        </w:tc>
        <w:tc>
          <w:tcPr>
            <w:tcW w:w="1232" w:type="dxa"/>
            <w:noWrap/>
            <w:vAlign w:val="center"/>
            <w:hideMark/>
          </w:tcPr>
          <w:p w14:paraId="47D2838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20D9A0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ED9F3C7" w14:textId="5ABC4428"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2.5.24.</w:t>
            </w:r>
          </w:p>
        </w:tc>
        <w:tc>
          <w:tcPr>
            <w:tcW w:w="1560" w:type="dxa"/>
            <w:tcBorders>
              <w:top w:val="single" w:sz="4" w:space="0" w:color="auto"/>
              <w:left w:val="single" w:sz="4" w:space="0" w:color="auto"/>
              <w:bottom w:val="single" w:sz="4" w:space="0" w:color="auto"/>
              <w:right w:val="single" w:sz="4" w:space="0" w:color="auto"/>
            </w:tcBorders>
            <w:noWrap/>
            <w:vAlign w:val="center"/>
          </w:tcPr>
          <w:p w14:paraId="5A69E3D8" w14:textId="779E3972"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2B56CB68"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BC62AE0" w14:textId="77777777" w:rsidR="00851BE3" w:rsidRPr="00851BE3" w:rsidRDefault="00851BE3" w:rsidP="00851BE3">
            <w:pPr>
              <w:rPr>
                <w:rFonts w:ascii="Arial" w:eastAsia="Times New Roman" w:hAnsi="Arial" w:cs="Arial"/>
                <w:sz w:val="20"/>
                <w:szCs w:val="20"/>
                <w:lang w:eastAsia="en-GB"/>
              </w:rPr>
            </w:pPr>
          </w:p>
        </w:tc>
      </w:tr>
      <w:tr w:rsidR="0099534F" w:rsidRPr="00851BE3" w14:paraId="2B919F9D" w14:textId="77777777" w:rsidTr="00C27FF2">
        <w:trPr>
          <w:trHeight w:val="448"/>
        </w:trPr>
        <w:tc>
          <w:tcPr>
            <w:tcW w:w="1431" w:type="dxa"/>
            <w:noWrap/>
            <w:vAlign w:val="center"/>
          </w:tcPr>
          <w:p w14:paraId="19B1DB97" w14:textId="7E6FA8C3"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5741EDD2" w14:textId="12CD0059"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Kitchen Ventilation and Deep Clean</w:t>
            </w:r>
          </w:p>
        </w:tc>
        <w:tc>
          <w:tcPr>
            <w:tcW w:w="1232" w:type="dxa"/>
            <w:noWrap/>
            <w:vAlign w:val="center"/>
          </w:tcPr>
          <w:p w14:paraId="174D7373" w14:textId="6DCA3D9B"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152B44F"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DBF0A6" w14:textId="052596B7" w:rsidR="0099534F" w:rsidRDefault="0099534F" w:rsidP="00851BE3">
            <w:pPr>
              <w:rPr>
                <w:rFonts w:ascii="Arial" w:eastAsia="Times New Roman" w:hAnsi="Arial" w:cs="Arial"/>
                <w:sz w:val="20"/>
                <w:szCs w:val="20"/>
              </w:rPr>
            </w:pPr>
            <w:r>
              <w:rPr>
                <w:rFonts w:ascii="Arial" w:eastAsia="Times New Roman" w:hAnsi="Arial" w:cs="Arial"/>
                <w:sz w:val="20"/>
                <w:szCs w:val="20"/>
              </w:rPr>
              <w:t>March 202</w:t>
            </w:r>
            <w:r w:rsidR="00DA0F5B">
              <w:rPr>
                <w:rFonts w:ascii="Arial" w:eastAsia="Times New Roman" w:hAnsi="Arial" w:cs="Arial"/>
                <w:sz w:val="20"/>
                <w:szCs w:val="20"/>
              </w:rPr>
              <w:t>5.</w:t>
            </w:r>
          </w:p>
        </w:tc>
        <w:tc>
          <w:tcPr>
            <w:tcW w:w="1560" w:type="dxa"/>
            <w:tcBorders>
              <w:top w:val="single" w:sz="4" w:space="0" w:color="auto"/>
              <w:left w:val="single" w:sz="4" w:space="0" w:color="auto"/>
              <w:bottom w:val="single" w:sz="4" w:space="0" w:color="auto"/>
              <w:right w:val="single" w:sz="4" w:space="0" w:color="auto"/>
            </w:tcBorders>
            <w:noWrap/>
            <w:vAlign w:val="center"/>
          </w:tcPr>
          <w:p w14:paraId="0CABE1C1" w14:textId="07B7CC8E" w:rsidR="0099534F" w:rsidRDefault="0099534F" w:rsidP="00851BE3">
            <w:pPr>
              <w:rPr>
                <w:rFonts w:ascii="Arial" w:eastAsia="Times New Roman" w:hAnsi="Arial" w:cs="Arial"/>
                <w:sz w:val="20"/>
                <w:szCs w:val="20"/>
              </w:rPr>
            </w:pPr>
            <w:r>
              <w:rPr>
                <w:rFonts w:ascii="Arial" w:eastAsia="Times New Roman" w:hAnsi="Arial" w:cs="Arial"/>
                <w:sz w:val="20"/>
                <w:szCs w:val="20"/>
              </w:rPr>
              <w:t>Impact Hygiene</w:t>
            </w:r>
          </w:p>
        </w:tc>
        <w:tc>
          <w:tcPr>
            <w:tcW w:w="708" w:type="dxa"/>
            <w:noWrap/>
            <w:vAlign w:val="center"/>
          </w:tcPr>
          <w:p w14:paraId="39006D99" w14:textId="77777777" w:rsidR="0099534F" w:rsidRPr="00851BE3" w:rsidRDefault="0099534F" w:rsidP="00851BE3">
            <w:pPr>
              <w:rPr>
                <w:rFonts w:ascii="Arial" w:eastAsia="Times New Roman" w:hAnsi="Arial" w:cs="Arial"/>
                <w:sz w:val="20"/>
                <w:szCs w:val="20"/>
              </w:rPr>
            </w:pPr>
          </w:p>
        </w:tc>
        <w:tc>
          <w:tcPr>
            <w:tcW w:w="3544" w:type="dxa"/>
            <w:vAlign w:val="center"/>
          </w:tcPr>
          <w:p w14:paraId="6079612B" w14:textId="77777777" w:rsidR="0099534F" w:rsidRDefault="0099534F" w:rsidP="00851BE3">
            <w:pPr>
              <w:rPr>
                <w:rFonts w:ascii="Arial" w:eastAsia="Times New Roman" w:hAnsi="Arial" w:cs="Arial"/>
                <w:sz w:val="20"/>
                <w:szCs w:val="20"/>
              </w:rPr>
            </w:pPr>
          </w:p>
        </w:tc>
      </w:tr>
      <w:tr w:rsidR="0099534F" w:rsidRPr="00851BE3" w14:paraId="397DC02F" w14:textId="77777777" w:rsidTr="00C27FF2">
        <w:trPr>
          <w:trHeight w:val="448"/>
        </w:trPr>
        <w:tc>
          <w:tcPr>
            <w:tcW w:w="1431" w:type="dxa"/>
            <w:noWrap/>
            <w:vAlign w:val="center"/>
          </w:tcPr>
          <w:p w14:paraId="76C43604" w14:textId="3437FC1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4136" w:type="dxa"/>
            <w:noWrap/>
            <w:vAlign w:val="center"/>
          </w:tcPr>
          <w:p w14:paraId="60592A2B" w14:textId="526913E5"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Ladder Inspection</w:t>
            </w:r>
          </w:p>
        </w:tc>
        <w:tc>
          <w:tcPr>
            <w:tcW w:w="1232" w:type="dxa"/>
            <w:noWrap/>
            <w:vAlign w:val="center"/>
          </w:tcPr>
          <w:p w14:paraId="57B3910E" w14:textId="44CE21C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Half 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ED0B355"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7C9746" w14:textId="4153BD25" w:rsidR="0099534F" w:rsidRDefault="00DA0F5B" w:rsidP="00851BE3">
            <w:pPr>
              <w:rPr>
                <w:rFonts w:ascii="Arial" w:eastAsia="Times New Roman" w:hAnsi="Arial" w:cs="Arial"/>
                <w:sz w:val="20"/>
                <w:szCs w:val="20"/>
              </w:rPr>
            </w:pPr>
            <w:r>
              <w:rPr>
                <w:rFonts w:ascii="Arial" w:eastAsia="Times New Roman" w:hAnsi="Arial" w:cs="Arial"/>
                <w:sz w:val="20"/>
                <w:szCs w:val="20"/>
              </w:rPr>
              <w:t>28.4.25.</w:t>
            </w:r>
          </w:p>
        </w:tc>
        <w:tc>
          <w:tcPr>
            <w:tcW w:w="1560" w:type="dxa"/>
            <w:tcBorders>
              <w:top w:val="single" w:sz="4" w:space="0" w:color="auto"/>
              <w:left w:val="single" w:sz="4" w:space="0" w:color="auto"/>
              <w:bottom w:val="single" w:sz="4" w:space="0" w:color="auto"/>
              <w:right w:val="single" w:sz="4" w:space="0" w:color="auto"/>
            </w:tcBorders>
            <w:noWrap/>
            <w:vAlign w:val="center"/>
          </w:tcPr>
          <w:p w14:paraId="11C438A4" w14:textId="237DDBFB" w:rsidR="0099534F"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708" w:type="dxa"/>
            <w:noWrap/>
            <w:vAlign w:val="center"/>
          </w:tcPr>
          <w:p w14:paraId="2FBDA7BF" w14:textId="77777777" w:rsidR="0099534F" w:rsidRPr="00851BE3" w:rsidRDefault="0099534F" w:rsidP="00851BE3">
            <w:pPr>
              <w:rPr>
                <w:rFonts w:ascii="Arial" w:eastAsia="Times New Roman" w:hAnsi="Arial" w:cs="Arial"/>
                <w:sz w:val="20"/>
                <w:szCs w:val="20"/>
              </w:rPr>
            </w:pPr>
          </w:p>
        </w:tc>
        <w:tc>
          <w:tcPr>
            <w:tcW w:w="3544" w:type="dxa"/>
            <w:vAlign w:val="center"/>
          </w:tcPr>
          <w:p w14:paraId="19D91EC2" w14:textId="77777777" w:rsidR="0099534F" w:rsidRDefault="0099534F" w:rsidP="00851BE3">
            <w:pPr>
              <w:rPr>
                <w:rFonts w:ascii="Arial" w:eastAsia="Times New Roman" w:hAnsi="Arial" w:cs="Arial"/>
                <w:sz w:val="20"/>
                <w:szCs w:val="20"/>
              </w:rPr>
            </w:pPr>
          </w:p>
        </w:tc>
      </w:tr>
      <w:tr w:rsidR="00851BE3" w:rsidRPr="00851BE3" w14:paraId="24B77534" w14:textId="77777777" w:rsidTr="00C27FF2">
        <w:trPr>
          <w:trHeight w:val="448"/>
        </w:trPr>
        <w:tc>
          <w:tcPr>
            <w:tcW w:w="1431" w:type="dxa"/>
            <w:noWrap/>
            <w:vAlign w:val="center"/>
            <w:hideMark/>
          </w:tcPr>
          <w:p w14:paraId="6EBADC2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19DB29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 up to date risk assessment and written scheme</w:t>
            </w:r>
          </w:p>
        </w:tc>
        <w:tc>
          <w:tcPr>
            <w:tcW w:w="1232" w:type="dxa"/>
            <w:noWrap/>
            <w:vAlign w:val="center"/>
            <w:hideMark/>
          </w:tcPr>
          <w:p w14:paraId="69D8473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Biennially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93090A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2911D5" w14:textId="2936EAF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5.1.24.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D9DEBB4" w14:textId="2068A388"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Acorn Environmental</w:t>
            </w:r>
          </w:p>
        </w:tc>
        <w:tc>
          <w:tcPr>
            <w:tcW w:w="708" w:type="dxa"/>
            <w:noWrap/>
            <w:vAlign w:val="center"/>
          </w:tcPr>
          <w:p w14:paraId="7E680B4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85165A" w14:textId="42819141" w:rsidR="00851BE3" w:rsidRPr="00851BE3" w:rsidRDefault="00851BE3" w:rsidP="00851BE3">
            <w:pPr>
              <w:rPr>
                <w:rFonts w:ascii="Arial" w:eastAsia="Times New Roman" w:hAnsi="Arial" w:cs="Arial"/>
                <w:sz w:val="20"/>
                <w:szCs w:val="20"/>
                <w:lang w:eastAsia="en-GB"/>
              </w:rPr>
            </w:pPr>
          </w:p>
        </w:tc>
      </w:tr>
      <w:tr w:rsidR="00851BE3" w:rsidRPr="00851BE3" w14:paraId="2A2C18A6" w14:textId="77777777" w:rsidTr="00C27FF2">
        <w:trPr>
          <w:trHeight w:val="448"/>
        </w:trPr>
        <w:tc>
          <w:tcPr>
            <w:tcW w:w="1431" w:type="dxa"/>
            <w:noWrap/>
            <w:vAlign w:val="center"/>
            <w:hideMark/>
          </w:tcPr>
          <w:p w14:paraId="2D18252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25549A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anti scald</w:t>
            </w:r>
          </w:p>
        </w:tc>
        <w:tc>
          <w:tcPr>
            <w:tcW w:w="1232" w:type="dxa"/>
            <w:noWrap/>
            <w:vAlign w:val="center"/>
            <w:hideMark/>
          </w:tcPr>
          <w:p w14:paraId="6CF6EC9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7DE8EA1"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0129E6B" w14:textId="46BFADF6"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April 2025.</w:t>
            </w:r>
          </w:p>
        </w:tc>
        <w:tc>
          <w:tcPr>
            <w:tcW w:w="1560" w:type="dxa"/>
            <w:tcBorders>
              <w:top w:val="single" w:sz="4" w:space="0" w:color="auto"/>
              <w:left w:val="single" w:sz="4" w:space="0" w:color="auto"/>
              <w:bottom w:val="single" w:sz="4" w:space="0" w:color="auto"/>
              <w:right w:val="single" w:sz="4" w:space="0" w:color="auto"/>
            </w:tcBorders>
            <w:noWrap/>
            <w:vAlign w:val="center"/>
          </w:tcPr>
          <w:p w14:paraId="35541FE0" w14:textId="7DC5F80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Acorn Environmental</w:t>
            </w:r>
          </w:p>
        </w:tc>
        <w:tc>
          <w:tcPr>
            <w:tcW w:w="708" w:type="dxa"/>
            <w:noWrap/>
            <w:vAlign w:val="center"/>
          </w:tcPr>
          <w:p w14:paraId="7757A645"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92935C" w14:textId="77777777" w:rsidR="00851BE3" w:rsidRPr="00851BE3" w:rsidRDefault="00851BE3" w:rsidP="00851BE3">
            <w:pPr>
              <w:rPr>
                <w:rFonts w:ascii="Arial" w:eastAsia="Times New Roman" w:hAnsi="Arial" w:cs="Arial"/>
                <w:sz w:val="20"/>
                <w:szCs w:val="20"/>
                <w:lang w:eastAsia="en-GB"/>
              </w:rPr>
            </w:pPr>
          </w:p>
        </w:tc>
      </w:tr>
      <w:tr w:rsidR="00851BE3" w:rsidRPr="00851BE3" w14:paraId="5ECA9ADE" w14:textId="77777777" w:rsidTr="00C27FF2">
        <w:trPr>
          <w:trHeight w:val="448"/>
        </w:trPr>
        <w:tc>
          <w:tcPr>
            <w:tcW w:w="1431" w:type="dxa"/>
            <w:noWrap/>
            <w:vAlign w:val="center"/>
            <w:hideMark/>
          </w:tcPr>
          <w:p w14:paraId="78BA654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1CB5D5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management weekly flushing of little used outlets &amp; Temp checks</w:t>
            </w:r>
          </w:p>
        </w:tc>
        <w:tc>
          <w:tcPr>
            <w:tcW w:w="1232" w:type="dxa"/>
            <w:noWrap/>
            <w:vAlign w:val="center"/>
            <w:hideMark/>
          </w:tcPr>
          <w:p w14:paraId="11C957E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43D3B2F"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C148237" w14:textId="3935F47C"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p>
        </w:tc>
        <w:tc>
          <w:tcPr>
            <w:tcW w:w="1560" w:type="dxa"/>
            <w:tcBorders>
              <w:top w:val="single" w:sz="4" w:space="0" w:color="auto"/>
              <w:left w:val="single" w:sz="4" w:space="0" w:color="auto"/>
              <w:bottom w:val="single" w:sz="4" w:space="0" w:color="auto"/>
              <w:right w:val="single" w:sz="4" w:space="0" w:color="auto"/>
            </w:tcBorders>
            <w:noWrap/>
            <w:vAlign w:val="center"/>
          </w:tcPr>
          <w:p w14:paraId="69D479D4" w14:textId="4B5DDCA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1752B1F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A82963D" w14:textId="5BD1540A" w:rsidR="00851BE3" w:rsidRPr="00851BE3" w:rsidRDefault="00851BE3" w:rsidP="00851BE3">
            <w:pPr>
              <w:rPr>
                <w:rFonts w:ascii="Arial" w:eastAsia="Times New Roman" w:hAnsi="Arial" w:cs="Arial"/>
                <w:sz w:val="20"/>
                <w:szCs w:val="20"/>
                <w:lang w:eastAsia="en-GB"/>
              </w:rPr>
            </w:pPr>
          </w:p>
        </w:tc>
      </w:tr>
      <w:tr w:rsidR="0099534F" w:rsidRPr="00851BE3" w14:paraId="2FC93997" w14:textId="77777777" w:rsidTr="00C27FF2">
        <w:trPr>
          <w:trHeight w:val="448"/>
        </w:trPr>
        <w:tc>
          <w:tcPr>
            <w:tcW w:w="1431" w:type="dxa"/>
            <w:noWrap/>
            <w:vAlign w:val="center"/>
          </w:tcPr>
          <w:p w14:paraId="720D83AB" w14:textId="41D4A89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0B8131B5" w14:textId="044F9DCB"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Legionella Shower Checks</w:t>
            </w:r>
          </w:p>
        </w:tc>
        <w:tc>
          <w:tcPr>
            <w:tcW w:w="1232" w:type="dxa"/>
            <w:noWrap/>
            <w:vAlign w:val="center"/>
          </w:tcPr>
          <w:p w14:paraId="765CA685" w14:textId="07CC255C"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Quarterly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B6D3E3E"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8F9A92B" w14:textId="77777777" w:rsidR="0099534F" w:rsidRDefault="0099534F" w:rsidP="00851BE3">
            <w:pPr>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6CDB8586" w14:textId="77777777" w:rsidR="0099534F" w:rsidRDefault="0099534F" w:rsidP="00851BE3">
            <w:pPr>
              <w:rPr>
                <w:rFonts w:ascii="Arial" w:eastAsia="Times New Roman" w:hAnsi="Arial" w:cs="Arial"/>
                <w:sz w:val="20"/>
                <w:szCs w:val="20"/>
              </w:rPr>
            </w:pPr>
          </w:p>
        </w:tc>
        <w:tc>
          <w:tcPr>
            <w:tcW w:w="708" w:type="dxa"/>
            <w:noWrap/>
            <w:vAlign w:val="center"/>
          </w:tcPr>
          <w:p w14:paraId="3C9E5AA5" w14:textId="77777777" w:rsidR="0099534F" w:rsidRPr="00851BE3" w:rsidRDefault="0099534F" w:rsidP="00851BE3">
            <w:pPr>
              <w:rPr>
                <w:rFonts w:ascii="Arial" w:eastAsia="Times New Roman" w:hAnsi="Arial" w:cs="Arial"/>
                <w:sz w:val="20"/>
                <w:szCs w:val="20"/>
              </w:rPr>
            </w:pPr>
          </w:p>
        </w:tc>
        <w:tc>
          <w:tcPr>
            <w:tcW w:w="3544" w:type="dxa"/>
            <w:vAlign w:val="center"/>
          </w:tcPr>
          <w:p w14:paraId="22083440" w14:textId="00A70109"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The school are awaiting a date off Acorn Environmental to carry out this task as at 2</w:t>
            </w:r>
            <w:r w:rsidR="00DA0F5B">
              <w:rPr>
                <w:rFonts w:ascii="Arial" w:eastAsia="Times New Roman" w:hAnsi="Arial" w:cs="Arial"/>
                <w:sz w:val="20"/>
                <w:szCs w:val="20"/>
              </w:rPr>
              <w:t>9.4.25.</w:t>
            </w:r>
          </w:p>
        </w:tc>
      </w:tr>
      <w:tr w:rsidR="00851BE3" w:rsidRPr="00851BE3" w14:paraId="3A59F48C" w14:textId="77777777" w:rsidTr="00C27FF2">
        <w:trPr>
          <w:trHeight w:val="448"/>
        </w:trPr>
        <w:tc>
          <w:tcPr>
            <w:tcW w:w="1431" w:type="dxa"/>
            <w:noWrap/>
            <w:vAlign w:val="center"/>
            <w:hideMark/>
          </w:tcPr>
          <w:p w14:paraId="1DA4286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3DAE53D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Lockdown - test of procedures and policy</w:t>
            </w:r>
          </w:p>
        </w:tc>
        <w:tc>
          <w:tcPr>
            <w:tcW w:w="1232" w:type="dxa"/>
            <w:noWrap/>
            <w:vAlign w:val="center"/>
            <w:hideMark/>
          </w:tcPr>
          <w:p w14:paraId="63D2BB2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266226BA"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E746E76" w14:textId="1447464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Sept 202</w:t>
            </w:r>
            <w:r w:rsidR="00DA0F5B">
              <w:rPr>
                <w:rFonts w:ascii="Arial" w:eastAsia="Times New Roman" w:hAnsi="Arial" w:cs="Arial"/>
                <w:sz w:val="20"/>
                <w:szCs w:val="20"/>
                <w:lang w:eastAsia="en-GB"/>
              </w:rPr>
              <w:t>4</w:t>
            </w:r>
          </w:p>
        </w:tc>
        <w:tc>
          <w:tcPr>
            <w:tcW w:w="1560" w:type="dxa"/>
            <w:tcBorders>
              <w:top w:val="single" w:sz="4" w:space="0" w:color="auto"/>
              <w:left w:val="single" w:sz="4" w:space="0" w:color="auto"/>
              <w:bottom w:val="single" w:sz="4" w:space="0" w:color="auto"/>
              <w:right w:val="single" w:sz="4" w:space="0" w:color="auto"/>
            </w:tcBorders>
            <w:noWrap/>
            <w:vAlign w:val="center"/>
          </w:tcPr>
          <w:p w14:paraId="73BE63E1" w14:textId="4851A06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w:t>
            </w:r>
          </w:p>
        </w:tc>
        <w:tc>
          <w:tcPr>
            <w:tcW w:w="708" w:type="dxa"/>
            <w:noWrap/>
            <w:vAlign w:val="center"/>
          </w:tcPr>
          <w:p w14:paraId="6A0AA5B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5849521" w14:textId="6200B910" w:rsidR="00851BE3" w:rsidRPr="00851BE3" w:rsidRDefault="00851BE3" w:rsidP="00851BE3">
            <w:pPr>
              <w:rPr>
                <w:rFonts w:ascii="Arial" w:eastAsia="Times New Roman" w:hAnsi="Arial" w:cs="Arial"/>
                <w:sz w:val="20"/>
                <w:szCs w:val="20"/>
                <w:lang w:eastAsia="en-GB"/>
              </w:rPr>
            </w:pPr>
          </w:p>
        </w:tc>
      </w:tr>
      <w:tr w:rsidR="00851BE3" w:rsidRPr="00851BE3" w14:paraId="66456681" w14:textId="77777777" w:rsidTr="00C27FF2">
        <w:trPr>
          <w:trHeight w:val="414"/>
        </w:trPr>
        <w:tc>
          <w:tcPr>
            <w:tcW w:w="1431" w:type="dxa"/>
            <w:noWrap/>
            <w:vAlign w:val="center"/>
            <w:hideMark/>
          </w:tcPr>
          <w:p w14:paraId="2807655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3EC89E1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PE Equipment</w:t>
            </w:r>
          </w:p>
        </w:tc>
        <w:tc>
          <w:tcPr>
            <w:tcW w:w="1232" w:type="dxa"/>
            <w:noWrap/>
            <w:vAlign w:val="center"/>
            <w:hideMark/>
          </w:tcPr>
          <w:p w14:paraId="3164C0A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13E9AC9"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9C4D0A2" w14:textId="05E2B40B"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4.9.24.</w:t>
            </w:r>
          </w:p>
        </w:tc>
        <w:tc>
          <w:tcPr>
            <w:tcW w:w="1560" w:type="dxa"/>
            <w:tcBorders>
              <w:top w:val="single" w:sz="4" w:space="0" w:color="auto"/>
              <w:left w:val="single" w:sz="4" w:space="0" w:color="auto"/>
              <w:bottom w:val="single" w:sz="4" w:space="0" w:color="auto"/>
              <w:right w:val="single" w:sz="4" w:space="0" w:color="auto"/>
            </w:tcBorders>
            <w:noWrap/>
            <w:vAlign w:val="center"/>
          </w:tcPr>
          <w:p w14:paraId="6E84B8DB" w14:textId="0F03C21C" w:rsidR="00851BE3" w:rsidRPr="00851BE3" w:rsidRDefault="001611A4" w:rsidP="00851BE3">
            <w:pPr>
              <w:rPr>
                <w:rFonts w:ascii="Arial" w:eastAsia="Times New Roman" w:hAnsi="Arial" w:cs="Arial"/>
                <w:sz w:val="20"/>
                <w:szCs w:val="20"/>
                <w:lang w:eastAsia="en-GB"/>
              </w:rPr>
            </w:pPr>
            <w:proofErr w:type="spellStart"/>
            <w:r>
              <w:rPr>
                <w:rFonts w:ascii="Arial" w:eastAsia="Times New Roman" w:hAnsi="Arial" w:cs="Arial"/>
                <w:sz w:val="20"/>
                <w:szCs w:val="20"/>
                <w:lang w:eastAsia="en-GB"/>
              </w:rPr>
              <w:t>Sportsafe</w:t>
            </w:r>
            <w:proofErr w:type="spellEnd"/>
          </w:p>
        </w:tc>
        <w:tc>
          <w:tcPr>
            <w:tcW w:w="708" w:type="dxa"/>
            <w:noWrap/>
            <w:vAlign w:val="center"/>
          </w:tcPr>
          <w:p w14:paraId="74B4A55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137D724" w14:textId="77777777" w:rsidR="00851BE3" w:rsidRPr="00851BE3" w:rsidRDefault="00851BE3" w:rsidP="00851BE3">
            <w:pPr>
              <w:rPr>
                <w:rFonts w:ascii="Arial" w:eastAsia="Times New Roman" w:hAnsi="Arial" w:cs="Arial"/>
                <w:sz w:val="20"/>
                <w:szCs w:val="20"/>
                <w:lang w:eastAsia="en-GB"/>
              </w:rPr>
            </w:pPr>
          </w:p>
        </w:tc>
      </w:tr>
      <w:tr w:rsidR="00851BE3" w:rsidRPr="00851BE3" w14:paraId="73F5F45D" w14:textId="77777777" w:rsidTr="00C27FF2">
        <w:trPr>
          <w:trHeight w:val="414"/>
        </w:trPr>
        <w:tc>
          <w:tcPr>
            <w:tcW w:w="1431" w:type="dxa"/>
            <w:noWrap/>
            <w:vAlign w:val="center"/>
            <w:hideMark/>
          </w:tcPr>
          <w:p w14:paraId="0F7A485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6135230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Playground equipment</w:t>
            </w:r>
          </w:p>
        </w:tc>
        <w:tc>
          <w:tcPr>
            <w:tcW w:w="1232" w:type="dxa"/>
            <w:noWrap/>
            <w:vAlign w:val="center"/>
            <w:hideMark/>
          </w:tcPr>
          <w:p w14:paraId="4E8D374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A8D9A8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56EAFD8" w14:textId="7E66E536"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28.4.25.</w:t>
            </w:r>
          </w:p>
        </w:tc>
        <w:tc>
          <w:tcPr>
            <w:tcW w:w="1560" w:type="dxa"/>
            <w:tcBorders>
              <w:top w:val="single" w:sz="4" w:space="0" w:color="auto"/>
              <w:left w:val="single" w:sz="4" w:space="0" w:color="auto"/>
              <w:bottom w:val="single" w:sz="4" w:space="0" w:color="auto"/>
              <w:right w:val="single" w:sz="4" w:space="0" w:color="auto"/>
            </w:tcBorders>
            <w:noWrap/>
            <w:vAlign w:val="center"/>
          </w:tcPr>
          <w:p w14:paraId="425CDA25" w14:textId="38A8CF1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7F298DC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306740" w14:textId="45464D07" w:rsidR="00851BE3" w:rsidRPr="00851BE3" w:rsidRDefault="00851BE3" w:rsidP="00851BE3">
            <w:pPr>
              <w:rPr>
                <w:rFonts w:ascii="Arial" w:eastAsia="Times New Roman" w:hAnsi="Arial" w:cs="Arial"/>
                <w:sz w:val="20"/>
                <w:szCs w:val="20"/>
                <w:lang w:eastAsia="en-GB"/>
              </w:rPr>
            </w:pPr>
          </w:p>
        </w:tc>
      </w:tr>
      <w:tr w:rsidR="00851BE3" w:rsidRPr="00851BE3" w14:paraId="32B0E7AA" w14:textId="77777777" w:rsidTr="00C27FF2">
        <w:trPr>
          <w:trHeight w:val="414"/>
        </w:trPr>
        <w:tc>
          <w:tcPr>
            <w:tcW w:w="1431" w:type="dxa"/>
            <w:noWrap/>
            <w:vAlign w:val="center"/>
            <w:hideMark/>
          </w:tcPr>
          <w:p w14:paraId="3DAC863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EA53A7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Playground equipment</w:t>
            </w:r>
          </w:p>
        </w:tc>
        <w:tc>
          <w:tcPr>
            <w:tcW w:w="1232" w:type="dxa"/>
            <w:noWrap/>
            <w:vAlign w:val="center"/>
            <w:hideMark/>
          </w:tcPr>
          <w:p w14:paraId="43C04B8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31D8C2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F956F8E" w14:textId="2CA5DDF3"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4.9.24.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82D1" w14:textId="56E5EA50" w:rsidR="00851BE3" w:rsidRPr="00851BE3" w:rsidRDefault="001611A4" w:rsidP="00851BE3">
            <w:pPr>
              <w:rPr>
                <w:rFonts w:ascii="Arial" w:eastAsia="Times New Roman" w:hAnsi="Arial" w:cs="Arial"/>
                <w:sz w:val="20"/>
                <w:szCs w:val="20"/>
                <w:lang w:eastAsia="en-GB"/>
              </w:rPr>
            </w:pPr>
            <w:proofErr w:type="spellStart"/>
            <w:r>
              <w:rPr>
                <w:rFonts w:ascii="Arial" w:eastAsia="Times New Roman" w:hAnsi="Arial" w:cs="Arial"/>
                <w:sz w:val="20"/>
                <w:szCs w:val="20"/>
                <w:lang w:eastAsia="en-GB"/>
              </w:rPr>
              <w:t>Sportsafe</w:t>
            </w:r>
            <w:proofErr w:type="spellEnd"/>
          </w:p>
        </w:tc>
        <w:tc>
          <w:tcPr>
            <w:tcW w:w="708" w:type="dxa"/>
            <w:noWrap/>
            <w:vAlign w:val="center"/>
          </w:tcPr>
          <w:p w14:paraId="39D83271"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613DA77" w14:textId="77777777" w:rsidR="00851BE3" w:rsidRPr="00851BE3" w:rsidRDefault="00851BE3" w:rsidP="00851BE3">
            <w:pPr>
              <w:rPr>
                <w:rFonts w:ascii="Arial" w:eastAsia="Times New Roman" w:hAnsi="Arial" w:cs="Arial"/>
                <w:sz w:val="20"/>
                <w:szCs w:val="20"/>
                <w:lang w:eastAsia="en-GB"/>
              </w:rPr>
            </w:pPr>
          </w:p>
        </w:tc>
      </w:tr>
      <w:tr w:rsidR="00851BE3" w:rsidRPr="00851BE3" w14:paraId="4996EB8A" w14:textId="77777777" w:rsidTr="00C27FF2">
        <w:trPr>
          <w:trHeight w:val="414"/>
        </w:trPr>
        <w:tc>
          <w:tcPr>
            <w:tcW w:w="1431" w:type="dxa"/>
            <w:noWrap/>
            <w:vAlign w:val="center"/>
            <w:hideMark/>
          </w:tcPr>
          <w:p w14:paraId="47B435D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6781F46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Roller shutters annual maintenance</w:t>
            </w:r>
          </w:p>
        </w:tc>
        <w:tc>
          <w:tcPr>
            <w:tcW w:w="1232" w:type="dxa"/>
            <w:noWrap/>
            <w:vAlign w:val="center"/>
            <w:hideMark/>
          </w:tcPr>
          <w:p w14:paraId="7F8942C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FD454DD"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C88A83" w14:textId="69432431"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3.12.24.</w:t>
            </w:r>
          </w:p>
        </w:tc>
        <w:tc>
          <w:tcPr>
            <w:tcW w:w="1560" w:type="dxa"/>
            <w:tcBorders>
              <w:top w:val="single" w:sz="4" w:space="0" w:color="auto"/>
              <w:left w:val="single" w:sz="4" w:space="0" w:color="auto"/>
              <w:bottom w:val="single" w:sz="4" w:space="0" w:color="auto"/>
              <w:right w:val="single" w:sz="4" w:space="0" w:color="auto"/>
            </w:tcBorders>
            <w:noWrap/>
            <w:vAlign w:val="center"/>
          </w:tcPr>
          <w:p w14:paraId="6B769077" w14:textId="448BB44F"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Door Care and Security</w:t>
            </w:r>
          </w:p>
        </w:tc>
        <w:tc>
          <w:tcPr>
            <w:tcW w:w="708" w:type="dxa"/>
            <w:noWrap/>
            <w:vAlign w:val="center"/>
          </w:tcPr>
          <w:p w14:paraId="3E910D02"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DACCF3B" w14:textId="77777777" w:rsidR="00851BE3" w:rsidRPr="00851BE3" w:rsidRDefault="00851BE3" w:rsidP="00851BE3">
            <w:pPr>
              <w:rPr>
                <w:rFonts w:ascii="Arial" w:eastAsia="Times New Roman" w:hAnsi="Arial" w:cs="Arial"/>
                <w:sz w:val="20"/>
                <w:szCs w:val="20"/>
                <w:lang w:eastAsia="en-GB"/>
              </w:rPr>
            </w:pPr>
          </w:p>
        </w:tc>
      </w:tr>
      <w:tr w:rsidR="00851BE3" w:rsidRPr="00851BE3" w14:paraId="2C8617E1" w14:textId="77777777" w:rsidTr="00C27FF2">
        <w:trPr>
          <w:trHeight w:val="414"/>
        </w:trPr>
        <w:tc>
          <w:tcPr>
            <w:tcW w:w="1431" w:type="dxa"/>
            <w:noWrap/>
            <w:vAlign w:val="center"/>
            <w:hideMark/>
          </w:tcPr>
          <w:p w14:paraId="3DD6F68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7ABD953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Site Specific Risk assessments - 3 examples </w:t>
            </w:r>
          </w:p>
        </w:tc>
        <w:tc>
          <w:tcPr>
            <w:tcW w:w="1232" w:type="dxa"/>
            <w:noWrap/>
            <w:vAlign w:val="center"/>
            <w:hideMark/>
          </w:tcPr>
          <w:p w14:paraId="5612C4A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E70B7"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A06EB9B" w14:textId="6273A8B9"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13.2.25.</w:t>
            </w:r>
          </w:p>
        </w:tc>
        <w:tc>
          <w:tcPr>
            <w:tcW w:w="1560" w:type="dxa"/>
            <w:tcBorders>
              <w:top w:val="single" w:sz="4" w:space="0" w:color="auto"/>
              <w:left w:val="single" w:sz="4" w:space="0" w:color="auto"/>
              <w:bottom w:val="single" w:sz="4" w:space="0" w:color="auto"/>
              <w:right w:val="single" w:sz="4" w:space="0" w:color="auto"/>
            </w:tcBorders>
            <w:noWrap/>
            <w:vAlign w:val="center"/>
          </w:tcPr>
          <w:p w14:paraId="66896BF4" w14:textId="7000A64D"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 and SBM</w:t>
            </w:r>
          </w:p>
        </w:tc>
        <w:tc>
          <w:tcPr>
            <w:tcW w:w="708" w:type="dxa"/>
            <w:noWrap/>
            <w:vAlign w:val="center"/>
          </w:tcPr>
          <w:p w14:paraId="40FF56E4"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EB54E35" w14:textId="3680FFED" w:rsidR="00851BE3" w:rsidRPr="00851BE3" w:rsidRDefault="00851BE3" w:rsidP="00851BE3">
            <w:pPr>
              <w:rPr>
                <w:rFonts w:ascii="Arial" w:eastAsia="Times New Roman" w:hAnsi="Arial" w:cs="Arial"/>
                <w:sz w:val="20"/>
                <w:szCs w:val="20"/>
                <w:lang w:eastAsia="en-GB"/>
              </w:rPr>
            </w:pPr>
          </w:p>
        </w:tc>
      </w:tr>
      <w:tr w:rsidR="00851BE3" w:rsidRPr="00851BE3" w14:paraId="3315C1D4" w14:textId="77777777" w:rsidTr="00C27FF2">
        <w:trPr>
          <w:trHeight w:val="414"/>
        </w:trPr>
        <w:tc>
          <w:tcPr>
            <w:tcW w:w="1431" w:type="dxa"/>
            <w:noWrap/>
            <w:vAlign w:val="center"/>
            <w:hideMark/>
          </w:tcPr>
          <w:p w14:paraId="2F4ED74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7EA6602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Stage lighting and rigging &amp; AV Systems</w:t>
            </w:r>
          </w:p>
        </w:tc>
        <w:tc>
          <w:tcPr>
            <w:tcW w:w="1232" w:type="dxa"/>
            <w:noWrap/>
            <w:vAlign w:val="center"/>
            <w:hideMark/>
          </w:tcPr>
          <w:p w14:paraId="4FC4182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0DE80F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306F29A" w14:textId="218B02F2"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February 2025.</w:t>
            </w:r>
          </w:p>
        </w:tc>
        <w:tc>
          <w:tcPr>
            <w:tcW w:w="1560" w:type="dxa"/>
            <w:tcBorders>
              <w:top w:val="single" w:sz="4" w:space="0" w:color="auto"/>
              <w:left w:val="single" w:sz="4" w:space="0" w:color="auto"/>
              <w:bottom w:val="single" w:sz="4" w:space="0" w:color="auto"/>
              <w:right w:val="single" w:sz="4" w:space="0" w:color="auto"/>
            </w:tcBorders>
            <w:noWrap/>
            <w:vAlign w:val="center"/>
          </w:tcPr>
          <w:p w14:paraId="1C95DA7C" w14:textId="02748C97"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Torpedo</w:t>
            </w:r>
          </w:p>
        </w:tc>
        <w:tc>
          <w:tcPr>
            <w:tcW w:w="708" w:type="dxa"/>
            <w:noWrap/>
            <w:vAlign w:val="center"/>
          </w:tcPr>
          <w:p w14:paraId="3BEB870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5A842C1" w14:textId="23E54091"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The school are currently awaiting a date off Torpedo for their next annual service as at 26.4.24.</w:t>
            </w:r>
          </w:p>
        </w:tc>
      </w:tr>
      <w:tr w:rsidR="00851BE3" w:rsidRPr="00851BE3" w14:paraId="14A8E6B4" w14:textId="77777777" w:rsidTr="00C27FF2">
        <w:trPr>
          <w:trHeight w:val="414"/>
        </w:trPr>
        <w:tc>
          <w:tcPr>
            <w:tcW w:w="1431" w:type="dxa"/>
            <w:noWrap/>
            <w:vAlign w:val="center"/>
            <w:hideMark/>
          </w:tcPr>
          <w:p w14:paraId="64B9A21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408BBEB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Tree inspections</w:t>
            </w:r>
          </w:p>
        </w:tc>
        <w:tc>
          <w:tcPr>
            <w:tcW w:w="1232" w:type="dxa"/>
            <w:noWrap/>
            <w:vAlign w:val="center"/>
            <w:hideMark/>
          </w:tcPr>
          <w:p w14:paraId="4C20706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Biennially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3863921"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4A628F" w14:textId="420B3353"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7.12.24.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3B3CAF0" w14:textId="526EFFE0" w:rsidR="00851BE3" w:rsidRPr="00851BE3" w:rsidRDefault="00DA0F5B" w:rsidP="00851BE3">
            <w:pPr>
              <w:rPr>
                <w:rFonts w:ascii="Arial" w:eastAsia="Times New Roman" w:hAnsi="Arial" w:cs="Arial"/>
                <w:sz w:val="20"/>
                <w:szCs w:val="20"/>
                <w:lang w:eastAsia="en-GB"/>
              </w:rPr>
            </w:pPr>
            <w:r>
              <w:rPr>
                <w:rFonts w:ascii="Arial" w:eastAsia="Times New Roman" w:hAnsi="Arial" w:cs="Arial"/>
                <w:sz w:val="20"/>
                <w:szCs w:val="20"/>
                <w:lang w:eastAsia="en-GB"/>
              </w:rPr>
              <w:t>Ian Marshall</w:t>
            </w:r>
          </w:p>
        </w:tc>
        <w:tc>
          <w:tcPr>
            <w:tcW w:w="708" w:type="dxa"/>
            <w:noWrap/>
            <w:vAlign w:val="center"/>
          </w:tcPr>
          <w:p w14:paraId="237D1B80"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194CDD4" w14:textId="77777777" w:rsidR="00851BE3" w:rsidRPr="00851BE3" w:rsidRDefault="00851BE3" w:rsidP="00851BE3">
            <w:pPr>
              <w:rPr>
                <w:rFonts w:ascii="Arial" w:eastAsia="Times New Roman" w:hAnsi="Arial" w:cs="Arial"/>
                <w:sz w:val="20"/>
                <w:szCs w:val="20"/>
                <w:lang w:eastAsia="en-GB"/>
              </w:rPr>
            </w:pPr>
          </w:p>
        </w:tc>
      </w:tr>
      <w:bookmarkEnd w:id="60"/>
    </w:tbl>
    <w:p w14:paraId="1EF46200" w14:textId="77777777" w:rsidR="00851BE3" w:rsidRDefault="00851BE3" w:rsidP="00851BE3">
      <w:pPr>
        <w:spacing w:after="0" w:line="240" w:lineRule="auto"/>
        <w:rPr>
          <w:rFonts w:ascii="Arial" w:eastAsia="Times New Roman" w:hAnsi="Arial" w:cs="Arial"/>
          <w:b/>
        </w:rPr>
        <w:sectPr w:rsidR="00851BE3" w:rsidSect="00851BE3">
          <w:footerReference w:type="default" r:id="rId37"/>
          <w:headerReference w:type="first" r:id="rId38"/>
          <w:footerReference w:type="first" r:id="rId39"/>
          <w:pgSz w:w="16836" w:h="11904" w:orient="landscape"/>
          <w:pgMar w:top="1134" w:right="1134" w:bottom="1134" w:left="765" w:header="720" w:footer="332" w:gutter="0"/>
          <w:cols w:space="720"/>
          <w:titlePg/>
          <w:docGrid w:linePitch="299"/>
        </w:sectPr>
      </w:pPr>
    </w:p>
    <w:p w14:paraId="123486BC" w14:textId="5BE65E8A" w:rsidR="005E379F" w:rsidRPr="00A33B45" w:rsidRDefault="00C27FF2" w:rsidP="00A33B45">
      <w:pPr>
        <w:pStyle w:val="Stockport3"/>
        <w:spacing w:after="0" w:line="240" w:lineRule="auto"/>
      </w:pPr>
      <w:bookmarkStart w:id="61" w:name="_Toc132795274"/>
      <w:r>
        <w:t>10</w:t>
      </w:r>
      <w:r w:rsidR="00620AD8" w:rsidRPr="00A33B45">
        <w:t>.</w:t>
      </w:r>
      <w:r w:rsidR="00047A73">
        <w:t>7</w:t>
      </w:r>
      <w:r w:rsidR="00620AD8" w:rsidRPr="00A33B45">
        <w:tab/>
      </w:r>
      <w:bookmarkStart w:id="62" w:name="_Hlk142314021"/>
      <w:r w:rsidR="005E379F" w:rsidRPr="00A33B45">
        <w:t>Physical Inspection – Observations and Recommendations</w:t>
      </w:r>
      <w:bookmarkEnd w:id="61"/>
    </w:p>
    <w:p w14:paraId="123486BD" w14:textId="77777777" w:rsidR="00A96131" w:rsidRPr="00A33B45" w:rsidRDefault="00A96131" w:rsidP="00A33B45">
      <w:pPr>
        <w:pStyle w:val="ListParagraph"/>
        <w:spacing w:after="0" w:line="240" w:lineRule="auto"/>
        <w:rPr>
          <w:rFonts w:ascii="Arial" w:hAnsi="Arial" w:cs="Arial"/>
          <w:b/>
          <w:u w:val="single"/>
        </w:rPr>
      </w:pPr>
    </w:p>
    <w:tbl>
      <w:tblPr>
        <w:tblStyle w:val="TableGrid0"/>
        <w:tblW w:w="0" w:type="auto"/>
        <w:tblInd w:w="-5" w:type="dxa"/>
        <w:tblLook w:val="04A0" w:firstRow="1" w:lastRow="0" w:firstColumn="1" w:lastColumn="0" w:noHBand="0" w:noVBand="1"/>
      </w:tblPr>
      <w:tblGrid>
        <w:gridCol w:w="564"/>
        <w:gridCol w:w="3456"/>
        <w:gridCol w:w="2113"/>
        <w:gridCol w:w="2070"/>
        <w:gridCol w:w="1428"/>
      </w:tblGrid>
      <w:tr w:rsidR="00DB42D5" w:rsidRPr="00A33B45" w14:paraId="123486C2" w14:textId="77777777" w:rsidTr="001C03B6">
        <w:trPr>
          <w:trHeight w:val="633"/>
        </w:trPr>
        <w:tc>
          <w:tcPr>
            <w:tcW w:w="564" w:type="dxa"/>
            <w:shd w:val="clear" w:color="auto" w:fill="032C7E"/>
            <w:vAlign w:val="center"/>
          </w:tcPr>
          <w:p w14:paraId="6DFD641F" w14:textId="77777777" w:rsidR="00DB42D5" w:rsidRPr="00A33B45" w:rsidRDefault="00DB42D5" w:rsidP="00926915">
            <w:pPr>
              <w:rPr>
                <w:rFonts w:ascii="Arial" w:hAnsi="Arial" w:cs="Arial"/>
                <w:b/>
                <w:color w:val="FFFFFF" w:themeColor="background1"/>
              </w:rPr>
            </w:pPr>
          </w:p>
        </w:tc>
        <w:tc>
          <w:tcPr>
            <w:tcW w:w="3456" w:type="dxa"/>
            <w:shd w:val="clear" w:color="auto" w:fill="032C7E"/>
            <w:vAlign w:val="center"/>
          </w:tcPr>
          <w:p w14:paraId="123486BE" w14:textId="54CA3FC6"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Location</w:t>
            </w:r>
          </w:p>
        </w:tc>
        <w:tc>
          <w:tcPr>
            <w:tcW w:w="2113" w:type="dxa"/>
            <w:shd w:val="clear" w:color="auto" w:fill="032C7E"/>
            <w:vAlign w:val="center"/>
          </w:tcPr>
          <w:p w14:paraId="123486BF"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Defect</w:t>
            </w:r>
          </w:p>
        </w:tc>
        <w:tc>
          <w:tcPr>
            <w:tcW w:w="2070" w:type="dxa"/>
            <w:shd w:val="clear" w:color="auto" w:fill="032C7E"/>
            <w:vAlign w:val="center"/>
          </w:tcPr>
          <w:p w14:paraId="123486C0"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Remedy</w:t>
            </w:r>
          </w:p>
        </w:tc>
        <w:tc>
          <w:tcPr>
            <w:tcW w:w="1428" w:type="dxa"/>
            <w:shd w:val="clear" w:color="auto" w:fill="032C7E"/>
            <w:vAlign w:val="center"/>
          </w:tcPr>
          <w:p w14:paraId="123486C1"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Time Frame</w:t>
            </w:r>
          </w:p>
        </w:tc>
      </w:tr>
      <w:tr w:rsidR="00DB42D5" w:rsidRPr="00A33B45" w14:paraId="123486C7" w14:textId="77777777" w:rsidTr="001C03B6">
        <w:trPr>
          <w:trHeight w:val="633"/>
        </w:trPr>
        <w:tc>
          <w:tcPr>
            <w:tcW w:w="564" w:type="dxa"/>
            <w:vAlign w:val="center"/>
          </w:tcPr>
          <w:p w14:paraId="3989F1A7" w14:textId="53A52271" w:rsidR="00DB42D5" w:rsidRPr="00887362" w:rsidRDefault="00DB42D5" w:rsidP="00926915">
            <w:pPr>
              <w:rPr>
                <w:rFonts w:ascii="Arial" w:hAnsi="Arial" w:cs="Arial"/>
                <w:b/>
                <w:sz w:val="20"/>
                <w:szCs w:val="20"/>
              </w:rPr>
            </w:pPr>
            <w:r w:rsidRPr="00887362">
              <w:rPr>
                <w:rFonts w:ascii="Arial" w:hAnsi="Arial" w:cs="Arial"/>
                <w:b/>
                <w:sz w:val="20"/>
                <w:szCs w:val="20"/>
              </w:rPr>
              <w:t>1</w:t>
            </w:r>
          </w:p>
        </w:tc>
        <w:tc>
          <w:tcPr>
            <w:tcW w:w="3456" w:type="dxa"/>
            <w:vAlign w:val="center"/>
          </w:tcPr>
          <w:p w14:paraId="123486C3" w14:textId="1D17A0D0" w:rsidR="00DB42D5" w:rsidRPr="001C03B6" w:rsidRDefault="001C03B6" w:rsidP="00887362">
            <w:pPr>
              <w:rPr>
                <w:rFonts w:ascii="Arial" w:hAnsi="Arial" w:cs="Arial"/>
                <w:b/>
                <w:sz w:val="20"/>
                <w:szCs w:val="20"/>
              </w:rPr>
            </w:pPr>
            <w:r w:rsidRPr="001C03B6">
              <w:rPr>
                <w:rFonts w:ascii="Arial" w:hAnsi="Arial" w:cs="Arial"/>
                <w:b/>
                <w:sz w:val="20"/>
                <w:szCs w:val="20"/>
              </w:rPr>
              <w:t>PE Storage Area</w:t>
            </w:r>
          </w:p>
        </w:tc>
        <w:tc>
          <w:tcPr>
            <w:tcW w:w="2113" w:type="dxa"/>
            <w:vAlign w:val="center"/>
          </w:tcPr>
          <w:p w14:paraId="123486C4" w14:textId="2C0EA692" w:rsidR="00DB42D5" w:rsidRPr="001C03B6" w:rsidRDefault="001C03B6" w:rsidP="00926915">
            <w:pPr>
              <w:rPr>
                <w:rFonts w:ascii="Arial" w:hAnsi="Arial" w:cs="Arial"/>
                <w:b/>
                <w:sz w:val="20"/>
                <w:szCs w:val="20"/>
              </w:rPr>
            </w:pPr>
            <w:r w:rsidRPr="001C03B6">
              <w:rPr>
                <w:rFonts w:ascii="Arial" w:hAnsi="Arial" w:cs="Arial"/>
                <w:b/>
                <w:sz w:val="20"/>
                <w:szCs w:val="20"/>
              </w:rPr>
              <w:t xml:space="preserve">Too many items in place so there is no safe access or egress from this room. </w:t>
            </w:r>
          </w:p>
        </w:tc>
        <w:tc>
          <w:tcPr>
            <w:tcW w:w="2070" w:type="dxa"/>
            <w:vAlign w:val="center"/>
          </w:tcPr>
          <w:p w14:paraId="123486C5" w14:textId="11CDA786" w:rsidR="00DB42D5" w:rsidRPr="001C03B6" w:rsidRDefault="001C03B6" w:rsidP="00926915">
            <w:pPr>
              <w:rPr>
                <w:rFonts w:ascii="Arial" w:hAnsi="Arial" w:cs="Arial"/>
                <w:b/>
                <w:sz w:val="20"/>
                <w:szCs w:val="20"/>
              </w:rPr>
            </w:pPr>
            <w:r w:rsidRPr="001C03B6">
              <w:rPr>
                <w:rFonts w:ascii="Arial" w:hAnsi="Arial" w:cs="Arial"/>
                <w:b/>
                <w:sz w:val="20"/>
                <w:szCs w:val="20"/>
              </w:rPr>
              <w:t xml:space="preserve">Declutter required and items to be stored on appropriate equipment. </w:t>
            </w:r>
          </w:p>
        </w:tc>
        <w:tc>
          <w:tcPr>
            <w:tcW w:w="1428" w:type="dxa"/>
            <w:vAlign w:val="center"/>
          </w:tcPr>
          <w:p w14:paraId="123486C6" w14:textId="1945AF0B" w:rsidR="00DB42D5" w:rsidRPr="00887362" w:rsidRDefault="001C03B6" w:rsidP="00926915">
            <w:pPr>
              <w:rPr>
                <w:rFonts w:ascii="Arial" w:hAnsi="Arial" w:cs="Arial"/>
                <w:b/>
                <w:sz w:val="20"/>
                <w:szCs w:val="20"/>
              </w:rPr>
            </w:pPr>
            <w:r>
              <w:rPr>
                <w:rFonts w:ascii="Arial" w:hAnsi="Arial" w:cs="Arial"/>
                <w:b/>
                <w:sz w:val="20"/>
                <w:szCs w:val="20"/>
              </w:rPr>
              <w:t xml:space="preserve">Within 2 weeks. </w:t>
            </w:r>
          </w:p>
        </w:tc>
      </w:tr>
      <w:tr w:rsidR="00DB42D5" w:rsidRPr="00A33B45" w14:paraId="123486CC" w14:textId="77777777" w:rsidTr="001C03B6">
        <w:trPr>
          <w:trHeight w:val="633"/>
        </w:trPr>
        <w:tc>
          <w:tcPr>
            <w:tcW w:w="564" w:type="dxa"/>
            <w:vAlign w:val="center"/>
          </w:tcPr>
          <w:p w14:paraId="4BD018B9" w14:textId="6A1D7EFB" w:rsidR="00DB42D5" w:rsidRPr="00887362" w:rsidRDefault="00DB42D5" w:rsidP="00926915">
            <w:pPr>
              <w:rPr>
                <w:rFonts w:ascii="Arial" w:hAnsi="Arial" w:cs="Arial"/>
                <w:b/>
                <w:sz w:val="20"/>
                <w:szCs w:val="20"/>
              </w:rPr>
            </w:pPr>
            <w:r w:rsidRPr="00887362">
              <w:rPr>
                <w:rFonts w:ascii="Arial" w:hAnsi="Arial" w:cs="Arial"/>
                <w:b/>
                <w:sz w:val="20"/>
                <w:szCs w:val="20"/>
              </w:rPr>
              <w:t>2</w:t>
            </w:r>
          </w:p>
        </w:tc>
        <w:tc>
          <w:tcPr>
            <w:tcW w:w="3456" w:type="dxa"/>
            <w:vAlign w:val="center"/>
          </w:tcPr>
          <w:p w14:paraId="123486C8" w14:textId="2D6E369D" w:rsidR="00887362" w:rsidRPr="00887362" w:rsidRDefault="001C03B6" w:rsidP="00926915">
            <w:pPr>
              <w:rPr>
                <w:rFonts w:ascii="Arial" w:hAnsi="Arial" w:cs="Arial"/>
                <w:b/>
                <w:sz w:val="20"/>
                <w:szCs w:val="20"/>
              </w:rPr>
            </w:pPr>
            <w:r>
              <w:rPr>
                <w:rFonts w:ascii="Arial" w:hAnsi="Arial" w:cs="Arial"/>
                <w:b/>
                <w:sz w:val="20"/>
                <w:szCs w:val="20"/>
              </w:rPr>
              <w:t>Hall Area</w:t>
            </w:r>
          </w:p>
        </w:tc>
        <w:tc>
          <w:tcPr>
            <w:tcW w:w="2113" w:type="dxa"/>
            <w:vAlign w:val="center"/>
          </w:tcPr>
          <w:p w14:paraId="123486C9" w14:textId="4FE2E5A4" w:rsidR="00DB42D5" w:rsidRPr="001C03B6" w:rsidRDefault="001C03B6" w:rsidP="00926915">
            <w:pPr>
              <w:rPr>
                <w:rFonts w:ascii="Arial" w:hAnsi="Arial" w:cs="Arial"/>
                <w:b/>
                <w:sz w:val="20"/>
                <w:szCs w:val="20"/>
              </w:rPr>
            </w:pPr>
            <w:r w:rsidRPr="001C03B6">
              <w:rPr>
                <w:rFonts w:ascii="Arial" w:hAnsi="Arial" w:cs="Arial"/>
                <w:b/>
                <w:sz w:val="20"/>
                <w:szCs w:val="20"/>
              </w:rPr>
              <w:t xml:space="preserve">Food Waste Bin stored in this area as per advice from external agencies.  This has not been emptied on a weekly basis as promised. </w:t>
            </w:r>
          </w:p>
        </w:tc>
        <w:tc>
          <w:tcPr>
            <w:tcW w:w="2070" w:type="dxa"/>
            <w:vAlign w:val="center"/>
          </w:tcPr>
          <w:p w14:paraId="123486CA" w14:textId="40640DD3" w:rsidR="00DB42D5" w:rsidRPr="001C03B6" w:rsidRDefault="001C03B6" w:rsidP="00926915">
            <w:pPr>
              <w:rPr>
                <w:rFonts w:ascii="Arial" w:hAnsi="Arial" w:cs="Arial"/>
                <w:b/>
                <w:sz w:val="20"/>
                <w:szCs w:val="20"/>
              </w:rPr>
            </w:pPr>
            <w:r w:rsidRPr="001C03B6">
              <w:rPr>
                <w:rFonts w:ascii="Arial" w:hAnsi="Arial" w:cs="Arial"/>
                <w:b/>
                <w:sz w:val="20"/>
                <w:szCs w:val="20"/>
              </w:rPr>
              <w:t xml:space="preserve">The school to contact the appropriate company to have the bin emptied.  The school should also look to have the bin located externally, if possible. </w:t>
            </w:r>
          </w:p>
        </w:tc>
        <w:tc>
          <w:tcPr>
            <w:tcW w:w="1428" w:type="dxa"/>
            <w:vAlign w:val="center"/>
          </w:tcPr>
          <w:p w14:paraId="123486CB" w14:textId="1B0208F7" w:rsidR="00DB42D5" w:rsidRPr="00887362" w:rsidRDefault="001C03B6" w:rsidP="00926915">
            <w:pPr>
              <w:rPr>
                <w:rFonts w:ascii="Arial" w:hAnsi="Arial" w:cs="Arial"/>
                <w:b/>
                <w:sz w:val="20"/>
                <w:szCs w:val="20"/>
              </w:rPr>
            </w:pPr>
            <w:r>
              <w:rPr>
                <w:rFonts w:ascii="Arial" w:hAnsi="Arial" w:cs="Arial"/>
                <w:b/>
                <w:sz w:val="20"/>
                <w:szCs w:val="20"/>
              </w:rPr>
              <w:t>Immediately.</w:t>
            </w:r>
          </w:p>
        </w:tc>
      </w:tr>
      <w:tr w:rsidR="00DB42D5" w:rsidRPr="00A33B45" w14:paraId="123486D6" w14:textId="77777777" w:rsidTr="001C03B6">
        <w:trPr>
          <w:trHeight w:val="633"/>
        </w:trPr>
        <w:tc>
          <w:tcPr>
            <w:tcW w:w="564" w:type="dxa"/>
            <w:vAlign w:val="center"/>
          </w:tcPr>
          <w:p w14:paraId="5B6660DA" w14:textId="0D5DBCEF" w:rsidR="00DB42D5" w:rsidRPr="00887362" w:rsidRDefault="00DB42D5" w:rsidP="00926915">
            <w:pPr>
              <w:rPr>
                <w:rFonts w:ascii="Arial" w:hAnsi="Arial" w:cs="Arial"/>
                <w:b/>
                <w:sz w:val="20"/>
                <w:szCs w:val="20"/>
              </w:rPr>
            </w:pPr>
          </w:p>
        </w:tc>
        <w:tc>
          <w:tcPr>
            <w:tcW w:w="3456" w:type="dxa"/>
            <w:vAlign w:val="center"/>
          </w:tcPr>
          <w:p w14:paraId="123486D2" w14:textId="30F26135" w:rsidR="00DB42D5" w:rsidRPr="00A0382F" w:rsidRDefault="00DB42D5" w:rsidP="00926915">
            <w:pPr>
              <w:rPr>
                <w:rFonts w:ascii="Arial" w:hAnsi="Arial" w:cs="Arial"/>
                <w:bCs/>
                <w:sz w:val="20"/>
                <w:szCs w:val="20"/>
              </w:rPr>
            </w:pPr>
          </w:p>
        </w:tc>
        <w:tc>
          <w:tcPr>
            <w:tcW w:w="2113" w:type="dxa"/>
            <w:vAlign w:val="center"/>
          </w:tcPr>
          <w:p w14:paraId="123486D3" w14:textId="5B9CFF13" w:rsidR="00DB42D5" w:rsidRPr="00A0382F" w:rsidRDefault="00DB42D5" w:rsidP="00926915">
            <w:pPr>
              <w:rPr>
                <w:rFonts w:ascii="Arial" w:hAnsi="Arial" w:cs="Arial"/>
                <w:bCs/>
                <w:sz w:val="20"/>
                <w:szCs w:val="20"/>
              </w:rPr>
            </w:pPr>
          </w:p>
        </w:tc>
        <w:tc>
          <w:tcPr>
            <w:tcW w:w="2070" w:type="dxa"/>
            <w:vAlign w:val="center"/>
          </w:tcPr>
          <w:p w14:paraId="123486D4" w14:textId="64C10300" w:rsidR="00DB42D5" w:rsidRPr="00A0382F" w:rsidRDefault="00DB42D5" w:rsidP="00926915">
            <w:pPr>
              <w:rPr>
                <w:rFonts w:ascii="Arial" w:hAnsi="Arial" w:cs="Arial"/>
                <w:bCs/>
                <w:sz w:val="20"/>
                <w:szCs w:val="20"/>
              </w:rPr>
            </w:pPr>
          </w:p>
        </w:tc>
        <w:tc>
          <w:tcPr>
            <w:tcW w:w="1428" w:type="dxa"/>
            <w:vAlign w:val="center"/>
          </w:tcPr>
          <w:p w14:paraId="123486D5" w14:textId="77CF3F6C" w:rsidR="00DB42D5" w:rsidRPr="00887362" w:rsidRDefault="00DB42D5" w:rsidP="00926915">
            <w:pPr>
              <w:rPr>
                <w:rFonts w:ascii="Arial" w:hAnsi="Arial" w:cs="Arial"/>
                <w:b/>
                <w:sz w:val="20"/>
                <w:szCs w:val="20"/>
              </w:rPr>
            </w:pPr>
          </w:p>
        </w:tc>
      </w:tr>
      <w:bookmarkEnd w:id="62"/>
    </w:tbl>
    <w:p w14:paraId="12348718" w14:textId="51F4E7D0" w:rsidR="00A96131" w:rsidRPr="00A33B45" w:rsidRDefault="00A96131" w:rsidP="00A33B45">
      <w:pPr>
        <w:spacing w:after="0" w:line="240" w:lineRule="auto"/>
        <w:rPr>
          <w:rFonts w:ascii="Arial" w:hAnsi="Arial" w:cs="Arial"/>
          <w:b/>
        </w:rPr>
      </w:pPr>
    </w:p>
    <w:p w14:paraId="12348719" w14:textId="62BDCE94" w:rsidR="008534F6" w:rsidRDefault="008534F6">
      <w:pPr>
        <w:rPr>
          <w:rFonts w:ascii="Arial" w:hAnsi="Arial" w:cs="Arial"/>
          <w:b/>
        </w:rPr>
      </w:pPr>
      <w:r>
        <w:br w:type="page"/>
      </w:r>
    </w:p>
    <w:p w14:paraId="1234871A" w14:textId="2DE5A8D5" w:rsidR="005131AC" w:rsidRPr="00FC2CAB" w:rsidRDefault="005131AC" w:rsidP="00926915">
      <w:pPr>
        <w:pStyle w:val="Stockport2"/>
        <w:ind w:left="567" w:hanging="567"/>
      </w:pPr>
      <w:bookmarkStart w:id="63" w:name="_Toc132795275"/>
      <w:r w:rsidRPr="00FC2CAB">
        <w:t>Guidance to school</w:t>
      </w:r>
      <w:bookmarkEnd w:id="63"/>
      <w:r w:rsidRPr="00FC2CAB">
        <w:t xml:space="preserve"> </w:t>
      </w:r>
    </w:p>
    <w:p w14:paraId="1234871B" w14:textId="77777777" w:rsidR="005131AC" w:rsidRPr="00A33B45" w:rsidRDefault="005131AC" w:rsidP="00926915">
      <w:pPr>
        <w:tabs>
          <w:tab w:val="left" w:pos="567"/>
        </w:tabs>
        <w:spacing w:after="0" w:line="240" w:lineRule="auto"/>
        <w:rPr>
          <w:rFonts w:ascii="Arial" w:hAnsi="Arial" w:cs="Arial"/>
          <w:u w:val="single"/>
        </w:rPr>
      </w:pPr>
    </w:p>
    <w:p w14:paraId="1234871C" w14:textId="77777777" w:rsidR="005131AC" w:rsidRPr="00A33B45" w:rsidRDefault="005131AC" w:rsidP="00926915">
      <w:pPr>
        <w:tabs>
          <w:tab w:val="left" w:pos="567"/>
        </w:tabs>
        <w:spacing w:after="0" w:line="240" w:lineRule="auto"/>
        <w:ind w:left="567"/>
        <w:rPr>
          <w:rFonts w:ascii="Arial" w:hAnsi="Arial" w:cs="Arial"/>
        </w:rPr>
      </w:pPr>
      <w:r w:rsidRPr="00A33B45">
        <w:rPr>
          <w:rFonts w:ascii="Arial" w:hAnsi="Arial" w:cs="Arial"/>
        </w:rPr>
        <w:t xml:space="preserve">On reviewing this audit and inspection report, the </w:t>
      </w:r>
      <w:r w:rsidR="008B176B" w:rsidRPr="00A33B45">
        <w:rPr>
          <w:rFonts w:ascii="Arial" w:hAnsi="Arial" w:cs="Arial"/>
        </w:rPr>
        <w:t>Head teacher</w:t>
      </w:r>
      <w:r w:rsidRPr="00A33B45">
        <w:rPr>
          <w:rFonts w:ascii="Arial" w:hAnsi="Arial" w:cs="Arial"/>
        </w:rPr>
        <w:t xml:space="preserve"> should report to the appropriate committee, which can in-turn report to the school’s governing body. </w:t>
      </w:r>
    </w:p>
    <w:p w14:paraId="1234871D" w14:textId="77777777" w:rsidR="005131AC" w:rsidRPr="00A33B45" w:rsidRDefault="005131AC" w:rsidP="00926915">
      <w:pPr>
        <w:tabs>
          <w:tab w:val="left" w:pos="567"/>
        </w:tabs>
        <w:spacing w:after="0" w:line="240" w:lineRule="auto"/>
        <w:ind w:left="567"/>
        <w:rPr>
          <w:rFonts w:ascii="Arial" w:hAnsi="Arial" w:cs="Arial"/>
        </w:rPr>
      </w:pPr>
    </w:p>
    <w:p w14:paraId="1234871E" w14:textId="77777777" w:rsidR="005131AC" w:rsidRPr="00A33B45" w:rsidRDefault="005131AC" w:rsidP="00926915">
      <w:pPr>
        <w:tabs>
          <w:tab w:val="left" w:pos="567"/>
        </w:tabs>
        <w:spacing w:after="0" w:line="240" w:lineRule="auto"/>
        <w:ind w:left="567"/>
        <w:rPr>
          <w:rFonts w:ascii="Arial" w:hAnsi="Arial" w:cs="Arial"/>
        </w:rPr>
      </w:pPr>
      <w:r w:rsidRPr="00A33B45">
        <w:rPr>
          <w:rFonts w:ascii="Arial" w:hAnsi="Arial" w:cs="Arial"/>
        </w:rPr>
        <w:t xml:space="preserve">Referencing the recommendations, the school’s leadership team should put together a prioritised action plan to rectify the identified deficiencies. The plan should set out clear actions, identify task completers and associate target timescales. </w:t>
      </w:r>
    </w:p>
    <w:p w14:paraId="1234871F" w14:textId="77777777" w:rsidR="005131AC" w:rsidRPr="00A33B45" w:rsidRDefault="005131AC" w:rsidP="00926915">
      <w:pPr>
        <w:tabs>
          <w:tab w:val="left" w:pos="567"/>
        </w:tabs>
        <w:spacing w:after="0" w:line="240" w:lineRule="auto"/>
        <w:ind w:left="567"/>
        <w:rPr>
          <w:rFonts w:ascii="Arial" w:hAnsi="Arial" w:cs="Arial"/>
        </w:rPr>
      </w:pPr>
    </w:p>
    <w:p w14:paraId="16E29D6A" w14:textId="28CC41D6" w:rsidR="00DA0F5B" w:rsidRDefault="005131AC" w:rsidP="003F0E5E">
      <w:pPr>
        <w:tabs>
          <w:tab w:val="left" w:pos="567"/>
        </w:tabs>
        <w:spacing w:after="0" w:line="240" w:lineRule="auto"/>
        <w:ind w:left="567"/>
        <w:rPr>
          <w:rStyle w:val="Hyperlink"/>
          <w:rFonts w:ascii="Arial" w:hAnsi="Arial" w:cs="Arial"/>
        </w:rPr>
      </w:pPr>
      <w:r w:rsidRPr="00A33B45">
        <w:rPr>
          <w:rFonts w:ascii="Arial" w:hAnsi="Arial" w:cs="Arial"/>
        </w:rPr>
        <w:t xml:space="preserve">Support and guidance </w:t>
      </w:r>
      <w:r w:rsidR="00EB2E44" w:rsidRPr="00A33B45">
        <w:rPr>
          <w:rFonts w:ascii="Arial" w:hAnsi="Arial" w:cs="Arial"/>
        </w:rPr>
        <w:t>are</w:t>
      </w:r>
      <w:r w:rsidRPr="00A33B45">
        <w:rPr>
          <w:rFonts w:ascii="Arial" w:hAnsi="Arial" w:cs="Arial"/>
        </w:rPr>
        <w:t xml:space="preserve"> available from the Council’s Health, Safety and Wellbeing team where needed.</w:t>
      </w:r>
      <w:r w:rsidR="002A3813">
        <w:rPr>
          <w:rFonts w:ascii="Arial" w:hAnsi="Arial" w:cs="Arial"/>
        </w:rPr>
        <w:t xml:space="preserve">  </w:t>
      </w:r>
      <w:hyperlink r:id="rId40" w:history="1">
        <w:r w:rsidR="002A3813" w:rsidRPr="002567BA">
          <w:rPr>
            <w:rStyle w:val="Hyperlink"/>
            <w:rFonts w:ascii="Arial" w:hAnsi="Arial" w:cs="Arial"/>
          </w:rPr>
          <w:t>HRSafety&amp;HealthTeam@stockport.gov.uk</w:t>
        </w:r>
      </w:hyperlink>
    </w:p>
    <w:p w14:paraId="1AD3E35E" w14:textId="77777777" w:rsidR="00DA0F5B" w:rsidRDefault="00DA0F5B" w:rsidP="00926915">
      <w:pPr>
        <w:tabs>
          <w:tab w:val="left" w:pos="567"/>
        </w:tabs>
        <w:spacing w:after="0" w:line="240" w:lineRule="auto"/>
        <w:rPr>
          <w:rStyle w:val="Hyperlink"/>
          <w:rFonts w:ascii="Arial" w:hAnsi="Arial" w:cs="Arial"/>
        </w:rPr>
      </w:pPr>
    </w:p>
    <w:p w14:paraId="58351C1F" w14:textId="77777777" w:rsidR="00926915" w:rsidRDefault="00926915" w:rsidP="00926915">
      <w:pPr>
        <w:tabs>
          <w:tab w:val="left" w:pos="567"/>
        </w:tabs>
        <w:spacing w:after="0" w:line="240" w:lineRule="auto"/>
        <w:rPr>
          <w:rStyle w:val="Hyperlink"/>
          <w:rFonts w:ascii="Arial" w:hAnsi="Arial" w:cs="Arial"/>
        </w:rPr>
      </w:pPr>
    </w:p>
    <w:p w14:paraId="12348724" w14:textId="7DCFDF3C" w:rsidR="005131AC" w:rsidRPr="00FC2CAB" w:rsidRDefault="005131AC" w:rsidP="00926915">
      <w:pPr>
        <w:pStyle w:val="Stockport2"/>
        <w:ind w:left="567" w:hanging="567"/>
      </w:pPr>
      <w:bookmarkStart w:id="64" w:name="_Toc132795276"/>
      <w:r w:rsidRPr="00FC2CAB">
        <w:t>Executive Summary</w:t>
      </w:r>
      <w:bookmarkEnd w:id="64"/>
    </w:p>
    <w:p w14:paraId="39E15B5D" w14:textId="77777777" w:rsidR="00887362" w:rsidRPr="00887362" w:rsidRDefault="00887362" w:rsidP="00F37293">
      <w:pPr>
        <w:spacing w:after="0" w:line="240" w:lineRule="auto"/>
        <w:rPr>
          <w:rFonts w:ascii="Arial" w:hAnsi="Arial" w:cs="Arial"/>
        </w:rPr>
      </w:pPr>
    </w:p>
    <w:p w14:paraId="3BAD958C" w14:textId="4BEFC901" w:rsidR="00E31687"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 xml:space="preserve">The school is an exceptionally well-presented and well-maintained building; the decoration throughout, both internal and external, is up-to-date and bright. </w:t>
      </w:r>
      <w:r w:rsidR="00F37293">
        <w:rPr>
          <w:rFonts w:ascii="Arial" w:hAnsi="Arial" w:cs="Arial"/>
          <w:color w:val="252525"/>
          <w:sz w:val="22"/>
          <w:szCs w:val="22"/>
        </w:rPr>
        <w:t>The whole site was very clean throughout.</w:t>
      </w:r>
    </w:p>
    <w:p w14:paraId="3E3F35E1" w14:textId="77777777" w:rsidR="009052A1" w:rsidRDefault="009052A1" w:rsidP="00926915">
      <w:pPr>
        <w:pStyle w:val="NormalWeb"/>
        <w:spacing w:before="0" w:beforeAutospacing="0" w:after="0" w:afterAutospacing="0"/>
        <w:ind w:left="567"/>
        <w:rPr>
          <w:rFonts w:ascii="Arial" w:hAnsi="Arial" w:cs="Arial"/>
          <w:color w:val="252525"/>
          <w:sz w:val="22"/>
          <w:szCs w:val="22"/>
        </w:rPr>
      </w:pPr>
    </w:p>
    <w:p w14:paraId="76D72625" w14:textId="7B3157E2" w:rsidR="009052A1" w:rsidRPr="00887362" w:rsidRDefault="009052A1"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On entry to the school all visitors sign in via a hard copy signing in book.  It was discussed during the audit whether visitors who had allergens could sign to say what allergies they have so that staff were aware.  Obviously, this would be up to the visitor to advise the school they suffer from certain allergies. </w:t>
      </w:r>
    </w:p>
    <w:p w14:paraId="5E6EBC86" w14:textId="77777777" w:rsidR="00926915" w:rsidRPr="00887362" w:rsidRDefault="00926915" w:rsidP="00926915">
      <w:pPr>
        <w:pStyle w:val="NormalWeb"/>
        <w:spacing w:before="0" w:beforeAutospacing="0" w:after="0" w:afterAutospacing="0"/>
        <w:ind w:left="567"/>
        <w:rPr>
          <w:rFonts w:ascii="Arial" w:hAnsi="Arial" w:cs="Arial"/>
          <w:color w:val="252525"/>
          <w:sz w:val="22"/>
          <w:szCs w:val="22"/>
        </w:rPr>
      </w:pPr>
    </w:p>
    <w:p w14:paraId="0D4EEE0F" w14:textId="15C4FC7C" w:rsidR="00E31687"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 xml:space="preserve">It was clear from the tidiness, general cleanliness, and happiness of the staff and pupils that this was a school that had a well-developed health, safety, and wellbeing ethos. There were very strong risk assessments in place for all activities, and the </w:t>
      </w:r>
      <w:r w:rsidR="009052A1">
        <w:rPr>
          <w:rFonts w:ascii="Arial" w:hAnsi="Arial" w:cs="Arial"/>
          <w:color w:val="252525"/>
          <w:sz w:val="22"/>
          <w:szCs w:val="22"/>
        </w:rPr>
        <w:t xml:space="preserve">site supervisor </w:t>
      </w:r>
      <w:r w:rsidRPr="00887362">
        <w:rPr>
          <w:rFonts w:ascii="Arial" w:hAnsi="Arial" w:cs="Arial"/>
          <w:color w:val="252525"/>
          <w:sz w:val="22"/>
          <w:szCs w:val="22"/>
        </w:rPr>
        <w:t xml:space="preserve">was making all statutory required checks, which were well documented. As recognition of the excellent work that the Head, SBM, and </w:t>
      </w:r>
      <w:r w:rsidR="009052A1">
        <w:rPr>
          <w:rFonts w:ascii="Arial" w:hAnsi="Arial" w:cs="Arial"/>
          <w:color w:val="252525"/>
          <w:sz w:val="22"/>
          <w:szCs w:val="22"/>
        </w:rPr>
        <w:t xml:space="preserve">site supervisor </w:t>
      </w:r>
      <w:r w:rsidRPr="00887362">
        <w:rPr>
          <w:rFonts w:ascii="Arial" w:hAnsi="Arial" w:cs="Arial"/>
          <w:color w:val="252525"/>
          <w:sz w:val="22"/>
          <w:szCs w:val="22"/>
        </w:rPr>
        <w:t>have done to get the school to this level, the auditor suggested that their duties be detailed in full in Section 2 of the</w:t>
      </w:r>
      <w:r w:rsidR="009052A1">
        <w:rPr>
          <w:rFonts w:ascii="Arial" w:hAnsi="Arial" w:cs="Arial"/>
          <w:color w:val="252525"/>
          <w:sz w:val="22"/>
          <w:szCs w:val="22"/>
        </w:rPr>
        <w:t xml:space="preserve"> school’s Health, Safety, and Wellbeing Policy.</w:t>
      </w:r>
      <w:r w:rsidRPr="00887362">
        <w:rPr>
          <w:rFonts w:ascii="Arial" w:hAnsi="Arial" w:cs="Arial"/>
          <w:color w:val="252525"/>
          <w:sz w:val="22"/>
          <w:szCs w:val="22"/>
        </w:rPr>
        <w:t xml:space="preserve"> For prospective parents of new pupils (who are</w:t>
      </w:r>
      <w:r w:rsidR="00A9329E">
        <w:rPr>
          <w:rFonts w:ascii="Arial" w:hAnsi="Arial" w:cs="Arial"/>
          <w:color w:val="252525"/>
          <w:sz w:val="22"/>
          <w:szCs w:val="22"/>
        </w:rPr>
        <w:t>,</w:t>
      </w:r>
      <w:r w:rsidRPr="00887362">
        <w:rPr>
          <w:rFonts w:ascii="Arial" w:hAnsi="Arial" w:cs="Arial"/>
          <w:color w:val="252525"/>
          <w:sz w:val="22"/>
          <w:szCs w:val="22"/>
        </w:rPr>
        <w:t xml:space="preserve"> able to see the policy via the school's website), this can be seen as a positive indictment that the school is taking the health and safety of staff and pupils seriously.</w:t>
      </w:r>
    </w:p>
    <w:p w14:paraId="6F43619F" w14:textId="77777777" w:rsidR="001C03B6" w:rsidRDefault="001C03B6" w:rsidP="00926915">
      <w:pPr>
        <w:pStyle w:val="NormalWeb"/>
        <w:spacing w:before="0" w:beforeAutospacing="0" w:after="0" w:afterAutospacing="0"/>
        <w:ind w:left="567"/>
        <w:rPr>
          <w:rFonts w:ascii="Arial" w:hAnsi="Arial" w:cs="Arial"/>
          <w:color w:val="252525"/>
          <w:sz w:val="22"/>
          <w:szCs w:val="22"/>
        </w:rPr>
      </w:pPr>
    </w:p>
    <w:p w14:paraId="639A5CD4" w14:textId="4AF81012" w:rsidR="001C03B6" w:rsidRPr="00887362" w:rsidRDefault="001C03B6"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The school have had all areas repainted white, so everywhere looks nice and bright.  Displays </w:t>
      </w:r>
      <w:r w:rsidR="00056989">
        <w:rPr>
          <w:rFonts w:ascii="Arial" w:hAnsi="Arial" w:cs="Arial"/>
          <w:color w:val="252525"/>
          <w:sz w:val="22"/>
          <w:szCs w:val="22"/>
        </w:rPr>
        <w:t xml:space="preserve">were lovely and showed the pride the children and staff have in producing excellent work. The children were sat listening intently to their teaching staff and were very polite to the auditor during the audit. Classrooms are very spacious along with being well-appointed. </w:t>
      </w:r>
    </w:p>
    <w:p w14:paraId="052B5AD8" w14:textId="77777777" w:rsidR="00926915" w:rsidRDefault="00926915" w:rsidP="00926915">
      <w:pPr>
        <w:pStyle w:val="NormalWeb"/>
        <w:spacing w:before="0" w:beforeAutospacing="0" w:after="0" w:afterAutospacing="0"/>
        <w:ind w:left="567"/>
        <w:rPr>
          <w:rFonts w:ascii="Arial" w:hAnsi="Arial" w:cs="Arial"/>
          <w:color w:val="252525"/>
          <w:sz w:val="22"/>
          <w:szCs w:val="22"/>
        </w:rPr>
      </w:pPr>
    </w:p>
    <w:p w14:paraId="308DB65C" w14:textId="284863BD" w:rsidR="00056989" w:rsidRDefault="00056989"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Externally, the children have access to a very large field, a forest school area, a large playground which houses basketball/netball posts, a wooded area for nature trails.  </w:t>
      </w:r>
      <w:r w:rsidR="006E6076">
        <w:rPr>
          <w:rFonts w:ascii="Arial" w:hAnsi="Arial" w:cs="Arial"/>
          <w:color w:val="252525"/>
          <w:sz w:val="22"/>
          <w:szCs w:val="22"/>
        </w:rPr>
        <w:t xml:space="preserve">There is a gym area along with a large trim trail.  </w:t>
      </w:r>
      <w:r w:rsidR="003F0E5E">
        <w:rPr>
          <w:rFonts w:ascii="Arial" w:hAnsi="Arial" w:cs="Arial"/>
          <w:color w:val="252525"/>
          <w:sz w:val="22"/>
          <w:szCs w:val="22"/>
        </w:rPr>
        <w:t xml:space="preserve">The gym equipment is currently used by juniors only.  </w:t>
      </w:r>
      <w:r>
        <w:rPr>
          <w:rFonts w:ascii="Arial" w:hAnsi="Arial" w:cs="Arial"/>
          <w:color w:val="252525"/>
          <w:sz w:val="22"/>
          <w:szCs w:val="22"/>
        </w:rPr>
        <w:t xml:space="preserve">The view from the rear of the school overlooks a field which is currently housing lambs, which the children and staff love to look at. </w:t>
      </w:r>
    </w:p>
    <w:p w14:paraId="4FDA16C3" w14:textId="5028F1E9" w:rsidR="006E6076" w:rsidRDefault="006E6076"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There are 2 beehives on site which the school business manager and a member of teaching staff look after, and wear, full PPE for working with the bees.  The children enjoy watching the bees during the summer months.  Weekly hive inspections take place from an external beekeeper who works with the school in ensuring that all appropriate procedures are followed. </w:t>
      </w:r>
    </w:p>
    <w:p w14:paraId="59FB06E9" w14:textId="19D84B53" w:rsidR="00056989" w:rsidRDefault="00056989" w:rsidP="00926915">
      <w:pPr>
        <w:pStyle w:val="NormalWeb"/>
        <w:spacing w:before="0" w:beforeAutospacing="0" w:after="0" w:afterAutospacing="0"/>
        <w:ind w:left="567"/>
        <w:rPr>
          <w:rFonts w:ascii="Arial" w:hAnsi="Arial" w:cs="Arial"/>
          <w:color w:val="252525"/>
          <w:sz w:val="22"/>
          <w:szCs w:val="22"/>
        </w:rPr>
      </w:pPr>
    </w:p>
    <w:p w14:paraId="217060B5" w14:textId="145C2740" w:rsidR="00056989" w:rsidRDefault="00056989"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The Boardroom and 1-1 area</w:t>
      </w:r>
      <w:r w:rsidR="006E6076">
        <w:rPr>
          <w:rFonts w:ascii="Arial" w:hAnsi="Arial" w:cs="Arial"/>
          <w:color w:val="252525"/>
          <w:sz w:val="22"/>
          <w:szCs w:val="22"/>
        </w:rPr>
        <w:t>s are</w:t>
      </w:r>
      <w:r>
        <w:rPr>
          <w:rFonts w:ascii="Arial" w:hAnsi="Arial" w:cs="Arial"/>
          <w:color w:val="252525"/>
          <w:sz w:val="22"/>
          <w:szCs w:val="22"/>
        </w:rPr>
        <w:t xml:space="preserve"> beautifully decorated and </w:t>
      </w:r>
      <w:r w:rsidR="0094329B">
        <w:rPr>
          <w:rFonts w:ascii="Arial" w:hAnsi="Arial" w:cs="Arial"/>
          <w:color w:val="252525"/>
          <w:sz w:val="22"/>
          <w:szCs w:val="22"/>
        </w:rPr>
        <w:t xml:space="preserve">houses a lovely library where children can access books, and is a calm and serene area for children and staff to relax in. </w:t>
      </w:r>
    </w:p>
    <w:p w14:paraId="01C72665" w14:textId="77777777" w:rsidR="006E6076" w:rsidRDefault="006E6076" w:rsidP="00926915">
      <w:pPr>
        <w:pStyle w:val="NormalWeb"/>
        <w:spacing w:before="0" w:beforeAutospacing="0" w:after="0" w:afterAutospacing="0"/>
        <w:ind w:left="567"/>
        <w:rPr>
          <w:rFonts w:ascii="Arial" w:hAnsi="Arial" w:cs="Arial"/>
          <w:color w:val="252525"/>
          <w:sz w:val="22"/>
          <w:szCs w:val="22"/>
        </w:rPr>
      </w:pPr>
    </w:p>
    <w:p w14:paraId="59DAF443" w14:textId="2A39DEDC" w:rsidR="006E6076" w:rsidRDefault="006E6076"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There are impact rooms throughout the setting, which have adequate seating and tables in them for children to learn. </w:t>
      </w:r>
    </w:p>
    <w:p w14:paraId="44F48185" w14:textId="77777777" w:rsidR="006E6076" w:rsidRDefault="006E6076" w:rsidP="00926915">
      <w:pPr>
        <w:pStyle w:val="NormalWeb"/>
        <w:spacing w:before="0" w:beforeAutospacing="0" w:after="0" w:afterAutospacing="0"/>
        <w:ind w:left="567"/>
        <w:rPr>
          <w:rFonts w:ascii="Arial" w:hAnsi="Arial" w:cs="Arial"/>
          <w:color w:val="252525"/>
          <w:sz w:val="22"/>
          <w:szCs w:val="22"/>
        </w:rPr>
      </w:pPr>
    </w:p>
    <w:p w14:paraId="38EA8C53" w14:textId="14568623" w:rsidR="006E6076" w:rsidRDefault="006E6076"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The Nursery area is well-resourced, and the children have access to a play construction area, mud kitchen, and play equipment.  </w:t>
      </w:r>
    </w:p>
    <w:p w14:paraId="7019EA2C" w14:textId="77777777" w:rsidR="006E6076" w:rsidRDefault="006E6076" w:rsidP="00926915">
      <w:pPr>
        <w:pStyle w:val="NormalWeb"/>
        <w:spacing w:before="0" w:beforeAutospacing="0" w:after="0" w:afterAutospacing="0"/>
        <w:ind w:left="567"/>
        <w:rPr>
          <w:rFonts w:ascii="Arial" w:hAnsi="Arial" w:cs="Arial"/>
          <w:color w:val="252525"/>
          <w:sz w:val="22"/>
          <w:szCs w:val="22"/>
        </w:rPr>
      </w:pPr>
    </w:p>
    <w:p w14:paraId="15D175B4" w14:textId="6FE560CE" w:rsidR="006E6076" w:rsidRDefault="006E6076"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The staff room houses a table and seating where staff can sit in comfort.  PPA work can also be undertaken in this area.  There is also an area within the Boardroom where staff can complete their PPA planning work. </w:t>
      </w:r>
    </w:p>
    <w:p w14:paraId="48D1F6A9" w14:textId="77777777" w:rsidR="00056989" w:rsidRDefault="00056989" w:rsidP="00926915">
      <w:pPr>
        <w:pStyle w:val="NormalWeb"/>
        <w:spacing w:before="0" w:beforeAutospacing="0" w:after="0" w:afterAutospacing="0"/>
        <w:ind w:left="567"/>
        <w:rPr>
          <w:rFonts w:ascii="Arial" w:hAnsi="Arial" w:cs="Arial"/>
          <w:color w:val="252525"/>
          <w:sz w:val="22"/>
          <w:szCs w:val="22"/>
        </w:rPr>
      </w:pPr>
    </w:p>
    <w:p w14:paraId="0A324E36" w14:textId="3FADA7C0" w:rsidR="003F0E5E" w:rsidRDefault="003F0E5E"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Fire Action signage is appropriately completed throughout the setting.  </w:t>
      </w:r>
    </w:p>
    <w:p w14:paraId="73EC8F9C" w14:textId="77777777" w:rsidR="003F0E5E" w:rsidRDefault="003F0E5E" w:rsidP="00926915">
      <w:pPr>
        <w:pStyle w:val="NormalWeb"/>
        <w:spacing w:before="0" w:beforeAutospacing="0" w:after="0" w:afterAutospacing="0"/>
        <w:ind w:left="567"/>
        <w:rPr>
          <w:rFonts w:ascii="Arial" w:hAnsi="Arial" w:cs="Arial"/>
          <w:color w:val="252525"/>
          <w:sz w:val="22"/>
          <w:szCs w:val="22"/>
        </w:rPr>
      </w:pPr>
    </w:p>
    <w:p w14:paraId="386A9055" w14:textId="343C62A9" w:rsidR="003F0E5E" w:rsidRDefault="003F0E5E"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All coats and bags belonging to the children were stored on pegs in the corridor areas. </w:t>
      </w:r>
    </w:p>
    <w:p w14:paraId="562BF413" w14:textId="77777777" w:rsidR="003F0E5E" w:rsidRDefault="003F0E5E" w:rsidP="00926915">
      <w:pPr>
        <w:pStyle w:val="NormalWeb"/>
        <w:spacing w:before="0" w:beforeAutospacing="0" w:after="0" w:afterAutospacing="0"/>
        <w:ind w:left="567"/>
        <w:rPr>
          <w:rFonts w:ascii="Arial" w:hAnsi="Arial" w:cs="Arial"/>
          <w:color w:val="252525"/>
          <w:sz w:val="22"/>
          <w:szCs w:val="22"/>
        </w:rPr>
      </w:pPr>
    </w:p>
    <w:p w14:paraId="6D6AF79F" w14:textId="25CA5B8B" w:rsidR="003F0E5E" w:rsidRDefault="003F0E5E"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Kickstart come into the school to work with the children relating to sports and are organising the upcoming Sports Day.  A Sports week is also planned in the near future. </w:t>
      </w:r>
    </w:p>
    <w:p w14:paraId="30263A2C" w14:textId="77777777" w:rsidR="003F0E5E" w:rsidRPr="00887362" w:rsidRDefault="003F0E5E" w:rsidP="00926915">
      <w:pPr>
        <w:pStyle w:val="NormalWeb"/>
        <w:spacing w:before="0" w:beforeAutospacing="0" w:after="0" w:afterAutospacing="0"/>
        <w:ind w:left="567"/>
        <w:rPr>
          <w:rFonts w:ascii="Arial" w:hAnsi="Arial" w:cs="Arial"/>
          <w:color w:val="252525"/>
          <w:sz w:val="22"/>
          <w:szCs w:val="22"/>
        </w:rPr>
      </w:pPr>
    </w:p>
    <w:p w14:paraId="280F72E4" w14:textId="4BA78847" w:rsidR="00E31687" w:rsidRPr="00887362"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The school is making excellent progress in developing its adherence to HSG65, which is the methodology for effective measurement and management of health, safety, and welfare as outlined by the Health and Safety Executive and adopted by SMBC as its own methodology. The fact that governors</w:t>
      </w:r>
      <w:r w:rsidR="00923250">
        <w:rPr>
          <w:rFonts w:ascii="Arial" w:hAnsi="Arial" w:cs="Arial"/>
          <w:color w:val="252525"/>
          <w:sz w:val="22"/>
          <w:szCs w:val="22"/>
        </w:rPr>
        <w:t>,</w:t>
      </w:r>
      <w:r w:rsidRPr="00887362">
        <w:rPr>
          <w:rFonts w:ascii="Arial" w:hAnsi="Arial" w:cs="Arial"/>
          <w:color w:val="252525"/>
          <w:sz w:val="22"/>
          <w:szCs w:val="22"/>
        </w:rPr>
        <w:t xml:space="preserve"> are completing termly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walk rounds from which an action plan is developed</w:t>
      </w:r>
      <w:r w:rsidR="00923250">
        <w:rPr>
          <w:rFonts w:ascii="Arial" w:hAnsi="Arial" w:cs="Arial"/>
          <w:color w:val="252525"/>
          <w:sz w:val="22"/>
          <w:szCs w:val="22"/>
        </w:rPr>
        <w:t>,</w:t>
      </w:r>
      <w:r w:rsidRPr="00887362">
        <w:rPr>
          <w:rFonts w:ascii="Arial" w:hAnsi="Arial" w:cs="Arial"/>
          <w:color w:val="252525"/>
          <w:sz w:val="22"/>
          <w:szCs w:val="22"/>
        </w:rPr>
        <w:t xml:space="preserve"> and reports ensue to </w:t>
      </w:r>
      <w:r w:rsidR="00923250">
        <w:rPr>
          <w:rFonts w:ascii="Arial" w:hAnsi="Arial" w:cs="Arial"/>
          <w:color w:val="252525"/>
          <w:sz w:val="22"/>
          <w:szCs w:val="22"/>
        </w:rPr>
        <w:t>G</w:t>
      </w:r>
      <w:r w:rsidRPr="00887362">
        <w:rPr>
          <w:rFonts w:ascii="Arial" w:hAnsi="Arial" w:cs="Arial"/>
          <w:color w:val="252525"/>
          <w:sz w:val="22"/>
          <w:szCs w:val="22"/>
        </w:rPr>
        <w:t>overnor meetings means that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is well and truly on the radar of all those who work at the school and that there is an excellent level of planning and future proofing for the school.</w:t>
      </w:r>
    </w:p>
    <w:p w14:paraId="0DD2CAA6" w14:textId="77777777" w:rsidR="00887362" w:rsidRPr="00887362" w:rsidRDefault="00887362" w:rsidP="00923250">
      <w:pPr>
        <w:pStyle w:val="NormalWeb"/>
        <w:spacing w:before="0" w:beforeAutospacing="0" w:after="0" w:afterAutospacing="0"/>
        <w:rPr>
          <w:rFonts w:ascii="Arial" w:hAnsi="Arial" w:cs="Arial"/>
          <w:color w:val="252525"/>
          <w:sz w:val="22"/>
          <w:szCs w:val="22"/>
        </w:rPr>
      </w:pPr>
    </w:p>
    <w:p w14:paraId="0EC8BAFA" w14:textId="5F133FC7" w:rsidR="00620AD8" w:rsidRDefault="00E31687" w:rsidP="006E6076">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In terms of next steps, the school should continue to maintain its excellent approach to health and safety and use the opportunity of the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notice board in the staff room to highlight H</w:t>
      </w:r>
      <w:r w:rsidR="00923250">
        <w:rPr>
          <w:rFonts w:ascii="Arial" w:hAnsi="Arial" w:cs="Arial"/>
          <w:color w:val="252525"/>
          <w:sz w:val="22"/>
          <w:szCs w:val="22"/>
        </w:rPr>
        <w:t xml:space="preserve">ealth, Safety, and Wellbeing </w:t>
      </w:r>
      <w:r w:rsidRPr="00887362">
        <w:rPr>
          <w:rFonts w:ascii="Arial" w:hAnsi="Arial" w:cs="Arial"/>
          <w:color w:val="252525"/>
          <w:sz w:val="22"/>
          <w:szCs w:val="22"/>
        </w:rPr>
        <w:t>initiatives being pursued by SMBC and any initiatives that the school is pursuing itself. The audit report could also be uploaded onto the school's website to help promote the excellent achievements made by the school. The lack of serious accidents reported via the SMBC online portal was a good indicator that health and safety were being proactively managed by the whole school.</w:t>
      </w:r>
    </w:p>
    <w:p w14:paraId="5C0B07C7" w14:textId="77777777" w:rsidR="003F0E5E" w:rsidRDefault="003F0E5E" w:rsidP="006E6076">
      <w:pPr>
        <w:pStyle w:val="NormalWeb"/>
        <w:spacing w:before="0" w:beforeAutospacing="0" w:after="0" w:afterAutospacing="0"/>
        <w:ind w:left="567"/>
        <w:rPr>
          <w:rFonts w:ascii="Arial" w:hAnsi="Arial" w:cs="Arial"/>
          <w:color w:val="252525"/>
          <w:sz w:val="22"/>
          <w:szCs w:val="22"/>
        </w:rPr>
      </w:pPr>
    </w:p>
    <w:p w14:paraId="755D51F0" w14:textId="77777777" w:rsidR="003F0E5E" w:rsidRPr="006E6076" w:rsidRDefault="003F0E5E" w:rsidP="006E6076">
      <w:pPr>
        <w:pStyle w:val="NormalWeb"/>
        <w:spacing w:before="0" w:beforeAutospacing="0" w:after="0" w:afterAutospacing="0"/>
        <w:ind w:left="567"/>
        <w:rPr>
          <w:rFonts w:ascii="Arial" w:hAnsi="Arial" w:cs="Arial"/>
          <w:sz w:val="22"/>
          <w:szCs w:val="22"/>
        </w:rPr>
      </w:pPr>
    </w:p>
    <w:p w14:paraId="1234872F" w14:textId="181D5362" w:rsidR="006E6076" w:rsidRPr="00A33B45" w:rsidRDefault="006E6076" w:rsidP="00A33B45">
      <w:pPr>
        <w:spacing w:after="0" w:line="240" w:lineRule="auto"/>
        <w:ind w:left="567"/>
        <w:rPr>
          <w:rFonts w:ascii="Arial" w:hAnsi="Arial" w:cs="Arial"/>
        </w:rPr>
        <w:sectPr w:rsidR="006E6076" w:rsidRPr="00A33B45" w:rsidSect="00FC2CAB">
          <w:pgSz w:w="11904" w:h="16836"/>
          <w:pgMar w:top="1134" w:right="1134" w:bottom="765" w:left="1134" w:header="720" w:footer="332" w:gutter="0"/>
          <w:cols w:space="720"/>
          <w:titlePg/>
          <w:docGrid w:linePitch="299"/>
        </w:sectPr>
      </w:pPr>
    </w:p>
    <w:tbl>
      <w:tblPr>
        <w:tblStyle w:val="TableGrid1"/>
        <w:tblpPr w:leftFromText="180" w:rightFromText="180" w:vertAnchor="text" w:horzAnchor="margin" w:tblpY="-333"/>
        <w:tblW w:w="14596" w:type="dxa"/>
        <w:tblInd w:w="0" w:type="dxa"/>
        <w:tblLayout w:type="fixed"/>
        <w:tblCellMar>
          <w:top w:w="46" w:type="dxa"/>
          <w:left w:w="107" w:type="dxa"/>
          <w:right w:w="58" w:type="dxa"/>
        </w:tblCellMar>
        <w:tblLook w:val="04A0" w:firstRow="1" w:lastRow="0" w:firstColumn="1" w:lastColumn="0" w:noHBand="0" w:noVBand="1"/>
      </w:tblPr>
      <w:tblGrid>
        <w:gridCol w:w="2263"/>
        <w:gridCol w:w="9781"/>
        <w:gridCol w:w="1276"/>
        <w:gridCol w:w="1276"/>
      </w:tblGrid>
      <w:tr w:rsidR="00620AD8" w:rsidRPr="00620AD8" w14:paraId="12348731" w14:textId="77777777" w:rsidTr="00DA46F4">
        <w:trPr>
          <w:trHeight w:val="397"/>
        </w:trPr>
        <w:tc>
          <w:tcPr>
            <w:tcW w:w="145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48730" w14:textId="6FAAE58A" w:rsidR="00620AD8" w:rsidRPr="00620AD8" w:rsidRDefault="00620AD8" w:rsidP="00926915">
            <w:pPr>
              <w:pStyle w:val="Stockport2"/>
              <w:ind w:left="596" w:hanging="596"/>
            </w:pPr>
            <w:bookmarkStart w:id="65" w:name="_Toc132795277"/>
            <w:r>
              <w:t>Inspection a</w:t>
            </w:r>
            <w:r w:rsidRPr="00CF25CB">
              <w:t>nd Audit Action Plan</w:t>
            </w:r>
            <w:bookmarkEnd w:id="65"/>
            <w:r>
              <w:tab/>
              <w:t xml:space="preserve"> </w:t>
            </w:r>
          </w:p>
        </w:tc>
      </w:tr>
      <w:tr w:rsidR="005131AC" w:rsidRPr="00620AD8" w14:paraId="12348736" w14:textId="77777777" w:rsidTr="00AE44BF">
        <w:trPr>
          <w:trHeight w:val="533"/>
        </w:trPr>
        <w:tc>
          <w:tcPr>
            <w:tcW w:w="2263"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2" w14:textId="77777777" w:rsidR="005131AC" w:rsidRPr="00620AD8" w:rsidRDefault="00620AD8" w:rsidP="00DA46F4">
            <w:pPr>
              <w:ind w:right="49"/>
              <w:rPr>
                <w:rFonts w:ascii="Arial" w:hAnsi="Arial" w:cs="Arial"/>
                <w:color w:val="FFFFFF" w:themeColor="background1"/>
                <w:sz w:val="20"/>
                <w:szCs w:val="20"/>
              </w:rPr>
            </w:pPr>
            <w:r w:rsidRPr="00620AD8">
              <w:rPr>
                <w:rFonts w:ascii="Arial" w:hAnsi="Arial" w:cs="Arial"/>
                <w:b/>
                <w:color w:val="FFFFFF" w:themeColor="background1"/>
                <w:sz w:val="20"/>
                <w:szCs w:val="20"/>
              </w:rPr>
              <w:t>Item</w:t>
            </w:r>
          </w:p>
        </w:tc>
        <w:tc>
          <w:tcPr>
            <w:tcW w:w="9781"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3" w14:textId="77777777" w:rsidR="005131AC" w:rsidRPr="00620AD8" w:rsidRDefault="005131AC" w:rsidP="00DA46F4">
            <w:pPr>
              <w:ind w:right="48"/>
              <w:rPr>
                <w:rFonts w:ascii="Arial" w:hAnsi="Arial" w:cs="Arial"/>
                <w:color w:val="FFFFFF" w:themeColor="background1"/>
                <w:sz w:val="20"/>
                <w:szCs w:val="20"/>
              </w:rPr>
            </w:pPr>
            <w:r w:rsidRPr="00620AD8">
              <w:rPr>
                <w:rFonts w:ascii="Arial" w:hAnsi="Arial" w:cs="Arial"/>
                <w:b/>
                <w:color w:val="FFFFFF" w:themeColor="background1"/>
                <w:sz w:val="20"/>
                <w:szCs w:val="20"/>
              </w:rPr>
              <w:t>Action</w:t>
            </w:r>
            <w:r w:rsidR="00B40A64" w:rsidRPr="00620AD8">
              <w:rPr>
                <w:rFonts w:ascii="Arial" w:hAnsi="Arial" w:cs="Arial"/>
                <w:b/>
                <w:color w:val="FFFFFF" w:themeColor="background1"/>
                <w:sz w:val="20"/>
                <w:szCs w:val="20"/>
              </w:rPr>
              <w:t>s</w:t>
            </w:r>
            <w:r w:rsidRPr="00620AD8">
              <w:rPr>
                <w:rFonts w:ascii="Arial" w:hAnsi="Arial" w:cs="Arial"/>
                <w:b/>
                <w:color w:val="FFFFFF" w:themeColor="background1"/>
                <w:sz w:val="20"/>
                <w:szCs w:val="20"/>
              </w:rPr>
              <w:t xml:space="preserve"> required </w:t>
            </w:r>
          </w:p>
        </w:tc>
        <w:tc>
          <w:tcPr>
            <w:tcW w:w="1276"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4" w14:textId="77777777" w:rsidR="005131AC" w:rsidRPr="00620AD8" w:rsidRDefault="009B3268" w:rsidP="00AE44BF">
            <w:pPr>
              <w:ind w:left="18"/>
              <w:jc w:val="center"/>
              <w:rPr>
                <w:rFonts w:ascii="Arial" w:hAnsi="Arial" w:cs="Arial"/>
                <w:color w:val="FFFFFF" w:themeColor="background1"/>
                <w:sz w:val="20"/>
                <w:szCs w:val="20"/>
              </w:rPr>
            </w:pPr>
            <w:r w:rsidRPr="00620AD8">
              <w:rPr>
                <w:rFonts w:ascii="Arial" w:hAnsi="Arial" w:cs="Arial"/>
                <w:b/>
                <w:color w:val="FFFFFF" w:themeColor="background1"/>
                <w:sz w:val="20"/>
                <w:szCs w:val="20"/>
              </w:rPr>
              <w:t>Time Frame</w:t>
            </w:r>
          </w:p>
        </w:tc>
        <w:tc>
          <w:tcPr>
            <w:tcW w:w="1276"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5" w14:textId="77777777" w:rsidR="005131AC" w:rsidRPr="00620AD8" w:rsidRDefault="009B3268" w:rsidP="00DA46F4">
            <w:pPr>
              <w:ind w:right="48"/>
              <w:rPr>
                <w:rFonts w:ascii="Arial" w:hAnsi="Arial" w:cs="Arial"/>
                <w:color w:val="FFFFFF" w:themeColor="background1"/>
                <w:sz w:val="20"/>
                <w:szCs w:val="20"/>
              </w:rPr>
            </w:pPr>
            <w:r w:rsidRPr="00620AD8">
              <w:rPr>
                <w:rFonts w:ascii="Arial" w:hAnsi="Arial" w:cs="Arial"/>
                <w:b/>
                <w:color w:val="FFFFFF" w:themeColor="background1"/>
                <w:sz w:val="20"/>
                <w:szCs w:val="20"/>
              </w:rPr>
              <w:t>Date Completed</w:t>
            </w:r>
          </w:p>
        </w:tc>
      </w:tr>
      <w:tr w:rsidR="005131AC" w:rsidRPr="00620AD8" w14:paraId="12348741" w14:textId="77777777" w:rsidTr="00AE44BF">
        <w:trPr>
          <w:trHeight w:val="938"/>
        </w:trPr>
        <w:tc>
          <w:tcPr>
            <w:tcW w:w="2263" w:type="dxa"/>
            <w:tcBorders>
              <w:top w:val="single" w:sz="4" w:space="0" w:color="000000"/>
              <w:left w:val="single" w:sz="4" w:space="0" w:color="000000"/>
              <w:bottom w:val="single" w:sz="4" w:space="0" w:color="000000"/>
              <w:right w:val="single" w:sz="4" w:space="0" w:color="000000"/>
            </w:tcBorders>
            <w:vAlign w:val="center"/>
          </w:tcPr>
          <w:p w14:paraId="1234873C" w14:textId="759B999F" w:rsidR="005131AC" w:rsidRPr="00923250" w:rsidRDefault="001C03B6" w:rsidP="00DA46F4">
            <w:pPr>
              <w:rPr>
                <w:rFonts w:ascii="Arial" w:hAnsi="Arial" w:cs="Arial"/>
                <w:b/>
                <w:bCs/>
                <w:sz w:val="20"/>
                <w:szCs w:val="20"/>
              </w:rPr>
            </w:pPr>
            <w:r>
              <w:rPr>
                <w:rFonts w:ascii="Arial" w:hAnsi="Arial" w:cs="Arial"/>
                <w:b/>
                <w:bCs/>
                <w:sz w:val="20"/>
                <w:szCs w:val="20"/>
              </w:rPr>
              <w:t>PE Storage Area</w:t>
            </w:r>
          </w:p>
        </w:tc>
        <w:tc>
          <w:tcPr>
            <w:tcW w:w="9781" w:type="dxa"/>
            <w:tcBorders>
              <w:top w:val="single" w:sz="4" w:space="0" w:color="000000"/>
              <w:left w:val="single" w:sz="4" w:space="0" w:color="000000"/>
              <w:bottom w:val="single" w:sz="4" w:space="0" w:color="000000"/>
              <w:right w:val="single" w:sz="4" w:space="0" w:color="000000"/>
            </w:tcBorders>
            <w:vAlign w:val="center"/>
          </w:tcPr>
          <w:p w14:paraId="1234873E" w14:textId="3F45024F" w:rsidR="005131AC" w:rsidRPr="001C03B6" w:rsidRDefault="001C03B6" w:rsidP="00923250">
            <w:pPr>
              <w:ind w:right="48"/>
              <w:rPr>
                <w:rFonts w:ascii="Arial" w:hAnsi="Arial" w:cs="Arial"/>
                <w:b/>
                <w:bCs/>
                <w:sz w:val="20"/>
                <w:szCs w:val="20"/>
              </w:rPr>
            </w:pPr>
            <w:r w:rsidRPr="001C03B6">
              <w:rPr>
                <w:rFonts w:ascii="Arial" w:hAnsi="Arial" w:cs="Arial"/>
                <w:b/>
                <w:bCs/>
                <w:sz w:val="20"/>
                <w:szCs w:val="20"/>
              </w:rPr>
              <w:t xml:space="preserve">Too many items in place so there is no safe access or egress from this room.  Declutter required and items to be stored on appropriate equipment. </w:t>
            </w:r>
            <w:r w:rsidRPr="001C03B6">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3F" w14:textId="496699A0" w:rsidR="005131AC" w:rsidRPr="001C03B6" w:rsidRDefault="001C03B6" w:rsidP="00923250">
            <w:pPr>
              <w:ind w:left="24" w:right="21"/>
              <w:rPr>
                <w:rFonts w:ascii="Arial" w:hAnsi="Arial" w:cs="Arial"/>
                <w:b/>
                <w:bCs/>
                <w:sz w:val="20"/>
                <w:szCs w:val="20"/>
              </w:rPr>
            </w:pPr>
            <w:r w:rsidRPr="001C03B6">
              <w:rPr>
                <w:rFonts w:ascii="Arial" w:hAnsi="Arial" w:cs="Arial"/>
                <w:b/>
                <w:bCs/>
                <w:sz w:val="20"/>
                <w:szCs w:val="20"/>
              </w:rPr>
              <w:t>Within 1 week.</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0" w14:textId="77777777" w:rsidR="005131AC" w:rsidRPr="00620AD8" w:rsidRDefault="005131AC" w:rsidP="00DA46F4">
            <w:pPr>
              <w:ind w:left="1"/>
              <w:rPr>
                <w:rFonts w:ascii="Arial" w:hAnsi="Arial" w:cs="Arial"/>
                <w:sz w:val="20"/>
                <w:szCs w:val="20"/>
              </w:rPr>
            </w:pPr>
          </w:p>
        </w:tc>
      </w:tr>
      <w:tr w:rsidR="00923250" w:rsidRPr="00620AD8" w14:paraId="215F885E"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3420E692" w14:textId="66D86F3A" w:rsidR="00923250" w:rsidRPr="00620AD8" w:rsidRDefault="001C03B6" w:rsidP="00DA46F4">
            <w:pPr>
              <w:rPr>
                <w:rFonts w:ascii="Arial" w:hAnsi="Arial" w:cs="Arial"/>
                <w:b/>
                <w:sz w:val="20"/>
                <w:szCs w:val="20"/>
              </w:rPr>
            </w:pPr>
            <w:r>
              <w:rPr>
                <w:rFonts w:ascii="Arial" w:hAnsi="Arial" w:cs="Arial"/>
                <w:b/>
                <w:sz w:val="20"/>
                <w:szCs w:val="20"/>
              </w:rPr>
              <w:t>Hall Area</w:t>
            </w:r>
          </w:p>
        </w:tc>
        <w:tc>
          <w:tcPr>
            <w:tcW w:w="9781" w:type="dxa"/>
            <w:tcBorders>
              <w:top w:val="single" w:sz="4" w:space="0" w:color="000000"/>
              <w:left w:val="single" w:sz="4" w:space="0" w:color="000000"/>
              <w:bottom w:val="single" w:sz="4" w:space="0" w:color="000000"/>
              <w:right w:val="single" w:sz="4" w:space="0" w:color="000000"/>
            </w:tcBorders>
            <w:vAlign w:val="center"/>
          </w:tcPr>
          <w:p w14:paraId="6D3A4607" w14:textId="4D0961B2" w:rsidR="00923250" w:rsidRPr="001C03B6" w:rsidRDefault="001C03B6" w:rsidP="00923250">
            <w:pPr>
              <w:ind w:right="48"/>
              <w:rPr>
                <w:rFonts w:ascii="Arial" w:hAnsi="Arial" w:cs="Arial"/>
                <w:b/>
                <w:bCs/>
                <w:sz w:val="20"/>
                <w:szCs w:val="20"/>
              </w:rPr>
            </w:pPr>
            <w:r w:rsidRPr="001C03B6">
              <w:rPr>
                <w:rFonts w:ascii="Arial" w:hAnsi="Arial" w:cs="Arial"/>
                <w:b/>
                <w:bCs/>
                <w:sz w:val="20"/>
                <w:szCs w:val="20"/>
              </w:rPr>
              <w:t xml:space="preserve">Food Waste Bin stored in this area as per advice from external agencies.  This has not been emptied on a weekly basis as promised. </w:t>
            </w:r>
            <w:r>
              <w:rPr>
                <w:rFonts w:ascii="Arial" w:hAnsi="Arial" w:cs="Arial"/>
                <w:b/>
                <w:bCs/>
                <w:sz w:val="20"/>
                <w:szCs w:val="20"/>
              </w:rPr>
              <w:t xml:space="preserve"> </w:t>
            </w:r>
            <w:r w:rsidRPr="001C03B6">
              <w:rPr>
                <w:rFonts w:ascii="Arial" w:hAnsi="Arial" w:cs="Arial"/>
                <w:b/>
                <w:bCs/>
                <w:sz w:val="20"/>
                <w:szCs w:val="20"/>
              </w:rPr>
              <w:t xml:space="preserve">The school to contact the appropriate company to have the bin emptied.  The school should also look to have the bin located externally, if 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D7652" w14:textId="10732C50" w:rsidR="00923250" w:rsidRPr="001C03B6" w:rsidRDefault="001C03B6" w:rsidP="00923250">
            <w:pPr>
              <w:ind w:right="21"/>
              <w:rPr>
                <w:rFonts w:ascii="Arial" w:hAnsi="Arial" w:cs="Arial"/>
                <w:b/>
                <w:bCs/>
                <w:sz w:val="20"/>
                <w:szCs w:val="20"/>
              </w:rPr>
            </w:pPr>
            <w:r>
              <w:rPr>
                <w:rFonts w:ascii="Arial" w:hAnsi="Arial" w:cs="Arial"/>
                <w:b/>
                <w:bCs/>
                <w:sz w:val="20"/>
                <w:szCs w:val="20"/>
              </w:rPr>
              <w:t>Immediate.</w:t>
            </w:r>
          </w:p>
        </w:tc>
        <w:tc>
          <w:tcPr>
            <w:tcW w:w="1276" w:type="dxa"/>
            <w:tcBorders>
              <w:top w:val="single" w:sz="4" w:space="0" w:color="000000"/>
              <w:left w:val="single" w:sz="4" w:space="0" w:color="000000"/>
              <w:bottom w:val="single" w:sz="4" w:space="0" w:color="000000"/>
              <w:right w:val="single" w:sz="4" w:space="0" w:color="000000"/>
            </w:tcBorders>
            <w:vAlign w:val="center"/>
          </w:tcPr>
          <w:p w14:paraId="06D12AB1" w14:textId="77777777" w:rsidR="00923250" w:rsidRPr="00620AD8" w:rsidRDefault="00923250" w:rsidP="00DA46F4">
            <w:pPr>
              <w:ind w:left="1"/>
              <w:rPr>
                <w:rFonts w:ascii="Arial" w:hAnsi="Arial" w:cs="Arial"/>
                <w:sz w:val="20"/>
                <w:szCs w:val="20"/>
              </w:rPr>
            </w:pPr>
          </w:p>
        </w:tc>
      </w:tr>
      <w:tr w:rsidR="005131AC" w:rsidRPr="00620AD8" w14:paraId="1234874B"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12348742"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Chemical safety – Control of </w:t>
            </w:r>
          </w:p>
          <w:p w14:paraId="12348743"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Substances </w:t>
            </w:r>
          </w:p>
          <w:p w14:paraId="12348744"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Hazardous to </w:t>
            </w:r>
          </w:p>
          <w:p w14:paraId="12348745" w14:textId="77777777" w:rsidR="005131AC" w:rsidRPr="00620AD8" w:rsidRDefault="005131AC" w:rsidP="00DA46F4">
            <w:pPr>
              <w:rPr>
                <w:rFonts w:ascii="Arial" w:hAnsi="Arial" w:cs="Arial"/>
                <w:sz w:val="20"/>
                <w:szCs w:val="20"/>
              </w:rPr>
            </w:pPr>
            <w:r w:rsidRPr="00620AD8">
              <w:rPr>
                <w:rFonts w:ascii="Arial" w:hAnsi="Arial" w:cs="Arial"/>
                <w:b/>
                <w:sz w:val="20"/>
                <w:szCs w:val="20"/>
              </w:rPr>
              <w:t>Health (COSHH)</w:t>
            </w:r>
            <w:r w:rsidRPr="00620AD8">
              <w:rPr>
                <w:rFonts w:ascii="Arial" w:hAnsi="Arial" w:cs="Arial"/>
                <w:sz w:val="20"/>
                <w:szCs w:val="20"/>
              </w:rPr>
              <w:t xml:space="preserve"> </w:t>
            </w:r>
          </w:p>
        </w:tc>
        <w:tc>
          <w:tcPr>
            <w:tcW w:w="9781" w:type="dxa"/>
            <w:tcBorders>
              <w:top w:val="single" w:sz="4" w:space="0" w:color="000000"/>
              <w:left w:val="single" w:sz="4" w:space="0" w:color="000000"/>
              <w:bottom w:val="single" w:sz="4" w:space="0" w:color="000000"/>
              <w:right w:val="single" w:sz="4" w:space="0" w:color="000000"/>
            </w:tcBorders>
            <w:vAlign w:val="center"/>
          </w:tcPr>
          <w:p w14:paraId="12348746" w14:textId="4E18C9C2" w:rsidR="005131AC" w:rsidRPr="001C03B6" w:rsidRDefault="005131AC" w:rsidP="00923250">
            <w:pPr>
              <w:ind w:right="48"/>
              <w:rPr>
                <w:rFonts w:ascii="Arial" w:hAnsi="Arial" w:cs="Arial"/>
                <w:b/>
                <w:bCs/>
                <w:sz w:val="20"/>
                <w:szCs w:val="20"/>
              </w:rPr>
            </w:pPr>
            <w:r w:rsidRPr="001C03B6">
              <w:rPr>
                <w:rFonts w:ascii="Arial" w:hAnsi="Arial" w:cs="Arial"/>
                <w:b/>
                <w:bCs/>
                <w:sz w:val="20"/>
                <w:szCs w:val="20"/>
              </w:rPr>
              <w:t xml:space="preserve">COSHH risk assessments </w:t>
            </w:r>
            <w:r w:rsidR="00923250" w:rsidRPr="001C03B6">
              <w:rPr>
                <w:rFonts w:ascii="Arial" w:hAnsi="Arial" w:cs="Arial"/>
                <w:b/>
                <w:bCs/>
                <w:sz w:val="20"/>
                <w:szCs w:val="20"/>
              </w:rPr>
              <w:t xml:space="preserve">need to be </w:t>
            </w:r>
            <w:r w:rsidRPr="001C03B6">
              <w:rPr>
                <w:rFonts w:ascii="Arial" w:hAnsi="Arial" w:cs="Arial"/>
                <w:b/>
                <w:bCs/>
                <w:sz w:val="20"/>
                <w:szCs w:val="20"/>
              </w:rPr>
              <w:t>carried out</w:t>
            </w:r>
            <w:r w:rsidR="00923250" w:rsidRPr="001C03B6">
              <w:rPr>
                <w:rFonts w:ascii="Arial" w:hAnsi="Arial" w:cs="Arial"/>
                <w:b/>
                <w:bCs/>
                <w:sz w:val="20"/>
                <w:szCs w:val="20"/>
              </w:rPr>
              <w:t xml:space="preserve"> to go alongside the safety data sheets. </w:t>
            </w:r>
          </w:p>
          <w:p w14:paraId="12348747" w14:textId="77777777" w:rsidR="005131AC" w:rsidRPr="001C03B6" w:rsidRDefault="005131AC" w:rsidP="00923250">
            <w:pPr>
              <w:ind w:right="48"/>
              <w:rPr>
                <w:rFonts w:ascii="Arial" w:hAnsi="Arial" w:cs="Arial"/>
                <w:b/>
                <w:bCs/>
                <w:sz w:val="20"/>
                <w:szCs w:val="20"/>
              </w:rPr>
            </w:pPr>
            <w:r w:rsidRPr="001C03B6">
              <w:rPr>
                <w:rFonts w:ascii="Arial" w:hAnsi="Arial" w:cs="Arial"/>
                <w:b/>
                <w:bCs/>
                <w:sz w:val="20"/>
                <w:szCs w:val="20"/>
              </w:rPr>
              <w:t xml:space="preserve">Copies of COSHH risk assessments should be made accessible in the areas </w:t>
            </w:r>
            <w:r w:rsidR="009B3268" w:rsidRPr="001C03B6">
              <w:rPr>
                <w:rFonts w:ascii="Arial" w:hAnsi="Arial" w:cs="Arial"/>
                <w:b/>
                <w:bCs/>
                <w:sz w:val="20"/>
                <w:szCs w:val="20"/>
              </w:rPr>
              <w:t>where the substances are stored and in the Fire Book.</w:t>
            </w:r>
            <w:r w:rsidRPr="001C03B6">
              <w:rPr>
                <w:rFonts w:ascii="Arial" w:hAnsi="Arial" w:cs="Arial"/>
                <w:b/>
                <w:bCs/>
                <w:sz w:val="20"/>
                <w:szCs w:val="20"/>
              </w:rPr>
              <w:t xml:space="preserve"> </w:t>
            </w:r>
          </w:p>
          <w:p w14:paraId="1D5FE8CA" w14:textId="437376B1" w:rsidR="001C03B6" w:rsidRPr="001C03B6" w:rsidRDefault="001C03B6" w:rsidP="00923250">
            <w:pPr>
              <w:ind w:right="48"/>
              <w:rPr>
                <w:rFonts w:ascii="Arial" w:hAnsi="Arial" w:cs="Arial"/>
                <w:b/>
                <w:bCs/>
                <w:sz w:val="20"/>
                <w:szCs w:val="20"/>
              </w:rPr>
            </w:pPr>
            <w:r w:rsidRPr="001C03B6">
              <w:rPr>
                <w:rFonts w:ascii="Arial" w:hAnsi="Arial" w:cs="Arial"/>
                <w:b/>
                <w:bCs/>
                <w:sz w:val="20"/>
                <w:szCs w:val="20"/>
              </w:rPr>
              <w:t>A COSHH Inventory is in place.</w:t>
            </w:r>
          </w:p>
          <w:p w14:paraId="0F68711D" w14:textId="77777777" w:rsidR="001C03B6" w:rsidRPr="001C03B6" w:rsidRDefault="001C03B6" w:rsidP="00923250">
            <w:pPr>
              <w:ind w:right="48"/>
              <w:rPr>
                <w:rFonts w:ascii="Arial" w:hAnsi="Arial" w:cs="Arial"/>
                <w:b/>
                <w:bCs/>
                <w:sz w:val="20"/>
                <w:szCs w:val="20"/>
              </w:rPr>
            </w:pPr>
          </w:p>
          <w:p w14:paraId="7D4BC48C" w14:textId="49B3BEDA" w:rsidR="001C03B6" w:rsidRPr="001C03B6" w:rsidRDefault="001C03B6" w:rsidP="00923250">
            <w:pPr>
              <w:ind w:right="48"/>
              <w:rPr>
                <w:rFonts w:ascii="Arial" w:hAnsi="Arial" w:cs="Arial"/>
                <w:b/>
                <w:bCs/>
                <w:sz w:val="20"/>
                <w:szCs w:val="20"/>
              </w:rPr>
            </w:pPr>
            <w:r w:rsidRPr="001C03B6">
              <w:rPr>
                <w:rFonts w:ascii="Arial" w:hAnsi="Arial" w:cs="Arial"/>
                <w:b/>
                <w:bCs/>
                <w:sz w:val="20"/>
                <w:szCs w:val="20"/>
              </w:rPr>
              <w:t xml:space="preserve">If assistance is required with the undertaking of COSHH Assessments, please contact the Auditor. </w:t>
            </w:r>
          </w:p>
          <w:p w14:paraId="596390F6" w14:textId="77777777" w:rsidR="005131AC" w:rsidRPr="001C03B6" w:rsidRDefault="005131AC" w:rsidP="00923250">
            <w:pPr>
              <w:ind w:right="48"/>
              <w:rPr>
                <w:rFonts w:ascii="Arial" w:hAnsi="Arial" w:cs="Arial"/>
                <w:b/>
                <w:bCs/>
                <w:sz w:val="20"/>
                <w:szCs w:val="20"/>
              </w:rPr>
            </w:pPr>
          </w:p>
          <w:p w14:paraId="7F6B1B2C" w14:textId="77777777" w:rsidR="00954DD1" w:rsidRPr="001C03B6" w:rsidRDefault="00954DD1" w:rsidP="00954DD1">
            <w:pPr>
              <w:rPr>
                <w:rFonts w:ascii="Arial" w:hAnsi="Arial" w:cs="Arial"/>
                <w:b/>
                <w:bCs/>
                <w:sz w:val="20"/>
                <w:szCs w:val="20"/>
              </w:rPr>
            </w:pPr>
          </w:p>
          <w:p w14:paraId="12348748" w14:textId="094EA56A" w:rsidR="00954DD1" w:rsidRPr="001C03B6" w:rsidRDefault="00954DD1" w:rsidP="00954DD1">
            <w:pPr>
              <w:rPr>
                <w:rFonts w:ascii="Arial"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9" w14:textId="6DAED340" w:rsidR="005131AC" w:rsidRPr="001C03B6" w:rsidRDefault="001C03B6" w:rsidP="00923250">
            <w:pPr>
              <w:ind w:right="21"/>
              <w:rPr>
                <w:rFonts w:ascii="Arial" w:hAnsi="Arial" w:cs="Arial"/>
                <w:b/>
                <w:bCs/>
                <w:sz w:val="20"/>
                <w:szCs w:val="20"/>
              </w:rPr>
            </w:pPr>
            <w:r w:rsidRPr="001C03B6">
              <w:rPr>
                <w:rFonts w:ascii="Arial" w:hAnsi="Arial" w:cs="Arial"/>
                <w:b/>
                <w:bCs/>
                <w:sz w:val="20"/>
                <w:szCs w:val="20"/>
              </w:rPr>
              <w:t>End of May 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A" w14:textId="77777777" w:rsidR="005131AC" w:rsidRPr="00620AD8" w:rsidRDefault="005131AC" w:rsidP="00DA46F4">
            <w:pPr>
              <w:ind w:left="1"/>
              <w:rPr>
                <w:rFonts w:ascii="Arial" w:hAnsi="Arial" w:cs="Arial"/>
                <w:sz w:val="20"/>
                <w:szCs w:val="20"/>
              </w:rPr>
            </w:pPr>
          </w:p>
        </w:tc>
      </w:tr>
      <w:tr w:rsidR="00954DD1" w:rsidRPr="00620AD8" w14:paraId="3D2B8C78"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60D49190" w14:textId="0AD9B3AA" w:rsidR="00954DD1" w:rsidRPr="00620AD8" w:rsidRDefault="00954DD1" w:rsidP="00DA46F4">
            <w:pPr>
              <w:rPr>
                <w:rFonts w:ascii="Arial" w:hAnsi="Arial" w:cs="Arial"/>
                <w:b/>
                <w:sz w:val="20"/>
                <w:szCs w:val="20"/>
              </w:rPr>
            </w:pPr>
          </w:p>
        </w:tc>
        <w:tc>
          <w:tcPr>
            <w:tcW w:w="9781" w:type="dxa"/>
            <w:tcBorders>
              <w:top w:val="single" w:sz="4" w:space="0" w:color="000000"/>
              <w:left w:val="single" w:sz="4" w:space="0" w:color="000000"/>
              <w:bottom w:val="single" w:sz="4" w:space="0" w:color="000000"/>
              <w:right w:val="single" w:sz="4" w:space="0" w:color="000000"/>
            </w:tcBorders>
            <w:vAlign w:val="center"/>
          </w:tcPr>
          <w:p w14:paraId="55E1391F" w14:textId="6A2C556F" w:rsidR="00954DD1" w:rsidRPr="00923250" w:rsidRDefault="00954DD1" w:rsidP="00923250">
            <w:pPr>
              <w:ind w:right="48"/>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59451C" w14:textId="66EB4113" w:rsidR="00954DD1" w:rsidRDefault="00954DD1" w:rsidP="00923250">
            <w:pPr>
              <w:ind w:right="21"/>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BD1DC3" w14:textId="77777777" w:rsidR="00954DD1" w:rsidRPr="00620AD8" w:rsidRDefault="00954DD1" w:rsidP="00DA46F4">
            <w:pPr>
              <w:ind w:left="1"/>
              <w:rPr>
                <w:rFonts w:ascii="Arial" w:hAnsi="Arial" w:cs="Arial"/>
                <w:sz w:val="20"/>
                <w:szCs w:val="20"/>
              </w:rPr>
            </w:pPr>
          </w:p>
        </w:tc>
      </w:tr>
    </w:tbl>
    <w:p w14:paraId="12348769" w14:textId="77777777" w:rsidR="005131AC" w:rsidRPr="00620AD8" w:rsidRDefault="005131AC" w:rsidP="009B3268">
      <w:pPr>
        <w:spacing w:after="0"/>
        <w:ind w:right="5779"/>
        <w:rPr>
          <w:rFonts w:ascii="Arial" w:hAnsi="Arial" w:cs="Arial"/>
          <w:sz w:val="4"/>
          <w:szCs w:val="4"/>
        </w:rPr>
      </w:pPr>
    </w:p>
    <w:sectPr w:rsidR="005131AC" w:rsidRPr="00620AD8" w:rsidSect="00AE44BF">
      <w:headerReference w:type="default" r:id="rId41"/>
      <w:footerReference w:type="default" r:id="rId42"/>
      <w:pgSz w:w="16836" w:h="11904" w:orient="landscape"/>
      <w:pgMar w:top="1454" w:right="1134" w:bottom="1134" w:left="1134"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B87B" w14:textId="77777777" w:rsidR="008E1A25" w:rsidRDefault="008E1A25">
      <w:pPr>
        <w:spacing w:after="0" w:line="240" w:lineRule="auto"/>
      </w:pPr>
      <w:r>
        <w:separator/>
      </w:r>
    </w:p>
  </w:endnote>
  <w:endnote w:type="continuationSeparator" w:id="0">
    <w:p w14:paraId="7B3F1B8F" w14:textId="77777777" w:rsidR="008E1A25" w:rsidRDefault="008E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5" w14:textId="751BE8EC" w:rsidR="000F1822" w:rsidRPr="00EB2E44" w:rsidRDefault="000F1822" w:rsidP="008534F6">
    <w:pPr>
      <w:pBdr>
        <w:top w:val="single" w:sz="4" w:space="1" w:color="auto"/>
      </w:pBdr>
      <w:tabs>
        <w:tab w:val="right" w:pos="9636"/>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4C6BC9">
      <w:rPr>
        <w:rFonts w:ascii="Arial" w:hAnsi="Arial" w:cs="Arial"/>
        <w:sz w:val="18"/>
        <w:szCs w:val="18"/>
      </w:rPr>
      <w:t>5-2026</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sidR="00E31687">
      <w:rPr>
        <w:rFonts w:ascii="Arial" w:hAnsi="Arial" w:cs="Arial"/>
        <w:noProof/>
        <w:sz w:val="18"/>
        <w:szCs w:val="18"/>
      </w:rPr>
      <w:t>5</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sidR="00E31687">
      <w:rPr>
        <w:rFonts w:ascii="Arial" w:hAnsi="Arial" w:cs="Arial"/>
        <w:noProof/>
        <w:sz w:val="18"/>
        <w:szCs w:val="18"/>
      </w:rPr>
      <w:t>37</w:t>
    </w:r>
    <w:r w:rsidRPr="00EB2E4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B011" w14:textId="759AA31E" w:rsidR="00926915" w:rsidRPr="00EB2E44" w:rsidRDefault="00926915" w:rsidP="00926915">
    <w:pPr>
      <w:pBdr>
        <w:top w:val="single" w:sz="4" w:space="1" w:color="auto"/>
      </w:pBdr>
      <w:tabs>
        <w:tab w:val="right" w:pos="14884"/>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DA0F5B">
      <w:rPr>
        <w:rFonts w:ascii="Arial" w:hAnsi="Arial" w:cs="Arial"/>
        <w:sz w:val="18"/>
        <w:szCs w:val="18"/>
      </w:rPr>
      <w:t>5-2026</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Pr>
        <w:rFonts w:ascii="Arial" w:hAnsi="Arial" w:cs="Arial"/>
        <w:noProof/>
        <w:sz w:val="18"/>
        <w:szCs w:val="18"/>
      </w:rPr>
      <w:t>5</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Pr>
        <w:rFonts w:ascii="Arial" w:hAnsi="Arial" w:cs="Arial"/>
        <w:noProof/>
        <w:sz w:val="18"/>
        <w:szCs w:val="18"/>
      </w:rPr>
      <w:t>37</w:t>
    </w:r>
    <w:r w:rsidRPr="00EB2E4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20C2" w14:textId="36D3D2F7" w:rsidR="00926915" w:rsidRPr="00EB2E44" w:rsidRDefault="00926915" w:rsidP="00926915">
    <w:pPr>
      <w:pBdr>
        <w:top w:val="single" w:sz="4" w:space="1" w:color="auto"/>
      </w:pBdr>
      <w:tabs>
        <w:tab w:val="right" w:pos="14884"/>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1611A4">
      <w:rPr>
        <w:rFonts w:ascii="Arial" w:hAnsi="Arial" w:cs="Arial"/>
        <w:sz w:val="18"/>
        <w:szCs w:val="18"/>
      </w:rPr>
      <w:t>3-2024</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Pr>
        <w:rFonts w:ascii="Arial" w:hAnsi="Arial" w:cs="Arial"/>
        <w:noProof/>
        <w:sz w:val="18"/>
        <w:szCs w:val="18"/>
      </w:rPr>
      <w:t>0</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Pr>
        <w:rFonts w:ascii="Arial" w:hAnsi="Arial" w:cs="Arial"/>
        <w:noProof/>
        <w:sz w:val="18"/>
        <w:szCs w:val="18"/>
      </w:rPr>
      <w:t>37</w:t>
    </w:r>
    <w:r w:rsidRPr="00EB2E44">
      <w:rPr>
        <w:rFonts w:ascii="Arial" w:hAnsi="Arial" w:cs="Arial"/>
        <w:sz w:val="18"/>
        <w:szCs w:val="18"/>
      </w:rPr>
      <w:fldChar w:fldCharType="end"/>
    </w:r>
  </w:p>
  <w:p w14:paraId="7E4D80EC" w14:textId="77777777" w:rsidR="00926915" w:rsidRDefault="009269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7" w14:textId="4F794B19" w:rsidR="000F1822" w:rsidRPr="008534F6" w:rsidRDefault="000F1822" w:rsidP="004D122F">
    <w:pPr>
      <w:pBdr>
        <w:top w:val="single" w:sz="4" w:space="1" w:color="auto"/>
      </w:pBdr>
      <w:tabs>
        <w:tab w:val="right" w:pos="14568"/>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DA0F5B">
      <w:rPr>
        <w:rFonts w:ascii="Arial" w:hAnsi="Arial" w:cs="Arial"/>
        <w:sz w:val="18"/>
        <w:szCs w:val="18"/>
      </w:rPr>
      <w:t>5-2026</w:t>
    </w:r>
    <w:r>
      <w:rPr>
        <w:rFonts w:ascii="Arial" w:hAnsi="Arial" w:cs="Arial"/>
        <w:sz w:val="18"/>
        <w:szCs w:val="18"/>
      </w:rPr>
      <w:tab/>
    </w:r>
    <w:r w:rsidRPr="00887362">
      <w:rPr>
        <w:rFonts w:ascii="Arial" w:hAnsi="Arial" w:cs="Arial"/>
        <w:sz w:val="18"/>
        <w:szCs w:val="18"/>
      </w:rPr>
      <w:t xml:space="preserve">Page </w:t>
    </w:r>
    <w:r w:rsidRPr="00887362">
      <w:rPr>
        <w:rFonts w:ascii="Arial" w:hAnsi="Arial" w:cs="Arial"/>
        <w:sz w:val="18"/>
        <w:szCs w:val="18"/>
      </w:rPr>
      <w:fldChar w:fldCharType="begin"/>
    </w:r>
    <w:r w:rsidRPr="00887362">
      <w:rPr>
        <w:rFonts w:ascii="Arial" w:hAnsi="Arial" w:cs="Arial"/>
        <w:sz w:val="18"/>
        <w:szCs w:val="18"/>
      </w:rPr>
      <w:instrText xml:space="preserve"> PAGE  \* Arabic  \* MERGEFORMAT </w:instrText>
    </w:r>
    <w:r w:rsidRPr="00887362">
      <w:rPr>
        <w:rFonts w:ascii="Arial" w:hAnsi="Arial" w:cs="Arial"/>
        <w:sz w:val="18"/>
        <w:szCs w:val="18"/>
      </w:rPr>
      <w:fldChar w:fldCharType="separate"/>
    </w:r>
    <w:r w:rsidR="00E31687" w:rsidRPr="00887362">
      <w:rPr>
        <w:rFonts w:ascii="Arial" w:hAnsi="Arial" w:cs="Arial"/>
        <w:noProof/>
        <w:sz w:val="18"/>
        <w:szCs w:val="18"/>
      </w:rPr>
      <w:t>37</w:t>
    </w:r>
    <w:r w:rsidRPr="00887362">
      <w:rPr>
        <w:rFonts w:ascii="Arial" w:hAnsi="Arial" w:cs="Arial"/>
        <w:sz w:val="18"/>
        <w:szCs w:val="18"/>
      </w:rPr>
      <w:fldChar w:fldCharType="end"/>
    </w:r>
    <w:r w:rsidRPr="00887362">
      <w:rPr>
        <w:rFonts w:ascii="Arial" w:hAnsi="Arial" w:cs="Arial"/>
        <w:sz w:val="18"/>
        <w:szCs w:val="18"/>
      </w:rPr>
      <w:t xml:space="preserve"> of </w:t>
    </w:r>
    <w:r w:rsidRPr="00887362">
      <w:rPr>
        <w:rFonts w:ascii="Arial" w:hAnsi="Arial" w:cs="Arial"/>
        <w:sz w:val="18"/>
        <w:szCs w:val="18"/>
      </w:rPr>
      <w:fldChar w:fldCharType="begin"/>
    </w:r>
    <w:r w:rsidRPr="00887362">
      <w:rPr>
        <w:rFonts w:ascii="Arial" w:hAnsi="Arial" w:cs="Arial"/>
        <w:sz w:val="18"/>
        <w:szCs w:val="18"/>
      </w:rPr>
      <w:instrText xml:space="preserve"> NUMPAGES  \* Arabic  \* MERGEFORMAT </w:instrText>
    </w:r>
    <w:r w:rsidRPr="00887362">
      <w:rPr>
        <w:rFonts w:ascii="Arial" w:hAnsi="Arial" w:cs="Arial"/>
        <w:sz w:val="18"/>
        <w:szCs w:val="18"/>
      </w:rPr>
      <w:fldChar w:fldCharType="separate"/>
    </w:r>
    <w:r w:rsidR="00E31687" w:rsidRPr="00887362">
      <w:rPr>
        <w:rFonts w:ascii="Arial" w:hAnsi="Arial" w:cs="Arial"/>
        <w:noProof/>
        <w:sz w:val="18"/>
        <w:szCs w:val="18"/>
      </w:rPr>
      <w:t>37</w:t>
    </w:r>
    <w:r w:rsidRPr="0088736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2A1C" w14:textId="77777777" w:rsidR="008E1A25" w:rsidRDefault="008E1A25">
      <w:pPr>
        <w:spacing w:after="0" w:line="240" w:lineRule="auto"/>
      </w:pPr>
      <w:r>
        <w:separator/>
      </w:r>
    </w:p>
  </w:footnote>
  <w:footnote w:type="continuationSeparator" w:id="0">
    <w:p w14:paraId="40D1871B" w14:textId="77777777" w:rsidR="008E1A25" w:rsidRDefault="008E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4" w14:textId="707C0B57" w:rsidR="000F1822" w:rsidRPr="00D443C4" w:rsidRDefault="000F1822" w:rsidP="00D443C4">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ED2AB4">
      <w:rPr>
        <w:rFonts w:ascii="Arial" w:hAnsi="Arial" w:cs="Arial"/>
        <w:b/>
        <w:sz w:val="18"/>
        <w:szCs w:val="18"/>
      </w:rPr>
      <w:t>Torkington Primary School on 2</w:t>
    </w:r>
    <w:r w:rsidR="004C6BC9">
      <w:rPr>
        <w:rFonts w:ascii="Arial" w:hAnsi="Arial" w:cs="Arial"/>
        <w:b/>
        <w:sz w:val="18"/>
        <w:szCs w:val="18"/>
      </w:rPr>
      <w:t>9.4.25.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F794" w14:textId="7CE86911" w:rsidR="00926915" w:rsidRPr="00D443C4" w:rsidRDefault="00926915" w:rsidP="00926915">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A23D60">
      <w:rPr>
        <w:rFonts w:ascii="Arial" w:hAnsi="Arial" w:cs="Arial"/>
        <w:b/>
        <w:sz w:val="18"/>
        <w:szCs w:val="18"/>
      </w:rPr>
      <w:t>Torkington Primary on 2</w:t>
    </w:r>
    <w:r w:rsidR="00FA30FC">
      <w:rPr>
        <w:rFonts w:ascii="Arial" w:hAnsi="Arial" w:cs="Arial"/>
        <w:b/>
        <w:sz w:val="18"/>
        <w:szCs w:val="18"/>
      </w:rPr>
      <w:t>9.4.25.</w:t>
    </w:r>
  </w:p>
  <w:p w14:paraId="5B6C6D3F" w14:textId="77777777" w:rsidR="00926915" w:rsidRDefault="00926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6" w14:textId="0B8583DC" w:rsidR="000F1822" w:rsidRPr="00D443C4" w:rsidRDefault="000F1822" w:rsidP="00D443C4">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923250">
      <w:rPr>
        <w:rFonts w:ascii="Arial" w:hAnsi="Arial" w:cs="Arial"/>
        <w:sz w:val="18"/>
        <w:szCs w:val="18"/>
      </w:rPr>
      <w:t xml:space="preserve"> Torkington Primary School on </w:t>
    </w:r>
    <w:r w:rsidR="00DA0F5B">
      <w:rPr>
        <w:rFonts w:ascii="Arial" w:hAnsi="Arial" w:cs="Arial"/>
        <w:sz w:val="18"/>
        <w:szCs w:val="18"/>
      </w:rPr>
      <w:t>29.4.25.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ABB"/>
    <w:multiLevelType w:val="hybridMultilevel"/>
    <w:tmpl w:val="D6C0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F001B"/>
    <w:multiLevelType w:val="hybridMultilevel"/>
    <w:tmpl w:val="1960D5A6"/>
    <w:lvl w:ilvl="0" w:tplc="E8663A6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E1F5E"/>
    <w:multiLevelType w:val="multilevel"/>
    <w:tmpl w:val="444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36F01"/>
    <w:multiLevelType w:val="hybridMultilevel"/>
    <w:tmpl w:val="AD80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3889"/>
    <w:multiLevelType w:val="multilevel"/>
    <w:tmpl w:val="607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A3FA6"/>
    <w:multiLevelType w:val="hybridMultilevel"/>
    <w:tmpl w:val="FF146BE4"/>
    <w:lvl w:ilvl="0" w:tplc="8D4AFB3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B213EC">
      <w:start w:val="1"/>
      <w:numFmt w:val="lowerRoman"/>
      <w:lvlText w:val="(%2)"/>
      <w:lvlJc w:val="left"/>
      <w:pPr>
        <w:ind w:left="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3368F90">
      <w:start w:val="1"/>
      <w:numFmt w:val="lowerRoman"/>
      <w:lvlText w:val="%3"/>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5829AC">
      <w:start w:val="1"/>
      <w:numFmt w:val="decimal"/>
      <w:lvlText w:val="%4"/>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081966">
      <w:start w:val="1"/>
      <w:numFmt w:val="lowerLetter"/>
      <w:lvlText w:val="%5"/>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586334">
      <w:start w:val="1"/>
      <w:numFmt w:val="lowerRoman"/>
      <w:lvlText w:val="%6"/>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990A614">
      <w:start w:val="1"/>
      <w:numFmt w:val="decimal"/>
      <w:lvlText w:val="%7"/>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A2A776A">
      <w:start w:val="1"/>
      <w:numFmt w:val="lowerLetter"/>
      <w:lvlText w:val="%8"/>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08761A">
      <w:start w:val="1"/>
      <w:numFmt w:val="lowerRoman"/>
      <w:lvlText w:val="%9"/>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13A4134"/>
    <w:multiLevelType w:val="hybridMultilevel"/>
    <w:tmpl w:val="569E8024"/>
    <w:lvl w:ilvl="0" w:tplc="1B56F7F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484E90"/>
    <w:multiLevelType w:val="hybridMultilevel"/>
    <w:tmpl w:val="EC6EFB2A"/>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1A63"/>
    <w:multiLevelType w:val="multilevel"/>
    <w:tmpl w:val="DA1C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6300E"/>
    <w:multiLevelType w:val="hybridMultilevel"/>
    <w:tmpl w:val="32623114"/>
    <w:lvl w:ilvl="0" w:tplc="1728C4CE">
      <w:start w:val="1"/>
      <w:numFmt w:val="decimal"/>
      <w:pStyle w:val="Stockport1"/>
      <w:lvlText w:val="%1."/>
      <w:lvlJc w:val="left"/>
      <w:pPr>
        <w:ind w:left="1637" w:hanging="360"/>
      </w:pPr>
      <w:rPr>
        <w:color w:val="auto"/>
        <w:sz w:val="24"/>
        <w:szCs w:val="24"/>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10" w15:restartNumberingAfterBreak="0">
    <w:nsid w:val="3CF5355B"/>
    <w:multiLevelType w:val="hybridMultilevel"/>
    <w:tmpl w:val="59161ABA"/>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4093F"/>
    <w:multiLevelType w:val="hybridMultilevel"/>
    <w:tmpl w:val="DE5E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C5765"/>
    <w:multiLevelType w:val="hybridMultilevel"/>
    <w:tmpl w:val="00A875AC"/>
    <w:lvl w:ilvl="0" w:tplc="5B8A4076">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44594E3D"/>
    <w:multiLevelType w:val="hybridMultilevel"/>
    <w:tmpl w:val="64F4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4142B"/>
    <w:multiLevelType w:val="hybridMultilevel"/>
    <w:tmpl w:val="BF826D8E"/>
    <w:lvl w:ilvl="0" w:tplc="08090017">
      <w:start w:val="1"/>
      <w:numFmt w:val="lowerLetter"/>
      <w:lvlText w:val="%1)"/>
      <w:lvlJc w:val="left"/>
      <w:pPr>
        <w:ind w:left="422"/>
      </w:pPr>
      <w:rPr>
        <w:rFonts w:hint="default"/>
        <w:b w:val="0"/>
        <w:i w:val="0"/>
        <w:strike w:val="0"/>
        <w:dstrike w:val="0"/>
        <w:color w:val="000000"/>
        <w:sz w:val="22"/>
        <w:szCs w:val="22"/>
        <w:u w:val="none" w:color="000000"/>
        <w:bdr w:val="none" w:sz="0" w:space="0" w:color="auto"/>
        <w:shd w:val="clear" w:color="auto" w:fill="auto"/>
        <w:vertAlign w:val="baseline"/>
      </w:rPr>
    </w:lvl>
    <w:lvl w:ilvl="1" w:tplc="2FB213EC">
      <w:start w:val="1"/>
      <w:numFmt w:val="lowerRoman"/>
      <w:lvlText w:val="(%2)"/>
      <w:lvlJc w:val="left"/>
      <w:pPr>
        <w:ind w:left="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3368F90">
      <w:start w:val="1"/>
      <w:numFmt w:val="lowerRoman"/>
      <w:lvlText w:val="%3"/>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5829AC">
      <w:start w:val="1"/>
      <w:numFmt w:val="decimal"/>
      <w:lvlText w:val="%4"/>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081966">
      <w:start w:val="1"/>
      <w:numFmt w:val="lowerLetter"/>
      <w:lvlText w:val="%5"/>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586334">
      <w:start w:val="1"/>
      <w:numFmt w:val="lowerRoman"/>
      <w:lvlText w:val="%6"/>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990A614">
      <w:start w:val="1"/>
      <w:numFmt w:val="decimal"/>
      <w:lvlText w:val="%7"/>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A2A776A">
      <w:start w:val="1"/>
      <w:numFmt w:val="lowerLetter"/>
      <w:lvlText w:val="%8"/>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08761A">
      <w:start w:val="1"/>
      <w:numFmt w:val="lowerRoman"/>
      <w:lvlText w:val="%9"/>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F1F232A"/>
    <w:multiLevelType w:val="hybridMultilevel"/>
    <w:tmpl w:val="8F26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B4D3B"/>
    <w:multiLevelType w:val="hybridMultilevel"/>
    <w:tmpl w:val="68922C3A"/>
    <w:lvl w:ilvl="0" w:tplc="08090017">
      <w:start w:val="1"/>
      <w:numFmt w:val="lowerLetter"/>
      <w:lvlText w:val="%1)"/>
      <w:lvlJc w:val="left"/>
      <w:pPr>
        <w:ind w:left="720" w:hanging="360"/>
      </w:pPr>
      <w:rPr>
        <w:rFonts w:hint="default"/>
      </w:rPr>
    </w:lvl>
    <w:lvl w:ilvl="1" w:tplc="1B56F7F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24FF6"/>
    <w:multiLevelType w:val="hybridMultilevel"/>
    <w:tmpl w:val="A304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96A6C"/>
    <w:multiLevelType w:val="hybridMultilevel"/>
    <w:tmpl w:val="E6A2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A57B5"/>
    <w:multiLevelType w:val="hybridMultilevel"/>
    <w:tmpl w:val="1E94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2243F"/>
    <w:multiLevelType w:val="hybridMultilevel"/>
    <w:tmpl w:val="574099AE"/>
    <w:lvl w:ilvl="0" w:tplc="5B8A40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7EA5734"/>
    <w:multiLevelType w:val="hybridMultilevel"/>
    <w:tmpl w:val="7500ED1C"/>
    <w:lvl w:ilvl="0" w:tplc="0622BB3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82A9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61B8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7CC90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4325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415E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6C654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E87C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A725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E158C9"/>
    <w:multiLevelType w:val="hybridMultilevel"/>
    <w:tmpl w:val="C038A8AC"/>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45C"/>
    <w:multiLevelType w:val="hybridMultilevel"/>
    <w:tmpl w:val="5EE2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83433"/>
    <w:multiLevelType w:val="hybridMultilevel"/>
    <w:tmpl w:val="8C003E7A"/>
    <w:lvl w:ilvl="0" w:tplc="1B56F7F4">
      <w:numFmt w:val="bullet"/>
      <w:lvlText w:val="•"/>
      <w:lvlJc w:val="left"/>
      <w:pPr>
        <w:ind w:left="720" w:hanging="360"/>
      </w:pPr>
      <w:rPr>
        <w:rFonts w:ascii="Arial" w:eastAsia="Calibri" w:hAnsi="Arial" w:cs="Arial" w:hint="default"/>
      </w:rPr>
    </w:lvl>
    <w:lvl w:ilvl="1" w:tplc="1B56F7F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278ED"/>
    <w:multiLevelType w:val="hybridMultilevel"/>
    <w:tmpl w:val="AEEE6B3E"/>
    <w:lvl w:ilvl="0" w:tplc="A8FE9BC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4897C7B"/>
    <w:multiLevelType w:val="hybridMultilevel"/>
    <w:tmpl w:val="9E989542"/>
    <w:lvl w:ilvl="0" w:tplc="1B56F7F4">
      <w:numFmt w:val="bullet"/>
      <w:lvlText w:val="•"/>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2B89D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C9B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B2F0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082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622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6A9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E0D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162B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1"/>
  </w:num>
  <w:num w:numId="3">
    <w:abstractNumId w:val="23"/>
  </w:num>
  <w:num w:numId="4">
    <w:abstractNumId w:val="11"/>
  </w:num>
  <w:num w:numId="5">
    <w:abstractNumId w:val="5"/>
  </w:num>
  <w:num w:numId="6">
    <w:abstractNumId w:val="3"/>
  </w:num>
  <w:num w:numId="7">
    <w:abstractNumId w:val="18"/>
  </w:num>
  <w:num w:numId="8">
    <w:abstractNumId w:val="17"/>
  </w:num>
  <w:num w:numId="9">
    <w:abstractNumId w:val="15"/>
  </w:num>
  <w:num w:numId="10">
    <w:abstractNumId w:val="19"/>
  </w:num>
  <w:num w:numId="11">
    <w:abstractNumId w:val="13"/>
  </w:num>
  <w:num w:numId="12">
    <w:abstractNumId w:val="9"/>
  </w:num>
  <w:num w:numId="13">
    <w:abstractNumId w:val="24"/>
  </w:num>
  <w:num w:numId="14">
    <w:abstractNumId w:val="22"/>
  </w:num>
  <w:num w:numId="15">
    <w:abstractNumId w:val="7"/>
  </w:num>
  <w:num w:numId="16">
    <w:abstractNumId w:val="10"/>
  </w:num>
  <w:num w:numId="17">
    <w:abstractNumId w:val="25"/>
  </w:num>
  <w:num w:numId="18">
    <w:abstractNumId w:val="26"/>
  </w:num>
  <w:num w:numId="19">
    <w:abstractNumId w:val="6"/>
  </w:num>
  <w:num w:numId="20">
    <w:abstractNumId w:val="1"/>
  </w:num>
  <w:num w:numId="21">
    <w:abstractNumId w:val="14"/>
  </w:num>
  <w:num w:numId="22">
    <w:abstractNumId w:val="0"/>
  </w:num>
  <w:num w:numId="23">
    <w:abstractNumId w:val="2"/>
  </w:num>
  <w:num w:numId="24">
    <w:abstractNumId w:val="8"/>
  </w:num>
  <w:num w:numId="25">
    <w:abstractNumId w:val="4"/>
  </w:num>
  <w:num w:numId="26">
    <w:abstractNumId w:val="20"/>
  </w:num>
  <w:num w:numId="2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F6"/>
    <w:rsid w:val="000148F1"/>
    <w:rsid w:val="000253D2"/>
    <w:rsid w:val="000304A9"/>
    <w:rsid w:val="000327C0"/>
    <w:rsid w:val="00033B4B"/>
    <w:rsid w:val="00035B04"/>
    <w:rsid w:val="000402FD"/>
    <w:rsid w:val="000463C8"/>
    <w:rsid w:val="00047A73"/>
    <w:rsid w:val="00050A17"/>
    <w:rsid w:val="00052E55"/>
    <w:rsid w:val="00054672"/>
    <w:rsid w:val="0005503F"/>
    <w:rsid w:val="00056989"/>
    <w:rsid w:val="0005790A"/>
    <w:rsid w:val="00061A3E"/>
    <w:rsid w:val="0006413F"/>
    <w:rsid w:val="0006674E"/>
    <w:rsid w:val="000819FD"/>
    <w:rsid w:val="000902CA"/>
    <w:rsid w:val="0009266E"/>
    <w:rsid w:val="00097006"/>
    <w:rsid w:val="000A3964"/>
    <w:rsid w:val="000A45D9"/>
    <w:rsid w:val="000A6C6D"/>
    <w:rsid w:val="000A6ED5"/>
    <w:rsid w:val="000B2F4A"/>
    <w:rsid w:val="000C00B8"/>
    <w:rsid w:val="000C0944"/>
    <w:rsid w:val="000C4C17"/>
    <w:rsid w:val="000C76F5"/>
    <w:rsid w:val="000D099D"/>
    <w:rsid w:val="000D7B58"/>
    <w:rsid w:val="000E1974"/>
    <w:rsid w:val="000E5203"/>
    <w:rsid w:val="000F1822"/>
    <w:rsid w:val="000F1999"/>
    <w:rsid w:val="000F6E10"/>
    <w:rsid w:val="00106D44"/>
    <w:rsid w:val="00107FB0"/>
    <w:rsid w:val="0011161A"/>
    <w:rsid w:val="0011236C"/>
    <w:rsid w:val="00113B23"/>
    <w:rsid w:val="00117199"/>
    <w:rsid w:val="00123393"/>
    <w:rsid w:val="0012456E"/>
    <w:rsid w:val="001249A9"/>
    <w:rsid w:val="001346E7"/>
    <w:rsid w:val="00151D68"/>
    <w:rsid w:val="001544F3"/>
    <w:rsid w:val="001551B6"/>
    <w:rsid w:val="0015699D"/>
    <w:rsid w:val="001611A4"/>
    <w:rsid w:val="001667C0"/>
    <w:rsid w:val="0017171E"/>
    <w:rsid w:val="0019127E"/>
    <w:rsid w:val="00196DA5"/>
    <w:rsid w:val="001A7000"/>
    <w:rsid w:val="001B5818"/>
    <w:rsid w:val="001C03B6"/>
    <w:rsid w:val="001C157D"/>
    <w:rsid w:val="001C39E2"/>
    <w:rsid w:val="001D22D3"/>
    <w:rsid w:val="001D2879"/>
    <w:rsid w:val="001D6596"/>
    <w:rsid w:val="001D6B39"/>
    <w:rsid w:val="001D77E7"/>
    <w:rsid w:val="001F6D53"/>
    <w:rsid w:val="00211AFA"/>
    <w:rsid w:val="0024536B"/>
    <w:rsid w:val="00252BB5"/>
    <w:rsid w:val="00254BB4"/>
    <w:rsid w:val="00255224"/>
    <w:rsid w:val="002567BA"/>
    <w:rsid w:val="002570D2"/>
    <w:rsid w:val="00257E6E"/>
    <w:rsid w:val="00265E81"/>
    <w:rsid w:val="0028245F"/>
    <w:rsid w:val="0028321E"/>
    <w:rsid w:val="00284DD2"/>
    <w:rsid w:val="00285368"/>
    <w:rsid w:val="00290BD1"/>
    <w:rsid w:val="00291BE2"/>
    <w:rsid w:val="002965AE"/>
    <w:rsid w:val="002A3813"/>
    <w:rsid w:val="002A69BA"/>
    <w:rsid w:val="002A7ACC"/>
    <w:rsid w:val="002B16A6"/>
    <w:rsid w:val="002B1D8F"/>
    <w:rsid w:val="002B398E"/>
    <w:rsid w:val="002B5A41"/>
    <w:rsid w:val="002C26B5"/>
    <w:rsid w:val="002C29FB"/>
    <w:rsid w:val="002C63A4"/>
    <w:rsid w:val="002C68CF"/>
    <w:rsid w:val="002C7FF6"/>
    <w:rsid w:val="002E1C4E"/>
    <w:rsid w:val="002E6DDC"/>
    <w:rsid w:val="002F2D58"/>
    <w:rsid w:val="002F646F"/>
    <w:rsid w:val="002F7350"/>
    <w:rsid w:val="00301267"/>
    <w:rsid w:val="003063B8"/>
    <w:rsid w:val="00312483"/>
    <w:rsid w:val="00313577"/>
    <w:rsid w:val="003321E3"/>
    <w:rsid w:val="00340F4D"/>
    <w:rsid w:val="003415DD"/>
    <w:rsid w:val="0034643C"/>
    <w:rsid w:val="003663AC"/>
    <w:rsid w:val="00366FE7"/>
    <w:rsid w:val="003703DC"/>
    <w:rsid w:val="0037465D"/>
    <w:rsid w:val="0037678F"/>
    <w:rsid w:val="00383DBC"/>
    <w:rsid w:val="0039103D"/>
    <w:rsid w:val="003916F2"/>
    <w:rsid w:val="003921D5"/>
    <w:rsid w:val="00395994"/>
    <w:rsid w:val="003B08CC"/>
    <w:rsid w:val="003B5018"/>
    <w:rsid w:val="003C0635"/>
    <w:rsid w:val="003C3474"/>
    <w:rsid w:val="003C419F"/>
    <w:rsid w:val="003C45EB"/>
    <w:rsid w:val="003C5190"/>
    <w:rsid w:val="003C65E3"/>
    <w:rsid w:val="003D0994"/>
    <w:rsid w:val="003D5674"/>
    <w:rsid w:val="003D7ECE"/>
    <w:rsid w:val="003E00EE"/>
    <w:rsid w:val="003E2C8C"/>
    <w:rsid w:val="003E4A56"/>
    <w:rsid w:val="003F0E5E"/>
    <w:rsid w:val="0040463F"/>
    <w:rsid w:val="00407B17"/>
    <w:rsid w:val="0041605A"/>
    <w:rsid w:val="00416E91"/>
    <w:rsid w:val="0042247C"/>
    <w:rsid w:val="0042777D"/>
    <w:rsid w:val="00430E42"/>
    <w:rsid w:val="00435CA1"/>
    <w:rsid w:val="00452EBC"/>
    <w:rsid w:val="004666D8"/>
    <w:rsid w:val="00467A7C"/>
    <w:rsid w:val="004730E6"/>
    <w:rsid w:val="00473C51"/>
    <w:rsid w:val="00476FAA"/>
    <w:rsid w:val="00486DCC"/>
    <w:rsid w:val="004903E7"/>
    <w:rsid w:val="004A0CD5"/>
    <w:rsid w:val="004A31E5"/>
    <w:rsid w:val="004B7F14"/>
    <w:rsid w:val="004C6BC9"/>
    <w:rsid w:val="004C7561"/>
    <w:rsid w:val="004D122F"/>
    <w:rsid w:val="004D1F24"/>
    <w:rsid w:val="004D27B5"/>
    <w:rsid w:val="004D3EBB"/>
    <w:rsid w:val="004D6B35"/>
    <w:rsid w:val="004E5C47"/>
    <w:rsid w:val="004F3A72"/>
    <w:rsid w:val="00501A7F"/>
    <w:rsid w:val="00501AF1"/>
    <w:rsid w:val="0050215D"/>
    <w:rsid w:val="00503766"/>
    <w:rsid w:val="005042A7"/>
    <w:rsid w:val="005131AC"/>
    <w:rsid w:val="005169CD"/>
    <w:rsid w:val="005227C8"/>
    <w:rsid w:val="005230BF"/>
    <w:rsid w:val="00523BDB"/>
    <w:rsid w:val="00533F99"/>
    <w:rsid w:val="005356C9"/>
    <w:rsid w:val="00542404"/>
    <w:rsid w:val="0054371B"/>
    <w:rsid w:val="0055654C"/>
    <w:rsid w:val="00572936"/>
    <w:rsid w:val="005738A2"/>
    <w:rsid w:val="00591541"/>
    <w:rsid w:val="00592845"/>
    <w:rsid w:val="00592AE3"/>
    <w:rsid w:val="005B3E23"/>
    <w:rsid w:val="005B490F"/>
    <w:rsid w:val="005C3B64"/>
    <w:rsid w:val="005C538A"/>
    <w:rsid w:val="005C65E2"/>
    <w:rsid w:val="005D0074"/>
    <w:rsid w:val="005E3034"/>
    <w:rsid w:val="005E379F"/>
    <w:rsid w:val="005E4071"/>
    <w:rsid w:val="005F0B73"/>
    <w:rsid w:val="005F1F50"/>
    <w:rsid w:val="00600E65"/>
    <w:rsid w:val="00601851"/>
    <w:rsid w:val="00602E0B"/>
    <w:rsid w:val="00606640"/>
    <w:rsid w:val="0060776F"/>
    <w:rsid w:val="006144AF"/>
    <w:rsid w:val="0061586E"/>
    <w:rsid w:val="00620AD8"/>
    <w:rsid w:val="0062581B"/>
    <w:rsid w:val="006312A6"/>
    <w:rsid w:val="00643368"/>
    <w:rsid w:val="00643598"/>
    <w:rsid w:val="00645D48"/>
    <w:rsid w:val="00666DF6"/>
    <w:rsid w:val="00671C37"/>
    <w:rsid w:val="006864E6"/>
    <w:rsid w:val="00686F55"/>
    <w:rsid w:val="00687309"/>
    <w:rsid w:val="006925D8"/>
    <w:rsid w:val="00694B69"/>
    <w:rsid w:val="006A4F73"/>
    <w:rsid w:val="006B1058"/>
    <w:rsid w:val="006B547E"/>
    <w:rsid w:val="006C40EB"/>
    <w:rsid w:val="006D3B74"/>
    <w:rsid w:val="006D44F0"/>
    <w:rsid w:val="006E0DB1"/>
    <w:rsid w:val="006E5332"/>
    <w:rsid w:val="006E5758"/>
    <w:rsid w:val="006E6076"/>
    <w:rsid w:val="006F53C8"/>
    <w:rsid w:val="00702EF5"/>
    <w:rsid w:val="007061AB"/>
    <w:rsid w:val="00715BA5"/>
    <w:rsid w:val="00716B72"/>
    <w:rsid w:val="00732105"/>
    <w:rsid w:val="00733503"/>
    <w:rsid w:val="0073386B"/>
    <w:rsid w:val="007355F7"/>
    <w:rsid w:val="00744EDD"/>
    <w:rsid w:val="007519A1"/>
    <w:rsid w:val="007654F8"/>
    <w:rsid w:val="007673E9"/>
    <w:rsid w:val="0077528B"/>
    <w:rsid w:val="0078045E"/>
    <w:rsid w:val="0078265C"/>
    <w:rsid w:val="0078394D"/>
    <w:rsid w:val="00790635"/>
    <w:rsid w:val="007A1B72"/>
    <w:rsid w:val="007A5422"/>
    <w:rsid w:val="007A655E"/>
    <w:rsid w:val="007A668D"/>
    <w:rsid w:val="007B7C70"/>
    <w:rsid w:val="007D0B63"/>
    <w:rsid w:val="007D0B7D"/>
    <w:rsid w:val="007D4168"/>
    <w:rsid w:val="007E74A2"/>
    <w:rsid w:val="0080374B"/>
    <w:rsid w:val="00803CC3"/>
    <w:rsid w:val="00817025"/>
    <w:rsid w:val="00817628"/>
    <w:rsid w:val="008300B0"/>
    <w:rsid w:val="00840186"/>
    <w:rsid w:val="00847DFE"/>
    <w:rsid w:val="00847E3D"/>
    <w:rsid w:val="00851BE3"/>
    <w:rsid w:val="008534F6"/>
    <w:rsid w:val="0085390A"/>
    <w:rsid w:val="008651B6"/>
    <w:rsid w:val="00866DEB"/>
    <w:rsid w:val="00867720"/>
    <w:rsid w:val="008713DA"/>
    <w:rsid w:val="00873237"/>
    <w:rsid w:val="00875AA7"/>
    <w:rsid w:val="00880D2E"/>
    <w:rsid w:val="00881971"/>
    <w:rsid w:val="00883C24"/>
    <w:rsid w:val="008870A0"/>
    <w:rsid w:val="00887362"/>
    <w:rsid w:val="008922E4"/>
    <w:rsid w:val="0089607E"/>
    <w:rsid w:val="008A6B88"/>
    <w:rsid w:val="008B176B"/>
    <w:rsid w:val="008C1346"/>
    <w:rsid w:val="008C34C2"/>
    <w:rsid w:val="008D455B"/>
    <w:rsid w:val="008D58EF"/>
    <w:rsid w:val="008E0CBE"/>
    <w:rsid w:val="008E1A25"/>
    <w:rsid w:val="008E30A0"/>
    <w:rsid w:val="008E399F"/>
    <w:rsid w:val="008E3FC3"/>
    <w:rsid w:val="008F741B"/>
    <w:rsid w:val="00901D8C"/>
    <w:rsid w:val="009052A1"/>
    <w:rsid w:val="009072BC"/>
    <w:rsid w:val="00910B2D"/>
    <w:rsid w:val="009121DA"/>
    <w:rsid w:val="00917CBC"/>
    <w:rsid w:val="0092141D"/>
    <w:rsid w:val="00923250"/>
    <w:rsid w:val="00926915"/>
    <w:rsid w:val="009314DF"/>
    <w:rsid w:val="00941A4B"/>
    <w:rsid w:val="0094329B"/>
    <w:rsid w:val="00947664"/>
    <w:rsid w:val="0095306F"/>
    <w:rsid w:val="00954DD1"/>
    <w:rsid w:val="0095605A"/>
    <w:rsid w:val="00972053"/>
    <w:rsid w:val="00974F64"/>
    <w:rsid w:val="00977EB7"/>
    <w:rsid w:val="00985B9F"/>
    <w:rsid w:val="00990ACD"/>
    <w:rsid w:val="0099534F"/>
    <w:rsid w:val="009B3268"/>
    <w:rsid w:val="009B3C3B"/>
    <w:rsid w:val="009B5D6E"/>
    <w:rsid w:val="009D1ED7"/>
    <w:rsid w:val="009D3E71"/>
    <w:rsid w:val="009D5CFB"/>
    <w:rsid w:val="009E5A97"/>
    <w:rsid w:val="00A0085C"/>
    <w:rsid w:val="00A03568"/>
    <w:rsid w:val="00A0382F"/>
    <w:rsid w:val="00A145A8"/>
    <w:rsid w:val="00A23D60"/>
    <w:rsid w:val="00A27B71"/>
    <w:rsid w:val="00A33469"/>
    <w:rsid w:val="00A33B45"/>
    <w:rsid w:val="00A35A65"/>
    <w:rsid w:val="00A521B0"/>
    <w:rsid w:val="00A53B1C"/>
    <w:rsid w:val="00A53E92"/>
    <w:rsid w:val="00A553BB"/>
    <w:rsid w:val="00A634B5"/>
    <w:rsid w:val="00A6610F"/>
    <w:rsid w:val="00A666AB"/>
    <w:rsid w:val="00A6734F"/>
    <w:rsid w:val="00A70210"/>
    <w:rsid w:val="00A73242"/>
    <w:rsid w:val="00A74057"/>
    <w:rsid w:val="00A74984"/>
    <w:rsid w:val="00A74BAD"/>
    <w:rsid w:val="00A826EE"/>
    <w:rsid w:val="00A8512D"/>
    <w:rsid w:val="00A9329E"/>
    <w:rsid w:val="00A96131"/>
    <w:rsid w:val="00AA5D9B"/>
    <w:rsid w:val="00AC2021"/>
    <w:rsid w:val="00AC3303"/>
    <w:rsid w:val="00AC387B"/>
    <w:rsid w:val="00AD569C"/>
    <w:rsid w:val="00AE1E82"/>
    <w:rsid w:val="00AE3744"/>
    <w:rsid w:val="00AE44BF"/>
    <w:rsid w:val="00B018F2"/>
    <w:rsid w:val="00B06FE7"/>
    <w:rsid w:val="00B1534A"/>
    <w:rsid w:val="00B22FD5"/>
    <w:rsid w:val="00B240D8"/>
    <w:rsid w:val="00B32B13"/>
    <w:rsid w:val="00B32CCC"/>
    <w:rsid w:val="00B40A64"/>
    <w:rsid w:val="00B44009"/>
    <w:rsid w:val="00B45CFE"/>
    <w:rsid w:val="00B51C09"/>
    <w:rsid w:val="00B56E4E"/>
    <w:rsid w:val="00B56EB1"/>
    <w:rsid w:val="00B603A4"/>
    <w:rsid w:val="00B72A36"/>
    <w:rsid w:val="00B73968"/>
    <w:rsid w:val="00B7504A"/>
    <w:rsid w:val="00B806E0"/>
    <w:rsid w:val="00B863F7"/>
    <w:rsid w:val="00B86F42"/>
    <w:rsid w:val="00B90EF3"/>
    <w:rsid w:val="00B91878"/>
    <w:rsid w:val="00B92C13"/>
    <w:rsid w:val="00B9440B"/>
    <w:rsid w:val="00B94C41"/>
    <w:rsid w:val="00B94CCD"/>
    <w:rsid w:val="00BA2A0F"/>
    <w:rsid w:val="00BB0CA9"/>
    <w:rsid w:val="00BC5AA4"/>
    <w:rsid w:val="00BD0ADE"/>
    <w:rsid w:val="00BE5D85"/>
    <w:rsid w:val="00BE6A00"/>
    <w:rsid w:val="00BF2BDE"/>
    <w:rsid w:val="00BF40AD"/>
    <w:rsid w:val="00BF7584"/>
    <w:rsid w:val="00C02BBA"/>
    <w:rsid w:val="00C21AFB"/>
    <w:rsid w:val="00C25E26"/>
    <w:rsid w:val="00C26537"/>
    <w:rsid w:val="00C27FF2"/>
    <w:rsid w:val="00C353DC"/>
    <w:rsid w:val="00C511B5"/>
    <w:rsid w:val="00C76CFF"/>
    <w:rsid w:val="00C847BC"/>
    <w:rsid w:val="00C90128"/>
    <w:rsid w:val="00C92B63"/>
    <w:rsid w:val="00C948CB"/>
    <w:rsid w:val="00CA1B1A"/>
    <w:rsid w:val="00CA588E"/>
    <w:rsid w:val="00CA6AE0"/>
    <w:rsid w:val="00CB4316"/>
    <w:rsid w:val="00CB5B2A"/>
    <w:rsid w:val="00CC0ABB"/>
    <w:rsid w:val="00CC2E59"/>
    <w:rsid w:val="00CC7C59"/>
    <w:rsid w:val="00CD20DA"/>
    <w:rsid w:val="00CD43B4"/>
    <w:rsid w:val="00CD4FCC"/>
    <w:rsid w:val="00CD6FDE"/>
    <w:rsid w:val="00CE3BC3"/>
    <w:rsid w:val="00CE48E8"/>
    <w:rsid w:val="00CF25CB"/>
    <w:rsid w:val="00CF5F4A"/>
    <w:rsid w:val="00D02DD6"/>
    <w:rsid w:val="00D20B58"/>
    <w:rsid w:val="00D25235"/>
    <w:rsid w:val="00D25E30"/>
    <w:rsid w:val="00D3033B"/>
    <w:rsid w:val="00D30802"/>
    <w:rsid w:val="00D32CB3"/>
    <w:rsid w:val="00D341D9"/>
    <w:rsid w:val="00D34260"/>
    <w:rsid w:val="00D43A4B"/>
    <w:rsid w:val="00D443C4"/>
    <w:rsid w:val="00D55905"/>
    <w:rsid w:val="00D67C80"/>
    <w:rsid w:val="00D73DE2"/>
    <w:rsid w:val="00D74E3E"/>
    <w:rsid w:val="00D82CEE"/>
    <w:rsid w:val="00D90D89"/>
    <w:rsid w:val="00DA0F5B"/>
    <w:rsid w:val="00DA46F4"/>
    <w:rsid w:val="00DB42D5"/>
    <w:rsid w:val="00DB66DD"/>
    <w:rsid w:val="00DB6903"/>
    <w:rsid w:val="00DC2868"/>
    <w:rsid w:val="00DD29E6"/>
    <w:rsid w:val="00DD2F69"/>
    <w:rsid w:val="00DD5B4F"/>
    <w:rsid w:val="00DE35A5"/>
    <w:rsid w:val="00DE57EC"/>
    <w:rsid w:val="00DF1531"/>
    <w:rsid w:val="00DF25DC"/>
    <w:rsid w:val="00E0346C"/>
    <w:rsid w:val="00E045CD"/>
    <w:rsid w:val="00E11135"/>
    <w:rsid w:val="00E14555"/>
    <w:rsid w:val="00E201DA"/>
    <w:rsid w:val="00E234DB"/>
    <w:rsid w:val="00E31687"/>
    <w:rsid w:val="00E459CF"/>
    <w:rsid w:val="00E52EA0"/>
    <w:rsid w:val="00E6045C"/>
    <w:rsid w:val="00E61997"/>
    <w:rsid w:val="00E656C6"/>
    <w:rsid w:val="00E71E6F"/>
    <w:rsid w:val="00E71F0F"/>
    <w:rsid w:val="00E875EC"/>
    <w:rsid w:val="00EA471C"/>
    <w:rsid w:val="00EB07D3"/>
    <w:rsid w:val="00EB2E44"/>
    <w:rsid w:val="00EB54C8"/>
    <w:rsid w:val="00EB633D"/>
    <w:rsid w:val="00EC1CF0"/>
    <w:rsid w:val="00EC3A3E"/>
    <w:rsid w:val="00ED1BB9"/>
    <w:rsid w:val="00ED2AB4"/>
    <w:rsid w:val="00ED603B"/>
    <w:rsid w:val="00EE54E1"/>
    <w:rsid w:val="00EF1C26"/>
    <w:rsid w:val="00EF5150"/>
    <w:rsid w:val="00F0726D"/>
    <w:rsid w:val="00F11DFC"/>
    <w:rsid w:val="00F137F3"/>
    <w:rsid w:val="00F17B75"/>
    <w:rsid w:val="00F27878"/>
    <w:rsid w:val="00F30D8E"/>
    <w:rsid w:val="00F32E77"/>
    <w:rsid w:val="00F35362"/>
    <w:rsid w:val="00F37293"/>
    <w:rsid w:val="00F42E79"/>
    <w:rsid w:val="00F5268A"/>
    <w:rsid w:val="00F52A92"/>
    <w:rsid w:val="00F5346E"/>
    <w:rsid w:val="00F64A83"/>
    <w:rsid w:val="00F87889"/>
    <w:rsid w:val="00F91BE6"/>
    <w:rsid w:val="00FA30FC"/>
    <w:rsid w:val="00FA5FB8"/>
    <w:rsid w:val="00FC2CAB"/>
    <w:rsid w:val="00FE1D42"/>
    <w:rsid w:val="00FE2124"/>
    <w:rsid w:val="00FE44A9"/>
    <w:rsid w:val="00FF541D"/>
    <w:rsid w:val="00FF72F3"/>
    <w:rsid w:val="06185441"/>
    <w:rsid w:val="0EFE00BC"/>
    <w:rsid w:val="169E9AB2"/>
    <w:rsid w:val="18A4E302"/>
    <w:rsid w:val="30CE0637"/>
    <w:rsid w:val="3270983C"/>
    <w:rsid w:val="35884EFD"/>
    <w:rsid w:val="40CB01A4"/>
    <w:rsid w:val="4D9849D5"/>
    <w:rsid w:val="6129D660"/>
    <w:rsid w:val="6772B295"/>
    <w:rsid w:val="6B678B3D"/>
    <w:rsid w:val="6B80B39A"/>
    <w:rsid w:val="6D035B9E"/>
    <w:rsid w:val="703AFC60"/>
    <w:rsid w:val="7840EF1E"/>
    <w:rsid w:val="7EBD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823A"/>
  <w15:docId w15:val="{621CD6DA-856C-44A9-AC63-F46E4F08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55E"/>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58" w:hanging="10"/>
      <w:jc w:val="center"/>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BA2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2A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Default">
    <w:name w:val="Default"/>
    <w:rsid w:val="0011236C"/>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0">
    <w:name w:val="Table Grid0"/>
    <w:basedOn w:val="TableNormal"/>
    <w:uiPriority w:val="39"/>
    <w:rsid w:val="001123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0A0"/>
    <w:rPr>
      <w:color w:val="0563C1" w:themeColor="hyperlink"/>
      <w:u w:val="single"/>
    </w:rPr>
  </w:style>
  <w:style w:type="paragraph" w:styleId="ListParagraph">
    <w:name w:val="List Paragraph"/>
    <w:basedOn w:val="Normal"/>
    <w:uiPriority w:val="34"/>
    <w:qFormat/>
    <w:rsid w:val="008E30A0"/>
    <w:pPr>
      <w:ind w:left="72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5E3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79F"/>
    <w:rPr>
      <w:rFonts w:ascii="Calibri" w:eastAsia="Calibri" w:hAnsi="Calibri" w:cs="Calibri"/>
      <w:color w:val="000000"/>
    </w:rPr>
  </w:style>
  <w:style w:type="paragraph" w:styleId="Footer">
    <w:name w:val="footer"/>
    <w:basedOn w:val="Normal"/>
    <w:link w:val="FooterChar"/>
    <w:uiPriority w:val="99"/>
    <w:unhideWhenUsed/>
    <w:rsid w:val="005E379F"/>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379F"/>
    <w:rPr>
      <w:rFonts w:cs="Times New Roman"/>
      <w:lang w:val="en-US" w:eastAsia="en-US"/>
    </w:rPr>
  </w:style>
  <w:style w:type="paragraph" w:customStyle="1" w:styleId="Titlehead1">
    <w:name w:val="Title head 1"/>
    <w:basedOn w:val="Normal"/>
    <w:link w:val="Titlehead1Char"/>
    <w:rsid w:val="0078394D"/>
    <w:pPr>
      <w:autoSpaceDE w:val="0"/>
      <w:autoSpaceDN w:val="0"/>
      <w:spacing w:after="0" w:line="240" w:lineRule="auto"/>
    </w:pPr>
    <w:rPr>
      <w:rFonts w:ascii="Times New Roman" w:eastAsia="Times New Roman" w:hAnsi="Times New Roman" w:cs="Times New Roman"/>
      <w:b/>
      <w:bCs/>
      <w:color w:val="auto"/>
      <w:sz w:val="24"/>
      <w:szCs w:val="24"/>
    </w:rPr>
  </w:style>
  <w:style w:type="character" w:customStyle="1" w:styleId="Titlehead1Char">
    <w:name w:val="Title head 1 Char"/>
    <w:basedOn w:val="DefaultParagraphFont"/>
    <w:link w:val="Titlehead1"/>
    <w:locked/>
    <w:rsid w:val="0078394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6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AB"/>
    <w:rPr>
      <w:rFonts w:ascii="Segoe UI" w:eastAsia="Calibri" w:hAnsi="Segoe UI" w:cs="Segoe UI"/>
      <w:color w:val="000000"/>
      <w:sz w:val="18"/>
      <w:szCs w:val="18"/>
    </w:rPr>
  </w:style>
  <w:style w:type="paragraph" w:customStyle="1" w:styleId="Stockport1">
    <w:name w:val="Stockport1"/>
    <w:basedOn w:val="Heading1"/>
    <w:link w:val="Stockport1Char"/>
    <w:qFormat/>
    <w:rsid w:val="00990ACD"/>
    <w:pPr>
      <w:numPr>
        <w:numId w:val="12"/>
      </w:numPr>
      <w:ind w:left="1168"/>
      <w:jc w:val="left"/>
    </w:pPr>
  </w:style>
  <w:style w:type="paragraph" w:customStyle="1" w:styleId="Stockport2">
    <w:name w:val="Stockport2"/>
    <w:basedOn w:val="Stockport1"/>
    <w:link w:val="Stockport2Char"/>
    <w:qFormat/>
    <w:rsid w:val="00990ACD"/>
    <w:rPr>
      <w:rFonts w:ascii="Arial" w:hAnsi="Arial" w:cs="Arial"/>
      <w:sz w:val="22"/>
    </w:rPr>
  </w:style>
  <w:style w:type="character" w:customStyle="1" w:styleId="Stockport1Char">
    <w:name w:val="Stockport1 Char"/>
    <w:basedOn w:val="Heading1Char"/>
    <w:link w:val="Stockport1"/>
    <w:rsid w:val="00990ACD"/>
    <w:rPr>
      <w:rFonts w:ascii="Calibri" w:eastAsia="Calibri" w:hAnsi="Calibri" w:cs="Calibri"/>
      <w:b/>
      <w:color w:val="000000"/>
      <w:sz w:val="28"/>
    </w:rPr>
  </w:style>
  <w:style w:type="paragraph" w:customStyle="1" w:styleId="Stockport3">
    <w:name w:val="Stockport3"/>
    <w:basedOn w:val="Normal"/>
    <w:link w:val="Stockport3Char"/>
    <w:qFormat/>
    <w:rsid w:val="005F0B73"/>
    <w:pPr>
      <w:tabs>
        <w:tab w:val="left" w:pos="567"/>
      </w:tabs>
      <w:spacing w:after="38"/>
      <w:ind w:left="567" w:hanging="567"/>
    </w:pPr>
    <w:rPr>
      <w:rFonts w:ascii="Arial" w:hAnsi="Arial" w:cs="Arial"/>
      <w:b/>
    </w:rPr>
  </w:style>
  <w:style w:type="character" w:customStyle="1" w:styleId="Stockport2Char">
    <w:name w:val="Stockport2 Char"/>
    <w:basedOn w:val="Stockport1Char"/>
    <w:link w:val="Stockport2"/>
    <w:rsid w:val="00990ACD"/>
    <w:rPr>
      <w:rFonts w:ascii="Arial" w:eastAsia="Calibri" w:hAnsi="Arial" w:cs="Arial"/>
      <w:b/>
      <w:color w:val="000000"/>
      <w:sz w:val="28"/>
    </w:rPr>
  </w:style>
  <w:style w:type="paragraph" w:customStyle="1" w:styleId="Stockport4">
    <w:name w:val="Stockport4"/>
    <w:basedOn w:val="Normal"/>
    <w:link w:val="Stockport4Char"/>
    <w:qFormat/>
    <w:rsid w:val="008922E4"/>
    <w:pPr>
      <w:spacing w:after="0" w:line="240" w:lineRule="auto"/>
    </w:pPr>
    <w:rPr>
      <w:rFonts w:ascii="Arial" w:hAnsi="Arial" w:cs="Arial"/>
      <w:b/>
      <w:color w:val="FFFFFF" w:themeColor="background1"/>
      <w:lang w:eastAsia="en-US"/>
    </w:rPr>
  </w:style>
  <w:style w:type="character" w:customStyle="1" w:styleId="Stockport3Char">
    <w:name w:val="Stockport3 Char"/>
    <w:basedOn w:val="DefaultParagraphFont"/>
    <w:link w:val="Stockport3"/>
    <w:rsid w:val="005F0B73"/>
    <w:rPr>
      <w:rFonts w:ascii="Arial" w:eastAsia="Calibri" w:hAnsi="Arial" w:cs="Arial"/>
      <w:b/>
      <w:color w:val="000000"/>
    </w:rPr>
  </w:style>
  <w:style w:type="character" w:customStyle="1" w:styleId="Heading2Char">
    <w:name w:val="Heading 2 Char"/>
    <w:basedOn w:val="DefaultParagraphFont"/>
    <w:link w:val="Heading2"/>
    <w:uiPriority w:val="9"/>
    <w:semiHidden/>
    <w:rsid w:val="00BA2A0F"/>
    <w:rPr>
      <w:rFonts w:asciiTheme="majorHAnsi" w:eastAsiaTheme="majorEastAsia" w:hAnsiTheme="majorHAnsi" w:cstheme="majorBidi"/>
      <w:color w:val="2E74B5" w:themeColor="accent1" w:themeShade="BF"/>
      <w:sz w:val="26"/>
      <w:szCs w:val="26"/>
    </w:rPr>
  </w:style>
  <w:style w:type="character" w:customStyle="1" w:styleId="Stockport4Char">
    <w:name w:val="Stockport4 Char"/>
    <w:basedOn w:val="DefaultParagraphFont"/>
    <w:link w:val="Stockport4"/>
    <w:rsid w:val="008922E4"/>
    <w:rPr>
      <w:rFonts w:ascii="Arial" w:eastAsia="Calibri" w:hAnsi="Arial" w:cs="Arial"/>
      <w:b/>
      <w:color w:val="FFFFFF" w:themeColor="background1"/>
      <w:lang w:eastAsia="en-US"/>
    </w:rPr>
  </w:style>
  <w:style w:type="character" w:customStyle="1" w:styleId="Heading3Char">
    <w:name w:val="Heading 3 Char"/>
    <w:basedOn w:val="DefaultParagraphFont"/>
    <w:link w:val="Heading3"/>
    <w:uiPriority w:val="9"/>
    <w:semiHidden/>
    <w:rsid w:val="00BA2A0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5790A"/>
    <w:pPr>
      <w:tabs>
        <w:tab w:val="right" w:leader="dot" w:pos="9626"/>
      </w:tabs>
      <w:spacing w:after="0" w:line="240" w:lineRule="auto"/>
      <w:ind w:left="426" w:hanging="426"/>
    </w:pPr>
  </w:style>
  <w:style w:type="paragraph" w:styleId="TOC2">
    <w:name w:val="toc 2"/>
    <w:basedOn w:val="Normal"/>
    <w:next w:val="Normal"/>
    <w:autoRedefine/>
    <w:uiPriority w:val="39"/>
    <w:unhideWhenUsed/>
    <w:rsid w:val="005356C9"/>
    <w:pPr>
      <w:tabs>
        <w:tab w:val="left" w:pos="567"/>
        <w:tab w:val="right" w:pos="9626"/>
      </w:tabs>
      <w:spacing w:after="0" w:line="240" w:lineRule="auto"/>
      <w:ind w:left="567" w:hanging="425"/>
    </w:pPr>
  </w:style>
  <w:style w:type="paragraph" w:styleId="TOC3">
    <w:name w:val="toc 3"/>
    <w:basedOn w:val="Normal"/>
    <w:next w:val="Normal"/>
    <w:autoRedefine/>
    <w:uiPriority w:val="39"/>
    <w:unhideWhenUsed/>
    <w:rsid w:val="00600E65"/>
    <w:pPr>
      <w:tabs>
        <w:tab w:val="left" w:pos="567"/>
        <w:tab w:val="right" w:leader="dot" w:pos="9626"/>
      </w:tabs>
      <w:spacing w:after="0" w:line="240" w:lineRule="auto"/>
      <w:ind w:left="567"/>
    </w:pPr>
  </w:style>
  <w:style w:type="character" w:styleId="CommentReference">
    <w:name w:val="annotation reference"/>
    <w:basedOn w:val="DefaultParagraphFont"/>
    <w:uiPriority w:val="99"/>
    <w:semiHidden/>
    <w:unhideWhenUsed/>
    <w:rsid w:val="0019127E"/>
    <w:rPr>
      <w:sz w:val="16"/>
      <w:szCs w:val="16"/>
    </w:rPr>
  </w:style>
  <w:style w:type="paragraph" w:styleId="CommentText">
    <w:name w:val="annotation text"/>
    <w:basedOn w:val="Normal"/>
    <w:link w:val="CommentTextChar"/>
    <w:uiPriority w:val="99"/>
    <w:semiHidden/>
    <w:unhideWhenUsed/>
    <w:rsid w:val="0019127E"/>
    <w:pPr>
      <w:spacing w:line="240" w:lineRule="auto"/>
    </w:pPr>
    <w:rPr>
      <w:sz w:val="20"/>
      <w:szCs w:val="20"/>
    </w:rPr>
  </w:style>
  <w:style w:type="character" w:customStyle="1" w:styleId="CommentTextChar">
    <w:name w:val="Comment Text Char"/>
    <w:basedOn w:val="DefaultParagraphFont"/>
    <w:link w:val="CommentText"/>
    <w:uiPriority w:val="99"/>
    <w:semiHidden/>
    <w:rsid w:val="001912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9127E"/>
    <w:rPr>
      <w:b/>
      <w:bCs/>
    </w:rPr>
  </w:style>
  <w:style w:type="character" w:customStyle="1" w:styleId="CommentSubjectChar">
    <w:name w:val="Comment Subject Char"/>
    <w:basedOn w:val="CommentTextChar"/>
    <w:link w:val="CommentSubject"/>
    <w:uiPriority w:val="99"/>
    <w:semiHidden/>
    <w:rsid w:val="0019127E"/>
    <w:rPr>
      <w:rFonts w:ascii="Calibri" w:eastAsia="Calibri" w:hAnsi="Calibri" w:cs="Calibri"/>
      <w:b/>
      <w:bCs/>
      <w:color w:val="000000"/>
      <w:sz w:val="20"/>
      <w:szCs w:val="20"/>
    </w:rPr>
  </w:style>
  <w:style w:type="paragraph" w:styleId="NormalWeb">
    <w:name w:val="Normal (Web)"/>
    <w:basedOn w:val="Normal"/>
    <w:uiPriority w:val="99"/>
    <w:unhideWhenUsed/>
    <w:rsid w:val="00CD4FC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0A6ED5"/>
    <w:rPr>
      <w:color w:val="954F72" w:themeColor="followedHyperlink"/>
      <w:u w:val="single"/>
    </w:rPr>
  </w:style>
  <w:style w:type="paragraph" w:styleId="Caption">
    <w:name w:val="caption"/>
    <w:basedOn w:val="Normal"/>
    <w:next w:val="Normal"/>
    <w:uiPriority w:val="35"/>
    <w:unhideWhenUsed/>
    <w:qFormat/>
    <w:rsid w:val="007673E9"/>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851BE3"/>
    <w:rPr>
      <w:color w:val="605E5C"/>
      <w:shd w:val="clear" w:color="auto" w:fill="E1DFDD"/>
    </w:rPr>
  </w:style>
  <w:style w:type="paragraph" w:styleId="Revision">
    <w:name w:val="Revision"/>
    <w:hidden/>
    <w:uiPriority w:val="99"/>
    <w:semiHidden/>
    <w:rsid w:val="00107FB0"/>
    <w:pPr>
      <w:spacing w:after="0" w:line="240" w:lineRule="auto"/>
    </w:pPr>
    <w:rPr>
      <w:rFonts w:ascii="Calibri" w:eastAsia="Calibri" w:hAnsi="Calibri" w:cs="Calibri"/>
      <w:color w:val="000000"/>
    </w:rPr>
  </w:style>
  <w:style w:type="character" w:styleId="Strong">
    <w:name w:val="Strong"/>
    <w:basedOn w:val="DefaultParagraphFont"/>
    <w:uiPriority w:val="22"/>
    <w:qFormat/>
    <w:rsid w:val="00E52EA0"/>
    <w:rPr>
      <w:b/>
      <w:bCs/>
    </w:rPr>
  </w:style>
  <w:style w:type="character" w:styleId="UnresolvedMention">
    <w:name w:val="Unresolved Mention"/>
    <w:basedOn w:val="DefaultParagraphFont"/>
    <w:uiPriority w:val="99"/>
    <w:semiHidden/>
    <w:unhideWhenUsed/>
    <w:rsid w:val="0088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6507">
      <w:bodyDiv w:val="1"/>
      <w:marLeft w:val="0"/>
      <w:marRight w:val="0"/>
      <w:marTop w:val="0"/>
      <w:marBottom w:val="0"/>
      <w:divBdr>
        <w:top w:val="none" w:sz="0" w:space="0" w:color="auto"/>
        <w:left w:val="none" w:sz="0" w:space="0" w:color="auto"/>
        <w:bottom w:val="none" w:sz="0" w:space="0" w:color="auto"/>
        <w:right w:val="none" w:sz="0" w:space="0" w:color="auto"/>
      </w:divBdr>
    </w:div>
    <w:div w:id="103235586">
      <w:bodyDiv w:val="1"/>
      <w:marLeft w:val="0"/>
      <w:marRight w:val="0"/>
      <w:marTop w:val="0"/>
      <w:marBottom w:val="0"/>
      <w:divBdr>
        <w:top w:val="none" w:sz="0" w:space="0" w:color="auto"/>
        <w:left w:val="none" w:sz="0" w:space="0" w:color="auto"/>
        <w:bottom w:val="none" w:sz="0" w:space="0" w:color="auto"/>
        <w:right w:val="none" w:sz="0" w:space="0" w:color="auto"/>
      </w:divBdr>
    </w:div>
    <w:div w:id="259528293">
      <w:bodyDiv w:val="1"/>
      <w:marLeft w:val="0"/>
      <w:marRight w:val="0"/>
      <w:marTop w:val="0"/>
      <w:marBottom w:val="0"/>
      <w:divBdr>
        <w:top w:val="none" w:sz="0" w:space="0" w:color="auto"/>
        <w:left w:val="none" w:sz="0" w:space="0" w:color="auto"/>
        <w:bottom w:val="none" w:sz="0" w:space="0" w:color="auto"/>
        <w:right w:val="none" w:sz="0" w:space="0" w:color="auto"/>
      </w:divBdr>
    </w:div>
    <w:div w:id="551622304">
      <w:bodyDiv w:val="1"/>
      <w:marLeft w:val="0"/>
      <w:marRight w:val="0"/>
      <w:marTop w:val="0"/>
      <w:marBottom w:val="0"/>
      <w:divBdr>
        <w:top w:val="none" w:sz="0" w:space="0" w:color="auto"/>
        <w:left w:val="none" w:sz="0" w:space="0" w:color="auto"/>
        <w:bottom w:val="none" w:sz="0" w:space="0" w:color="auto"/>
        <w:right w:val="none" w:sz="0" w:space="0" w:color="auto"/>
      </w:divBdr>
    </w:div>
    <w:div w:id="669407574">
      <w:bodyDiv w:val="1"/>
      <w:marLeft w:val="0"/>
      <w:marRight w:val="0"/>
      <w:marTop w:val="0"/>
      <w:marBottom w:val="0"/>
      <w:divBdr>
        <w:top w:val="none" w:sz="0" w:space="0" w:color="auto"/>
        <w:left w:val="none" w:sz="0" w:space="0" w:color="auto"/>
        <w:bottom w:val="none" w:sz="0" w:space="0" w:color="auto"/>
        <w:right w:val="none" w:sz="0" w:space="0" w:color="auto"/>
      </w:divBdr>
    </w:div>
    <w:div w:id="905066798">
      <w:bodyDiv w:val="1"/>
      <w:marLeft w:val="0"/>
      <w:marRight w:val="0"/>
      <w:marTop w:val="0"/>
      <w:marBottom w:val="0"/>
      <w:divBdr>
        <w:top w:val="none" w:sz="0" w:space="0" w:color="auto"/>
        <w:left w:val="none" w:sz="0" w:space="0" w:color="auto"/>
        <w:bottom w:val="none" w:sz="0" w:space="0" w:color="auto"/>
        <w:right w:val="none" w:sz="0" w:space="0" w:color="auto"/>
      </w:divBdr>
    </w:div>
    <w:div w:id="964501903">
      <w:bodyDiv w:val="1"/>
      <w:marLeft w:val="0"/>
      <w:marRight w:val="0"/>
      <w:marTop w:val="0"/>
      <w:marBottom w:val="0"/>
      <w:divBdr>
        <w:top w:val="none" w:sz="0" w:space="0" w:color="auto"/>
        <w:left w:val="none" w:sz="0" w:space="0" w:color="auto"/>
        <w:bottom w:val="none" w:sz="0" w:space="0" w:color="auto"/>
        <w:right w:val="none" w:sz="0" w:space="0" w:color="auto"/>
      </w:divBdr>
    </w:div>
    <w:div w:id="1028024700">
      <w:bodyDiv w:val="1"/>
      <w:marLeft w:val="0"/>
      <w:marRight w:val="0"/>
      <w:marTop w:val="0"/>
      <w:marBottom w:val="0"/>
      <w:divBdr>
        <w:top w:val="none" w:sz="0" w:space="0" w:color="auto"/>
        <w:left w:val="none" w:sz="0" w:space="0" w:color="auto"/>
        <w:bottom w:val="none" w:sz="0" w:space="0" w:color="auto"/>
        <w:right w:val="none" w:sz="0" w:space="0" w:color="auto"/>
      </w:divBdr>
      <w:divsChild>
        <w:div w:id="821853591">
          <w:marLeft w:val="0"/>
          <w:marRight w:val="0"/>
          <w:marTop w:val="0"/>
          <w:marBottom w:val="0"/>
          <w:divBdr>
            <w:top w:val="none" w:sz="0" w:space="0" w:color="auto"/>
            <w:left w:val="none" w:sz="0" w:space="0" w:color="auto"/>
            <w:bottom w:val="none" w:sz="0" w:space="0" w:color="auto"/>
            <w:right w:val="none" w:sz="0" w:space="0" w:color="auto"/>
          </w:divBdr>
          <w:divsChild>
            <w:div w:id="1238898594">
              <w:marLeft w:val="0"/>
              <w:marRight w:val="0"/>
              <w:marTop w:val="0"/>
              <w:marBottom w:val="0"/>
              <w:divBdr>
                <w:top w:val="none" w:sz="0" w:space="0" w:color="auto"/>
                <w:left w:val="none" w:sz="0" w:space="0" w:color="auto"/>
                <w:bottom w:val="none" w:sz="0" w:space="0" w:color="auto"/>
                <w:right w:val="none" w:sz="0" w:space="0" w:color="auto"/>
              </w:divBdr>
              <w:divsChild>
                <w:div w:id="1513714698">
                  <w:marLeft w:val="0"/>
                  <w:marRight w:val="0"/>
                  <w:marTop w:val="0"/>
                  <w:marBottom w:val="0"/>
                  <w:divBdr>
                    <w:top w:val="none" w:sz="0" w:space="0" w:color="auto"/>
                    <w:left w:val="none" w:sz="0" w:space="0" w:color="auto"/>
                    <w:bottom w:val="none" w:sz="0" w:space="0" w:color="auto"/>
                    <w:right w:val="none" w:sz="0" w:space="0" w:color="auto"/>
                  </w:divBdr>
                  <w:divsChild>
                    <w:div w:id="1223054911">
                      <w:marLeft w:val="0"/>
                      <w:marRight w:val="0"/>
                      <w:marTop w:val="0"/>
                      <w:marBottom w:val="0"/>
                      <w:divBdr>
                        <w:top w:val="none" w:sz="0" w:space="0" w:color="auto"/>
                        <w:left w:val="none" w:sz="0" w:space="0" w:color="auto"/>
                        <w:bottom w:val="none" w:sz="0" w:space="0" w:color="auto"/>
                        <w:right w:val="none" w:sz="0" w:space="0" w:color="auto"/>
                      </w:divBdr>
                      <w:divsChild>
                        <w:div w:id="1911651672">
                          <w:marLeft w:val="0"/>
                          <w:marRight w:val="0"/>
                          <w:marTop w:val="0"/>
                          <w:marBottom w:val="0"/>
                          <w:divBdr>
                            <w:top w:val="none" w:sz="0" w:space="0" w:color="auto"/>
                            <w:left w:val="none" w:sz="0" w:space="0" w:color="auto"/>
                            <w:bottom w:val="none" w:sz="0" w:space="0" w:color="auto"/>
                            <w:right w:val="none" w:sz="0" w:space="0" w:color="auto"/>
                          </w:divBdr>
                          <w:divsChild>
                            <w:div w:id="901675276">
                              <w:marLeft w:val="0"/>
                              <w:marRight w:val="0"/>
                              <w:marTop w:val="0"/>
                              <w:marBottom w:val="0"/>
                              <w:divBdr>
                                <w:top w:val="none" w:sz="0" w:space="0" w:color="auto"/>
                                <w:left w:val="none" w:sz="0" w:space="0" w:color="auto"/>
                                <w:bottom w:val="none" w:sz="0" w:space="0" w:color="auto"/>
                                <w:right w:val="none" w:sz="0" w:space="0" w:color="auto"/>
                              </w:divBdr>
                              <w:divsChild>
                                <w:div w:id="1456410546">
                                  <w:marLeft w:val="0"/>
                                  <w:marRight w:val="0"/>
                                  <w:marTop w:val="0"/>
                                  <w:marBottom w:val="300"/>
                                  <w:divBdr>
                                    <w:top w:val="none" w:sz="0" w:space="0" w:color="auto"/>
                                    <w:left w:val="none" w:sz="0" w:space="0" w:color="auto"/>
                                    <w:bottom w:val="none" w:sz="0" w:space="0" w:color="auto"/>
                                    <w:right w:val="none" w:sz="0" w:space="0" w:color="auto"/>
                                  </w:divBdr>
                                  <w:divsChild>
                                    <w:div w:id="688068745">
                                      <w:marLeft w:val="0"/>
                                      <w:marRight w:val="0"/>
                                      <w:marTop w:val="0"/>
                                      <w:marBottom w:val="0"/>
                                      <w:divBdr>
                                        <w:top w:val="none" w:sz="0" w:space="0" w:color="auto"/>
                                        <w:left w:val="none" w:sz="0" w:space="0" w:color="auto"/>
                                        <w:bottom w:val="none" w:sz="0" w:space="0" w:color="auto"/>
                                        <w:right w:val="none" w:sz="0" w:space="0" w:color="auto"/>
                                      </w:divBdr>
                                      <w:divsChild>
                                        <w:div w:id="178470467">
                                          <w:marLeft w:val="0"/>
                                          <w:marRight w:val="0"/>
                                          <w:marTop w:val="0"/>
                                          <w:marBottom w:val="0"/>
                                          <w:divBdr>
                                            <w:top w:val="none" w:sz="0" w:space="0" w:color="auto"/>
                                            <w:left w:val="none" w:sz="0" w:space="0" w:color="auto"/>
                                            <w:bottom w:val="none" w:sz="0" w:space="0" w:color="auto"/>
                                            <w:right w:val="none" w:sz="0" w:space="0" w:color="auto"/>
                                          </w:divBdr>
                                          <w:divsChild>
                                            <w:div w:id="1818104907">
                                              <w:marLeft w:val="0"/>
                                              <w:marRight w:val="0"/>
                                              <w:marTop w:val="0"/>
                                              <w:marBottom w:val="0"/>
                                              <w:divBdr>
                                                <w:top w:val="none" w:sz="0" w:space="0" w:color="auto"/>
                                                <w:left w:val="none" w:sz="0" w:space="0" w:color="auto"/>
                                                <w:bottom w:val="none" w:sz="0" w:space="0" w:color="auto"/>
                                                <w:right w:val="none" w:sz="0" w:space="0" w:color="auto"/>
                                              </w:divBdr>
                                              <w:divsChild>
                                                <w:div w:id="1718818596">
                                                  <w:marLeft w:val="0"/>
                                                  <w:marRight w:val="0"/>
                                                  <w:marTop w:val="0"/>
                                                  <w:marBottom w:val="0"/>
                                                  <w:divBdr>
                                                    <w:top w:val="none" w:sz="0" w:space="0" w:color="auto"/>
                                                    <w:left w:val="none" w:sz="0" w:space="0" w:color="auto"/>
                                                    <w:bottom w:val="none" w:sz="0" w:space="0" w:color="auto"/>
                                                    <w:right w:val="none" w:sz="0" w:space="0" w:color="auto"/>
                                                  </w:divBdr>
                                                  <w:divsChild>
                                                    <w:div w:id="537398994">
                                                      <w:marLeft w:val="0"/>
                                                      <w:marRight w:val="0"/>
                                                      <w:marTop w:val="0"/>
                                                      <w:marBottom w:val="0"/>
                                                      <w:divBdr>
                                                        <w:top w:val="none" w:sz="0" w:space="0" w:color="auto"/>
                                                        <w:left w:val="none" w:sz="0" w:space="0" w:color="auto"/>
                                                        <w:bottom w:val="none" w:sz="0" w:space="0" w:color="auto"/>
                                                        <w:right w:val="none" w:sz="0" w:space="0" w:color="auto"/>
                                                      </w:divBdr>
                                                      <w:divsChild>
                                                        <w:div w:id="1644773735">
                                                          <w:marLeft w:val="0"/>
                                                          <w:marRight w:val="0"/>
                                                          <w:marTop w:val="0"/>
                                                          <w:marBottom w:val="0"/>
                                                          <w:divBdr>
                                                            <w:top w:val="none" w:sz="0" w:space="0" w:color="auto"/>
                                                            <w:left w:val="none" w:sz="0" w:space="0" w:color="auto"/>
                                                            <w:bottom w:val="none" w:sz="0" w:space="0" w:color="auto"/>
                                                            <w:right w:val="none" w:sz="0" w:space="0" w:color="auto"/>
                                                          </w:divBdr>
                                                          <w:divsChild>
                                                            <w:div w:id="458915237">
                                                              <w:marLeft w:val="0"/>
                                                              <w:marRight w:val="0"/>
                                                              <w:marTop w:val="0"/>
                                                              <w:marBottom w:val="0"/>
                                                              <w:divBdr>
                                                                <w:top w:val="none" w:sz="0" w:space="0" w:color="auto"/>
                                                                <w:left w:val="none" w:sz="0" w:space="0" w:color="auto"/>
                                                                <w:bottom w:val="none" w:sz="0" w:space="0" w:color="auto"/>
                                                                <w:right w:val="none" w:sz="0" w:space="0" w:color="auto"/>
                                                              </w:divBdr>
                                                              <w:divsChild>
                                                                <w:div w:id="994262229">
                                                                  <w:marLeft w:val="0"/>
                                                                  <w:marRight w:val="0"/>
                                                                  <w:marTop w:val="0"/>
                                                                  <w:marBottom w:val="0"/>
                                                                  <w:divBdr>
                                                                    <w:top w:val="none" w:sz="0" w:space="0" w:color="auto"/>
                                                                    <w:left w:val="none" w:sz="0" w:space="0" w:color="auto"/>
                                                                    <w:bottom w:val="none" w:sz="0" w:space="0" w:color="auto"/>
                                                                    <w:right w:val="none" w:sz="0" w:space="0" w:color="auto"/>
                                                                  </w:divBdr>
                                                                </w:div>
                                                                <w:div w:id="1280068588">
                                                                  <w:marLeft w:val="0"/>
                                                                  <w:marRight w:val="0"/>
                                                                  <w:marTop w:val="0"/>
                                                                  <w:marBottom w:val="0"/>
                                                                  <w:divBdr>
                                                                    <w:top w:val="none" w:sz="0" w:space="0" w:color="auto"/>
                                                                    <w:left w:val="none" w:sz="0" w:space="0" w:color="auto"/>
                                                                    <w:bottom w:val="none" w:sz="0" w:space="0" w:color="auto"/>
                                                                    <w:right w:val="none" w:sz="0" w:space="0" w:color="auto"/>
                                                                  </w:divBdr>
                                                                </w:div>
                                                                <w:div w:id="909652423">
                                                                  <w:marLeft w:val="0"/>
                                                                  <w:marRight w:val="0"/>
                                                                  <w:marTop w:val="0"/>
                                                                  <w:marBottom w:val="0"/>
                                                                  <w:divBdr>
                                                                    <w:top w:val="none" w:sz="0" w:space="0" w:color="auto"/>
                                                                    <w:left w:val="none" w:sz="0" w:space="0" w:color="auto"/>
                                                                    <w:bottom w:val="none" w:sz="0" w:space="0" w:color="auto"/>
                                                                    <w:right w:val="none" w:sz="0" w:space="0" w:color="auto"/>
                                                                  </w:divBdr>
                                                                </w:div>
                                                                <w:div w:id="1184707643">
                                                                  <w:marLeft w:val="0"/>
                                                                  <w:marRight w:val="0"/>
                                                                  <w:marTop w:val="0"/>
                                                                  <w:marBottom w:val="0"/>
                                                                  <w:divBdr>
                                                                    <w:top w:val="none" w:sz="0" w:space="0" w:color="auto"/>
                                                                    <w:left w:val="none" w:sz="0" w:space="0" w:color="auto"/>
                                                                    <w:bottom w:val="none" w:sz="0" w:space="0" w:color="auto"/>
                                                                    <w:right w:val="none" w:sz="0" w:space="0" w:color="auto"/>
                                                                  </w:divBdr>
                                                                </w:div>
                                                                <w:div w:id="1377196380">
                                                                  <w:marLeft w:val="0"/>
                                                                  <w:marRight w:val="0"/>
                                                                  <w:marTop w:val="0"/>
                                                                  <w:marBottom w:val="0"/>
                                                                  <w:divBdr>
                                                                    <w:top w:val="none" w:sz="0" w:space="0" w:color="auto"/>
                                                                    <w:left w:val="none" w:sz="0" w:space="0" w:color="auto"/>
                                                                    <w:bottom w:val="none" w:sz="0" w:space="0" w:color="auto"/>
                                                                    <w:right w:val="none" w:sz="0" w:space="0" w:color="auto"/>
                                                                  </w:divBdr>
                                                                </w:div>
                                                                <w:div w:id="1137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5559">
                                                      <w:marLeft w:val="0"/>
                                                      <w:marRight w:val="0"/>
                                                      <w:marTop w:val="0"/>
                                                      <w:marBottom w:val="0"/>
                                                      <w:divBdr>
                                                        <w:top w:val="none" w:sz="0" w:space="0" w:color="auto"/>
                                                        <w:left w:val="none" w:sz="0" w:space="0" w:color="auto"/>
                                                        <w:bottom w:val="none" w:sz="0" w:space="0" w:color="auto"/>
                                                        <w:right w:val="none" w:sz="0" w:space="0" w:color="auto"/>
                                                      </w:divBdr>
                                                      <w:divsChild>
                                                        <w:div w:id="1608612600">
                                                          <w:marLeft w:val="0"/>
                                                          <w:marRight w:val="0"/>
                                                          <w:marTop w:val="0"/>
                                                          <w:marBottom w:val="0"/>
                                                          <w:divBdr>
                                                            <w:top w:val="none" w:sz="0" w:space="0" w:color="auto"/>
                                                            <w:left w:val="none" w:sz="0" w:space="0" w:color="auto"/>
                                                            <w:bottom w:val="none" w:sz="0" w:space="0" w:color="auto"/>
                                                            <w:right w:val="none" w:sz="0" w:space="0" w:color="auto"/>
                                                          </w:divBdr>
                                                          <w:divsChild>
                                                            <w:div w:id="1914729753">
                                                              <w:marLeft w:val="0"/>
                                                              <w:marRight w:val="0"/>
                                                              <w:marTop w:val="0"/>
                                                              <w:marBottom w:val="0"/>
                                                              <w:divBdr>
                                                                <w:top w:val="none" w:sz="0" w:space="0" w:color="auto"/>
                                                                <w:left w:val="none" w:sz="0" w:space="0" w:color="auto"/>
                                                                <w:bottom w:val="none" w:sz="0" w:space="0" w:color="auto"/>
                                                                <w:right w:val="none" w:sz="0" w:space="0" w:color="auto"/>
                                                              </w:divBdr>
                                                              <w:divsChild>
                                                                <w:div w:id="567689932">
                                                                  <w:marLeft w:val="0"/>
                                                                  <w:marRight w:val="0"/>
                                                                  <w:marTop w:val="0"/>
                                                                  <w:marBottom w:val="0"/>
                                                                  <w:divBdr>
                                                                    <w:top w:val="none" w:sz="0" w:space="0" w:color="auto"/>
                                                                    <w:left w:val="none" w:sz="0" w:space="0" w:color="auto"/>
                                                                    <w:bottom w:val="none" w:sz="0" w:space="0" w:color="auto"/>
                                                                    <w:right w:val="none" w:sz="0" w:space="0" w:color="auto"/>
                                                                  </w:divBdr>
                                                                </w:div>
                                                                <w:div w:id="817772367">
                                                                  <w:marLeft w:val="0"/>
                                                                  <w:marRight w:val="0"/>
                                                                  <w:marTop w:val="0"/>
                                                                  <w:marBottom w:val="0"/>
                                                                  <w:divBdr>
                                                                    <w:top w:val="none" w:sz="0" w:space="0" w:color="auto"/>
                                                                    <w:left w:val="none" w:sz="0" w:space="0" w:color="auto"/>
                                                                    <w:bottom w:val="none" w:sz="0" w:space="0" w:color="auto"/>
                                                                    <w:right w:val="none" w:sz="0" w:space="0" w:color="auto"/>
                                                                  </w:divBdr>
                                                                </w:div>
                                                                <w:div w:id="2027949516">
                                                                  <w:marLeft w:val="0"/>
                                                                  <w:marRight w:val="0"/>
                                                                  <w:marTop w:val="0"/>
                                                                  <w:marBottom w:val="0"/>
                                                                  <w:divBdr>
                                                                    <w:top w:val="none" w:sz="0" w:space="0" w:color="auto"/>
                                                                    <w:left w:val="none" w:sz="0" w:space="0" w:color="auto"/>
                                                                    <w:bottom w:val="none" w:sz="0" w:space="0" w:color="auto"/>
                                                                    <w:right w:val="none" w:sz="0" w:space="0" w:color="auto"/>
                                                                  </w:divBdr>
                                                                </w:div>
                                                                <w:div w:id="1358310589">
                                                                  <w:marLeft w:val="0"/>
                                                                  <w:marRight w:val="0"/>
                                                                  <w:marTop w:val="0"/>
                                                                  <w:marBottom w:val="0"/>
                                                                  <w:divBdr>
                                                                    <w:top w:val="none" w:sz="0" w:space="0" w:color="auto"/>
                                                                    <w:left w:val="none" w:sz="0" w:space="0" w:color="auto"/>
                                                                    <w:bottom w:val="none" w:sz="0" w:space="0" w:color="auto"/>
                                                                    <w:right w:val="none" w:sz="0" w:space="0" w:color="auto"/>
                                                                  </w:divBdr>
                                                                </w:div>
                                                                <w:div w:id="1905607257">
                                                                  <w:marLeft w:val="0"/>
                                                                  <w:marRight w:val="0"/>
                                                                  <w:marTop w:val="0"/>
                                                                  <w:marBottom w:val="0"/>
                                                                  <w:divBdr>
                                                                    <w:top w:val="none" w:sz="0" w:space="0" w:color="auto"/>
                                                                    <w:left w:val="none" w:sz="0" w:space="0" w:color="auto"/>
                                                                    <w:bottom w:val="none" w:sz="0" w:space="0" w:color="auto"/>
                                                                    <w:right w:val="none" w:sz="0" w:space="0" w:color="auto"/>
                                                                  </w:divBdr>
                                                                </w:div>
                                                                <w:div w:id="1528325622">
                                                                  <w:marLeft w:val="0"/>
                                                                  <w:marRight w:val="0"/>
                                                                  <w:marTop w:val="0"/>
                                                                  <w:marBottom w:val="0"/>
                                                                  <w:divBdr>
                                                                    <w:top w:val="none" w:sz="0" w:space="0" w:color="auto"/>
                                                                    <w:left w:val="none" w:sz="0" w:space="0" w:color="auto"/>
                                                                    <w:bottom w:val="none" w:sz="0" w:space="0" w:color="auto"/>
                                                                    <w:right w:val="none" w:sz="0" w:space="0" w:color="auto"/>
                                                                  </w:divBdr>
                                                                </w:div>
                                                                <w:div w:id="649864043">
                                                                  <w:marLeft w:val="0"/>
                                                                  <w:marRight w:val="0"/>
                                                                  <w:marTop w:val="0"/>
                                                                  <w:marBottom w:val="0"/>
                                                                  <w:divBdr>
                                                                    <w:top w:val="none" w:sz="0" w:space="0" w:color="auto"/>
                                                                    <w:left w:val="none" w:sz="0" w:space="0" w:color="auto"/>
                                                                    <w:bottom w:val="none" w:sz="0" w:space="0" w:color="auto"/>
                                                                    <w:right w:val="none" w:sz="0" w:space="0" w:color="auto"/>
                                                                  </w:divBdr>
                                                                </w:div>
                                                                <w:div w:id="1518040120">
                                                                  <w:marLeft w:val="0"/>
                                                                  <w:marRight w:val="0"/>
                                                                  <w:marTop w:val="0"/>
                                                                  <w:marBottom w:val="0"/>
                                                                  <w:divBdr>
                                                                    <w:top w:val="none" w:sz="0" w:space="0" w:color="auto"/>
                                                                    <w:left w:val="none" w:sz="0" w:space="0" w:color="auto"/>
                                                                    <w:bottom w:val="none" w:sz="0" w:space="0" w:color="auto"/>
                                                                    <w:right w:val="none" w:sz="0" w:space="0" w:color="auto"/>
                                                                  </w:divBdr>
                                                                </w:div>
                                                                <w:div w:id="663976410">
                                                                  <w:marLeft w:val="0"/>
                                                                  <w:marRight w:val="0"/>
                                                                  <w:marTop w:val="0"/>
                                                                  <w:marBottom w:val="0"/>
                                                                  <w:divBdr>
                                                                    <w:top w:val="none" w:sz="0" w:space="0" w:color="auto"/>
                                                                    <w:left w:val="none" w:sz="0" w:space="0" w:color="auto"/>
                                                                    <w:bottom w:val="none" w:sz="0" w:space="0" w:color="auto"/>
                                                                    <w:right w:val="none" w:sz="0" w:space="0" w:color="auto"/>
                                                                  </w:divBdr>
                                                                </w:div>
                                                                <w:div w:id="1348291273">
                                                                  <w:marLeft w:val="0"/>
                                                                  <w:marRight w:val="0"/>
                                                                  <w:marTop w:val="0"/>
                                                                  <w:marBottom w:val="0"/>
                                                                  <w:divBdr>
                                                                    <w:top w:val="none" w:sz="0" w:space="0" w:color="auto"/>
                                                                    <w:left w:val="none" w:sz="0" w:space="0" w:color="auto"/>
                                                                    <w:bottom w:val="none" w:sz="0" w:space="0" w:color="auto"/>
                                                                    <w:right w:val="none" w:sz="0" w:space="0" w:color="auto"/>
                                                                  </w:divBdr>
                                                                </w:div>
                                                                <w:div w:id="213470086">
                                                                  <w:marLeft w:val="0"/>
                                                                  <w:marRight w:val="0"/>
                                                                  <w:marTop w:val="0"/>
                                                                  <w:marBottom w:val="0"/>
                                                                  <w:divBdr>
                                                                    <w:top w:val="none" w:sz="0" w:space="0" w:color="auto"/>
                                                                    <w:left w:val="none" w:sz="0" w:space="0" w:color="auto"/>
                                                                    <w:bottom w:val="none" w:sz="0" w:space="0" w:color="auto"/>
                                                                    <w:right w:val="none" w:sz="0" w:space="0" w:color="auto"/>
                                                                  </w:divBdr>
                                                                </w:div>
                                                                <w:div w:id="2145191999">
                                                                  <w:marLeft w:val="0"/>
                                                                  <w:marRight w:val="0"/>
                                                                  <w:marTop w:val="0"/>
                                                                  <w:marBottom w:val="0"/>
                                                                  <w:divBdr>
                                                                    <w:top w:val="none" w:sz="0" w:space="0" w:color="auto"/>
                                                                    <w:left w:val="none" w:sz="0" w:space="0" w:color="auto"/>
                                                                    <w:bottom w:val="none" w:sz="0" w:space="0" w:color="auto"/>
                                                                    <w:right w:val="none" w:sz="0" w:space="0" w:color="auto"/>
                                                                  </w:divBdr>
                                                                </w:div>
                                                                <w:div w:id="1814329243">
                                                                  <w:marLeft w:val="0"/>
                                                                  <w:marRight w:val="0"/>
                                                                  <w:marTop w:val="0"/>
                                                                  <w:marBottom w:val="0"/>
                                                                  <w:divBdr>
                                                                    <w:top w:val="none" w:sz="0" w:space="0" w:color="auto"/>
                                                                    <w:left w:val="none" w:sz="0" w:space="0" w:color="auto"/>
                                                                    <w:bottom w:val="none" w:sz="0" w:space="0" w:color="auto"/>
                                                                    <w:right w:val="none" w:sz="0" w:space="0" w:color="auto"/>
                                                                  </w:divBdr>
                                                                </w:div>
                                                                <w:div w:id="289669161">
                                                                  <w:marLeft w:val="0"/>
                                                                  <w:marRight w:val="0"/>
                                                                  <w:marTop w:val="0"/>
                                                                  <w:marBottom w:val="0"/>
                                                                  <w:divBdr>
                                                                    <w:top w:val="none" w:sz="0" w:space="0" w:color="auto"/>
                                                                    <w:left w:val="none" w:sz="0" w:space="0" w:color="auto"/>
                                                                    <w:bottom w:val="none" w:sz="0" w:space="0" w:color="auto"/>
                                                                    <w:right w:val="none" w:sz="0" w:space="0" w:color="auto"/>
                                                                  </w:divBdr>
                                                                </w:div>
                                                                <w:div w:id="653879661">
                                                                  <w:marLeft w:val="0"/>
                                                                  <w:marRight w:val="0"/>
                                                                  <w:marTop w:val="0"/>
                                                                  <w:marBottom w:val="0"/>
                                                                  <w:divBdr>
                                                                    <w:top w:val="none" w:sz="0" w:space="0" w:color="auto"/>
                                                                    <w:left w:val="none" w:sz="0" w:space="0" w:color="auto"/>
                                                                    <w:bottom w:val="none" w:sz="0" w:space="0" w:color="auto"/>
                                                                    <w:right w:val="none" w:sz="0" w:space="0" w:color="auto"/>
                                                                  </w:divBdr>
                                                                </w:div>
                                                                <w:div w:id="601305181">
                                                                  <w:marLeft w:val="0"/>
                                                                  <w:marRight w:val="0"/>
                                                                  <w:marTop w:val="0"/>
                                                                  <w:marBottom w:val="0"/>
                                                                  <w:divBdr>
                                                                    <w:top w:val="none" w:sz="0" w:space="0" w:color="auto"/>
                                                                    <w:left w:val="none" w:sz="0" w:space="0" w:color="auto"/>
                                                                    <w:bottom w:val="none" w:sz="0" w:space="0" w:color="auto"/>
                                                                    <w:right w:val="none" w:sz="0" w:space="0" w:color="auto"/>
                                                                  </w:divBdr>
                                                                </w:div>
                                                                <w:div w:id="1885678586">
                                                                  <w:marLeft w:val="0"/>
                                                                  <w:marRight w:val="0"/>
                                                                  <w:marTop w:val="0"/>
                                                                  <w:marBottom w:val="0"/>
                                                                  <w:divBdr>
                                                                    <w:top w:val="none" w:sz="0" w:space="0" w:color="auto"/>
                                                                    <w:left w:val="none" w:sz="0" w:space="0" w:color="auto"/>
                                                                    <w:bottom w:val="none" w:sz="0" w:space="0" w:color="auto"/>
                                                                    <w:right w:val="none" w:sz="0" w:space="0" w:color="auto"/>
                                                                  </w:divBdr>
                                                                </w:div>
                                                                <w:div w:id="513156820">
                                                                  <w:marLeft w:val="0"/>
                                                                  <w:marRight w:val="0"/>
                                                                  <w:marTop w:val="0"/>
                                                                  <w:marBottom w:val="0"/>
                                                                  <w:divBdr>
                                                                    <w:top w:val="none" w:sz="0" w:space="0" w:color="auto"/>
                                                                    <w:left w:val="none" w:sz="0" w:space="0" w:color="auto"/>
                                                                    <w:bottom w:val="none" w:sz="0" w:space="0" w:color="auto"/>
                                                                    <w:right w:val="none" w:sz="0" w:space="0" w:color="auto"/>
                                                                  </w:divBdr>
                                                                </w:div>
                                                                <w:div w:id="643850794">
                                                                  <w:marLeft w:val="0"/>
                                                                  <w:marRight w:val="0"/>
                                                                  <w:marTop w:val="0"/>
                                                                  <w:marBottom w:val="0"/>
                                                                  <w:divBdr>
                                                                    <w:top w:val="none" w:sz="0" w:space="0" w:color="auto"/>
                                                                    <w:left w:val="none" w:sz="0" w:space="0" w:color="auto"/>
                                                                    <w:bottom w:val="none" w:sz="0" w:space="0" w:color="auto"/>
                                                                    <w:right w:val="none" w:sz="0" w:space="0" w:color="auto"/>
                                                                  </w:divBdr>
                                                                </w:div>
                                                                <w:div w:id="389424461">
                                                                  <w:marLeft w:val="0"/>
                                                                  <w:marRight w:val="0"/>
                                                                  <w:marTop w:val="0"/>
                                                                  <w:marBottom w:val="0"/>
                                                                  <w:divBdr>
                                                                    <w:top w:val="none" w:sz="0" w:space="0" w:color="auto"/>
                                                                    <w:left w:val="none" w:sz="0" w:space="0" w:color="auto"/>
                                                                    <w:bottom w:val="none" w:sz="0" w:space="0" w:color="auto"/>
                                                                    <w:right w:val="none" w:sz="0" w:space="0" w:color="auto"/>
                                                                  </w:divBdr>
                                                                </w:div>
                                                                <w:div w:id="555509182">
                                                                  <w:marLeft w:val="0"/>
                                                                  <w:marRight w:val="0"/>
                                                                  <w:marTop w:val="0"/>
                                                                  <w:marBottom w:val="0"/>
                                                                  <w:divBdr>
                                                                    <w:top w:val="none" w:sz="0" w:space="0" w:color="auto"/>
                                                                    <w:left w:val="none" w:sz="0" w:space="0" w:color="auto"/>
                                                                    <w:bottom w:val="none" w:sz="0" w:space="0" w:color="auto"/>
                                                                    <w:right w:val="none" w:sz="0" w:space="0" w:color="auto"/>
                                                                  </w:divBdr>
                                                                </w:div>
                                                                <w:div w:id="1158880257">
                                                                  <w:marLeft w:val="0"/>
                                                                  <w:marRight w:val="0"/>
                                                                  <w:marTop w:val="0"/>
                                                                  <w:marBottom w:val="0"/>
                                                                  <w:divBdr>
                                                                    <w:top w:val="none" w:sz="0" w:space="0" w:color="auto"/>
                                                                    <w:left w:val="none" w:sz="0" w:space="0" w:color="auto"/>
                                                                    <w:bottom w:val="none" w:sz="0" w:space="0" w:color="auto"/>
                                                                    <w:right w:val="none" w:sz="0" w:space="0" w:color="auto"/>
                                                                  </w:divBdr>
                                                                </w:div>
                                                                <w:div w:id="1401752492">
                                                                  <w:marLeft w:val="0"/>
                                                                  <w:marRight w:val="0"/>
                                                                  <w:marTop w:val="0"/>
                                                                  <w:marBottom w:val="0"/>
                                                                  <w:divBdr>
                                                                    <w:top w:val="none" w:sz="0" w:space="0" w:color="auto"/>
                                                                    <w:left w:val="none" w:sz="0" w:space="0" w:color="auto"/>
                                                                    <w:bottom w:val="none" w:sz="0" w:space="0" w:color="auto"/>
                                                                    <w:right w:val="none" w:sz="0" w:space="0" w:color="auto"/>
                                                                  </w:divBdr>
                                                                </w:div>
                                                                <w:div w:id="1047027285">
                                                                  <w:marLeft w:val="0"/>
                                                                  <w:marRight w:val="0"/>
                                                                  <w:marTop w:val="0"/>
                                                                  <w:marBottom w:val="0"/>
                                                                  <w:divBdr>
                                                                    <w:top w:val="none" w:sz="0" w:space="0" w:color="auto"/>
                                                                    <w:left w:val="none" w:sz="0" w:space="0" w:color="auto"/>
                                                                    <w:bottom w:val="none" w:sz="0" w:space="0" w:color="auto"/>
                                                                    <w:right w:val="none" w:sz="0" w:space="0" w:color="auto"/>
                                                                  </w:divBdr>
                                                                </w:div>
                                                                <w:div w:id="34038550">
                                                                  <w:marLeft w:val="0"/>
                                                                  <w:marRight w:val="0"/>
                                                                  <w:marTop w:val="0"/>
                                                                  <w:marBottom w:val="0"/>
                                                                  <w:divBdr>
                                                                    <w:top w:val="none" w:sz="0" w:space="0" w:color="auto"/>
                                                                    <w:left w:val="none" w:sz="0" w:space="0" w:color="auto"/>
                                                                    <w:bottom w:val="none" w:sz="0" w:space="0" w:color="auto"/>
                                                                    <w:right w:val="none" w:sz="0" w:space="0" w:color="auto"/>
                                                                  </w:divBdr>
                                                                </w:div>
                                                                <w:div w:id="15627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2629">
                                                  <w:marLeft w:val="0"/>
                                                  <w:marRight w:val="0"/>
                                                  <w:marTop w:val="0"/>
                                                  <w:marBottom w:val="0"/>
                                                  <w:divBdr>
                                                    <w:top w:val="none" w:sz="0" w:space="0" w:color="auto"/>
                                                    <w:left w:val="none" w:sz="0" w:space="0" w:color="auto"/>
                                                    <w:bottom w:val="none" w:sz="0" w:space="0" w:color="auto"/>
                                                    <w:right w:val="none" w:sz="0" w:space="0" w:color="auto"/>
                                                  </w:divBdr>
                                                  <w:divsChild>
                                                    <w:div w:id="1299065168">
                                                      <w:marLeft w:val="0"/>
                                                      <w:marRight w:val="0"/>
                                                      <w:marTop w:val="0"/>
                                                      <w:marBottom w:val="0"/>
                                                      <w:divBdr>
                                                        <w:top w:val="none" w:sz="0" w:space="0" w:color="auto"/>
                                                        <w:left w:val="none" w:sz="0" w:space="0" w:color="auto"/>
                                                        <w:bottom w:val="none" w:sz="0" w:space="0" w:color="auto"/>
                                                        <w:right w:val="none" w:sz="0" w:space="0" w:color="auto"/>
                                                      </w:divBdr>
                                                    </w:div>
                                                  </w:divsChild>
                                                </w:div>
                                                <w:div w:id="1761296345">
                                                  <w:marLeft w:val="75"/>
                                                  <w:marRight w:val="75"/>
                                                  <w:marTop w:val="0"/>
                                                  <w:marBottom w:val="0"/>
                                                  <w:divBdr>
                                                    <w:top w:val="none" w:sz="0" w:space="0" w:color="auto"/>
                                                    <w:left w:val="none" w:sz="0" w:space="0" w:color="auto"/>
                                                    <w:bottom w:val="none" w:sz="0" w:space="0" w:color="auto"/>
                                                    <w:right w:val="none" w:sz="0" w:space="0" w:color="auto"/>
                                                  </w:divBdr>
                                                  <w:divsChild>
                                                    <w:div w:id="465053301">
                                                      <w:marLeft w:val="0"/>
                                                      <w:marRight w:val="0"/>
                                                      <w:marTop w:val="0"/>
                                                      <w:marBottom w:val="0"/>
                                                      <w:divBdr>
                                                        <w:top w:val="none" w:sz="0" w:space="0" w:color="auto"/>
                                                        <w:left w:val="none" w:sz="0" w:space="0" w:color="auto"/>
                                                        <w:bottom w:val="none" w:sz="0" w:space="0" w:color="auto"/>
                                                        <w:right w:val="none" w:sz="0" w:space="0" w:color="auto"/>
                                                      </w:divBdr>
                                                    </w:div>
                                                  </w:divsChild>
                                                </w:div>
                                                <w:div w:id="966662200">
                                                  <w:marLeft w:val="0"/>
                                                  <w:marRight w:val="0"/>
                                                  <w:marTop w:val="0"/>
                                                  <w:marBottom w:val="0"/>
                                                  <w:divBdr>
                                                    <w:top w:val="single" w:sz="6" w:space="11" w:color="ABABAB"/>
                                                    <w:left w:val="single" w:sz="6" w:space="16" w:color="ABABAB"/>
                                                    <w:bottom w:val="single" w:sz="6" w:space="11" w:color="ABABAB"/>
                                                    <w:right w:val="single" w:sz="6" w:space="16" w:color="ABABAB"/>
                                                  </w:divBdr>
                                                  <w:divsChild>
                                                    <w:div w:id="167792296">
                                                      <w:marLeft w:val="0"/>
                                                      <w:marRight w:val="0"/>
                                                      <w:marTop w:val="0"/>
                                                      <w:marBottom w:val="0"/>
                                                      <w:divBdr>
                                                        <w:top w:val="none" w:sz="0" w:space="0" w:color="auto"/>
                                                        <w:left w:val="none" w:sz="0" w:space="0" w:color="auto"/>
                                                        <w:bottom w:val="none" w:sz="0" w:space="0" w:color="auto"/>
                                                        <w:right w:val="none" w:sz="0" w:space="0" w:color="auto"/>
                                                      </w:divBdr>
                                                    </w:div>
                                                    <w:div w:id="300235228">
                                                      <w:marLeft w:val="0"/>
                                                      <w:marRight w:val="0"/>
                                                      <w:marTop w:val="0"/>
                                                      <w:marBottom w:val="0"/>
                                                      <w:divBdr>
                                                        <w:top w:val="none" w:sz="0" w:space="0" w:color="auto"/>
                                                        <w:left w:val="none" w:sz="0" w:space="0" w:color="auto"/>
                                                        <w:bottom w:val="none" w:sz="0" w:space="0" w:color="auto"/>
                                                        <w:right w:val="none" w:sz="0" w:space="0" w:color="auto"/>
                                                      </w:divBdr>
                                                    </w:div>
                                                  </w:divsChild>
                                                </w:div>
                                                <w:div w:id="1442262854">
                                                  <w:marLeft w:val="0"/>
                                                  <w:marRight w:val="0"/>
                                                  <w:marTop w:val="0"/>
                                                  <w:marBottom w:val="0"/>
                                                  <w:divBdr>
                                                    <w:top w:val="none" w:sz="0" w:space="0" w:color="auto"/>
                                                    <w:left w:val="none" w:sz="0" w:space="0" w:color="auto"/>
                                                    <w:bottom w:val="none" w:sz="0" w:space="0" w:color="auto"/>
                                                    <w:right w:val="none" w:sz="0" w:space="0" w:color="auto"/>
                                                  </w:divBdr>
                                                  <w:divsChild>
                                                    <w:div w:id="650250636">
                                                      <w:marLeft w:val="0"/>
                                                      <w:marRight w:val="0"/>
                                                      <w:marTop w:val="0"/>
                                                      <w:marBottom w:val="0"/>
                                                      <w:divBdr>
                                                        <w:top w:val="none" w:sz="0" w:space="0" w:color="auto"/>
                                                        <w:left w:val="none" w:sz="0" w:space="0" w:color="auto"/>
                                                        <w:bottom w:val="none" w:sz="0" w:space="0" w:color="auto"/>
                                                        <w:right w:val="none" w:sz="0" w:space="0" w:color="auto"/>
                                                      </w:divBdr>
                                                    </w:div>
                                                  </w:divsChild>
                                                </w:div>
                                                <w:div w:id="865338241">
                                                  <w:marLeft w:val="0"/>
                                                  <w:marRight w:val="0"/>
                                                  <w:marTop w:val="0"/>
                                                  <w:marBottom w:val="0"/>
                                                  <w:divBdr>
                                                    <w:top w:val="none" w:sz="0" w:space="0" w:color="auto"/>
                                                    <w:left w:val="none" w:sz="0" w:space="0" w:color="auto"/>
                                                    <w:bottom w:val="none" w:sz="0" w:space="0" w:color="auto"/>
                                                    <w:right w:val="none" w:sz="0" w:space="0" w:color="auto"/>
                                                  </w:divBdr>
                                                </w:div>
                                                <w:div w:id="2053724996">
                                                  <w:marLeft w:val="0"/>
                                                  <w:marRight w:val="0"/>
                                                  <w:marTop w:val="0"/>
                                                  <w:marBottom w:val="0"/>
                                                  <w:divBdr>
                                                    <w:top w:val="none" w:sz="0" w:space="0" w:color="auto"/>
                                                    <w:left w:val="none" w:sz="0" w:space="0" w:color="auto"/>
                                                    <w:bottom w:val="none" w:sz="0" w:space="0" w:color="auto"/>
                                                    <w:right w:val="none" w:sz="0" w:space="0" w:color="auto"/>
                                                  </w:divBdr>
                                                </w:div>
                                                <w:div w:id="1777481877">
                                                  <w:marLeft w:val="0"/>
                                                  <w:marRight w:val="0"/>
                                                  <w:marTop w:val="0"/>
                                                  <w:marBottom w:val="0"/>
                                                  <w:divBdr>
                                                    <w:top w:val="none" w:sz="0" w:space="0" w:color="auto"/>
                                                    <w:left w:val="none" w:sz="0" w:space="0" w:color="auto"/>
                                                    <w:bottom w:val="none" w:sz="0" w:space="0" w:color="auto"/>
                                                    <w:right w:val="none" w:sz="0" w:space="0" w:color="auto"/>
                                                  </w:divBdr>
                                                </w:div>
                                                <w:div w:id="793333707">
                                                  <w:marLeft w:val="150"/>
                                                  <w:marRight w:val="150"/>
                                                  <w:marTop w:val="150"/>
                                                  <w:marBottom w:val="150"/>
                                                  <w:divBdr>
                                                    <w:top w:val="none" w:sz="0" w:space="0" w:color="auto"/>
                                                    <w:left w:val="none" w:sz="0" w:space="0" w:color="auto"/>
                                                    <w:bottom w:val="none" w:sz="0" w:space="0" w:color="auto"/>
                                                    <w:right w:val="none" w:sz="0" w:space="0" w:color="auto"/>
                                                  </w:divBdr>
                                                  <w:divsChild>
                                                    <w:div w:id="1431201694">
                                                      <w:marLeft w:val="0"/>
                                                      <w:marRight w:val="0"/>
                                                      <w:marTop w:val="0"/>
                                                      <w:marBottom w:val="0"/>
                                                      <w:divBdr>
                                                        <w:top w:val="none" w:sz="0" w:space="0" w:color="auto"/>
                                                        <w:left w:val="none" w:sz="0" w:space="0" w:color="auto"/>
                                                        <w:bottom w:val="none" w:sz="0" w:space="0" w:color="auto"/>
                                                        <w:right w:val="none" w:sz="0" w:space="0" w:color="auto"/>
                                                      </w:divBdr>
                                                      <w:divsChild>
                                                        <w:div w:id="936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7180">
                                                  <w:marLeft w:val="150"/>
                                                  <w:marRight w:val="150"/>
                                                  <w:marTop w:val="150"/>
                                                  <w:marBottom w:val="150"/>
                                                  <w:divBdr>
                                                    <w:top w:val="none" w:sz="0" w:space="0" w:color="auto"/>
                                                    <w:left w:val="none" w:sz="0" w:space="0" w:color="auto"/>
                                                    <w:bottom w:val="none" w:sz="0" w:space="0" w:color="auto"/>
                                                    <w:right w:val="none" w:sz="0" w:space="0" w:color="auto"/>
                                                  </w:divBdr>
                                                  <w:divsChild>
                                                    <w:div w:id="510146167">
                                                      <w:marLeft w:val="0"/>
                                                      <w:marRight w:val="0"/>
                                                      <w:marTop w:val="0"/>
                                                      <w:marBottom w:val="0"/>
                                                      <w:divBdr>
                                                        <w:top w:val="none" w:sz="0" w:space="0" w:color="auto"/>
                                                        <w:left w:val="none" w:sz="0" w:space="0" w:color="auto"/>
                                                        <w:bottom w:val="none" w:sz="0" w:space="0" w:color="auto"/>
                                                        <w:right w:val="none" w:sz="0" w:space="0" w:color="auto"/>
                                                      </w:divBdr>
                                                      <w:divsChild>
                                                        <w:div w:id="7665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5869">
                                      <w:marLeft w:val="0"/>
                                      <w:marRight w:val="0"/>
                                      <w:marTop w:val="0"/>
                                      <w:marBottom w:val="0"/>
                                      <w:divBdr>
                                        <w:top w:val="none" w:sz="0" w:space="0" w:color="auto"/>
                                        <w:left w:val="none" w:sz="0" w:space="0" w:color="auto"/>
                                        <w:bottom w:val="none" w:sz="0" w:space="0" w:color="auto"/>
                                        <w:right w:val="none" w:sz="0" w:space="0" w:color="auto"/>
                                      </w:divBdr>
                                      <w:divsChild>
                                        <w:div w:id="8877454">
                                          <w:marLeft w:val="0"/>
                                          <w:marRight w:val="0"/>
                                          <w:marTop w:val="0"/>
                                          <w:marBottom w:val="0"/>
                                          <w:divBdr>
                                            <w:top w:val="none" w:sz="0" w:space="0" w:color="auto"/>
                                            <w:left w:val="none" w:sz="0" w:space="0" w:color="auto"/>
                                            <w:bottom w:val="none" w:sz="0" w:space="0" w:color="auto"/>
                                            <w:right w:val="none" w:sz="0" w:space="0" w:color="auto"/>
                                          </w:divBdr>
                                          <w:divsChild>
                                            <w:div w:id="1330794042">
                                              <w:marLeft w:val="0"/>
                                              <w:marRight w:val="0"/>
                                              <w:marTop w:val="0"/>
                                              <w:marBottom w:val="0"/>
                                              <w:divBdr>
                                                <w:top w:val="none" w:sz="0" w:space="0" w:color="auto"/>
                                                <w:left w:val="none" w:sz="0" w:space="0" w:color="auto"/>
                                                <w:bottom w:val="none" w:sz="0" w:space="0" w:color="auto"/>
                                                <w:right w:val="none" w:sz="0" w:space="0" w:color="auto"/>
                                              </w:divBdr>
                                            </w:div>
                                            <w:div w:id="852568164">
                                              <w:marLeft w:val="0"/>
                                              <w:marRight w:val="0"/>
                                              <w:marTop w:val="0"/>
                                              <w:marBottom w:val="0"/>
                                              <w:divBdr>
                                                <w:top w:val="none" w:sz="0" w:space="0" w:color="auto"/>
                                                <w:left w:val="none" w:sz="0" w:space="0" w:color="auto"/>
                                                <w:bottom w:val="none" w:sz="0" w:space="0" w:color="auto"/>
                                                <w:right w:val="none" w:sz="0" w:space="0" w:color="auto"/>
                                              </w:divBdr>
                                            </w:div>
                                            <w:div w:id="317542873">
                                              <w:marLeft w:val="0"/>
                                              <w:marRight w:val="0"/>
                                              <w:marTop w:val="0"/>
                                              <w:marBottom w:val="0"/>
                                              <w:divBdr>
                                                <w:top w:val="none" w:sz="0" w:space="0" w:color="auto"/>
                                                <w:left w:val="none" w:sz="0" w:space="0" w:color="auto"/>
                                                <w:bottom w:val="none" w:sz="0" w:space="0" w:color="auto"/>
                                                <w:right w:val="none" w:sz="0" w:space="0" w:color="auto"/>
                                              </w:divBdr>
                                            </w:div>
                                            <w:div w:id="58335575">
                                              <w:marLeft w:val="0"/>
                                              <w:marRight w:val="0"/>
                                              <w:marTop w:val="0"/>
                                              <w:marBottom w:val="0"/>
                                              <w:divBdr>
                                                <w:top w:val="none" w:sz="0" w:space="0" w:color="auto"/>
                                                <w:left w:val="none" w:sz="0" w:space="0" w:color="auto"/>
                                                <w:bottom w:val="none" w:sz="0" w:space="0" w:color="auto"/>
                                                <w:right w:val="none" w:sz="0" w:space="0" w:color="auto"/>
                                              </w:divBdr>
                                            </w:div>
                                            <w:div w:id="118300350">
                                              <w:marLeft w:val="0"/>
                                              <w:marRight w:val="0"/>
                                              <w:marTop w:val="0"/>
                                              <w:marBottom w:val="0"/>
                                              <w:divBdr>
                                                <w:top w:val="none" w:sz="0" w:space="0" w:color="auto"/>
                                                <w:left w:val="none" w:sz="0" w:space="0" w:color="auto"/>
                                                <w:bottom w:val="none" w:sz="0" w:space="0" w:color="auto"/>
                                                <w:right w:val="none" w:sz="0" w:space="0" w:color="auto"/>
                                              </w:divBdr>
                                            </w:div>
                                            <w:div w:id="2111317388">
                                              <w:marLeft w:val="0"/>
                                              <w:marRight w:val="0"/>
                                              <w:marTop w:val="0"/>
                                              <w:marBottom w:val="0"/>
                                              <w:divBdr>
                                                <w:top w:val="none" w:sz="0" w:space="0" w:color="auto"/>
                                                <w:left w:val="none" w:sz="0" w:space="0" w:color="auto"/>
                                                <w:bottom w:val="none" w:sz="0" w:space="0" w:color="auto"/>
                                                <w:right w:val="none" w:sz="0" w:space="0" w:color="auto"/>
                                              </w:divBdr>
                                            </w:div>
                                            <w:div w:id="2110075320">
                                              <w:marLeft w:val="0"/>
                                              <w:marRight w:val="0"/>
                                              <w:marTop w:val="0"/>
                                              <w:marBottom w:val="0"/>
                                              <w:divBdr>
                                                <w:top w:val="none" w:sz="0" w:space="0" w:color="auto"/>
                                                <w:left w:val="none" w:sz="0" w:space="0" w:color="auto"/>
                                                <w:bottom w:val="none" w:sz="0" w:space="0" w:color="auto"/>
                                                <w:right w:val="none" w:sz="0" w:space="0" w:color="auto"/>
                                              </w:divBdr>
                                            </w:div>
                                            <w:div w:id="2976257">
                                              <w:marLeft w:val="0"/>
                                              <w:marRight w:val="0"/>
                                              <w:marTop w:val="0"/>
                                              <w:marBottom w:val="0"/>
                                              <w:divBdr>
                                                <w:top w:val="none" w:sz="0" w:space="0" w:color="auto"/>
                                                <w:left w:val="none" w:sz="0" w:space="0" w:color="auto"/>
                                                <w:bottom w:val="none" w:sz="0" w:space="0" w:color="auto"/>
                                                <w:right w:val="none" w:sz="0" w:space="0" w:color="auto"/>
                                              </w:divBdr>
                                            </w:div>
                                            <w:div w:id="1336960701">
                                              <w:marLeft w:val="0"/>
                                              <w:marRight w:val="0"/>
                                              <w:marTop w:val="0"/>
                                              <w:marBottom w:val="0"/>
                                              <w:divBdr>
                                                <w:top w:val="none" w:sz="0" w:space="0" w:color="auto"/>
                                                <w:left w:val="none" w:sz="0" w:space="0" w:color="auto"/>
                                                <w:bottom w:val="none" w:sz="0" w:space="0" w:color="auto"/>
                                                <w:right w:val="none" w:sz="0" w:space="0" w:color="auto"/>
                                              </w:divBdr>
                                            </w:div>
                                            <w:div w:id="435516707">
                                              <w:marLeft w:val="0"/>
                                              <w:marRight w:val="0"/>
                                              <w:marTop w:val="0"/>
                                              <w:marBottom w:val="0"/>
                                              <w:divBdr>
                                                <w:top w:val="none" w:sz="0" w:space="0" w:color="auto"/>
                                                <w:left w:val="none" w:sz="0" w:space="0" w:color="auto"/>
                                                <w:bottom w:val="none" w:sz="0" w:space="0" w:color="auto"/>
                                                <w:right w:val="none" w:sz="0" w:space="0" w:color="auto"/>
                                              </w:divBdr>
                                            </w:div>
                                            <w:div w:id="15855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455698">
      <w:bodyDiv w:val="1"/>
      <w:marLeft w:val="0"/>
      <w:marRight w:val="0"/>
      <w:marTop w:val="0"/>
      <w:marBottom w:val="0"/>
      <w:divBdr>
        <w:top w:val="none" w:sz="0" w:space="0" w:color="auto"/>
        <w:left w:val="none" w:sz="0" w:space="0" w:color="auto"/>
        <w:bottom w:val="none" w:sz="0" w:space="0" w:color="auto"/>
        <w:right w:val="none" w:sz="0" w:space="0" w:color="auto"/>
      </w:divBdr>
    </w:div>
    <w:div w:id="1462459215">
      <w:bodyDiv w:val="1"/>
      <w:marLeft w:val="0"/>
      <w:marRight w:val="0"/>
      <w:marTop w:val="0"/>
      <w:marBottom w:val="0"/>
      <w:divBdr>
        <w:top w:val="none" w:sz="0" w:space="0" w:color="auto"/>
        <w:left w:val="none" w:sz="0" w:space="0" w:color="auto"/>
        <w:bottom w:val="none" w:sz="0" w:space="0" w:color="auto"/>
        <w:right w:val="none" w:sz="0" w:space="0" w:color="auto"/>
      </w:divBdr>
    </w:div>
    <w:div w:id="1474641840">
      <w:bodyDiv w:val="1"/>
      <w:marLeft w:val="0"/>
      <w:marRight w:val="0"/>
      <w:marTop w:val="0"/>
      <w:marBottom w:val="0"/>
      <w:divBdr>
        <w:top w:val="none" w:sz="0" w:space="0" w:color="auto"/>
        <w:left w:val="none" w:sz="0" w:space="0" w:color="auto"/>
        <w:bottom w:val="none" w:sz="0" w:space="0" w:color="auto"/>
        <w:right w:val="none" w:sz="0" w:space="0" w:color="auto"/>
      </w:divBdr>
    </w:div>
    <w:div w:id="1487816008">
      <w:bodyDiv w:val="1"/>
      <w:marLeft w:val="0"/>
      <w:marRight w:val="0"/>
      <w:marTop w:val="0"/>
      <w:marBottom w:val="0"/>
      <w:divBdr>
        <w:top w:val="none" w:sz="0" w:space="0" w:color="auto"/>
        <w:left w:val="none" w:sz="0" w:space="0" w:color="auto"/>
        <w:bottom w:val="none" w:sz="0" w:space="0" w:color="auto"/>
        <w:right w:val="none" w:sz="0" w:space="0" w:color="auto"/>
      </w:divBdr>
    </w:div>
    <w:div w:id="1501775135">
      <w:bodyDiv w:val="1"/>
      <w:marLeft w:val="0"/>
      <w:marRight w:val="0"/>
      <w:marTop w:val="0"/>
      <w:marBottom w:val="0"/>
      <w:divBdr>
        <w:top w:val="none" w:sz="0" w:space="0" w:color="auto"/>
        <w:left w:val="none" w:sz="0" w:space="0" w:color="auto"/>
        <w:bottom w:val="none" w:sz="0" w:space="0" w:color="auto"/>
        <w:right w:val="none" w:sz="0" w:space="0" w:color="auto"/>
      </w:divBdr>
    </w:div>
    <w:div w:id="1625383805">
      <w:bodyDiv w:val="1"/>
      <w:marLeft w:val="0"/>
      <w:marRight w:val="0"/>
      <w:marTop w:val="0"/>
      <w:marBottom w:val="0"/>
      <w:divBdr>
        <w:top w:val="none" w:sz="0" w:space="0" w:color="auto"/>
        <w:left w:val="none" w:sz="0" w:space="0" w:color="auto"/>
        <w:bottom w:val="none" w:sz="0" w:space="0" w:color="auto"/>
        <w:right w:val="none" w:sz="0" w:space="0" w:color="auto"/>
      </w:divBdr>
    </w:div>
    <w:div w:id="1709262282">
      <w:bodyDiv w:val="1"/>
      <w:marLeft w:val="0"/>
      <w:marRight w:val="0"/>
      <w:marTop w:val="0"/>
      <w:marBottom w:val="0"/>
      <w:divBdr>
        <w:top w:val="none" w:sz="0" w:space="0" w:color="auto"/>
        <w:left w:val="none" w:sz="0" w:space="0" w:color="auto"/>
        <w:bottom w:val="none" w:sz="0" w:space="0" w:color="auto"/>
        <w:right w:val="none" w:sz="0" w:space="0" w:color="auto"/>
      </w:divBdr>
    </w:div>
    <w:div w:id="1756240711">
      <w:bodyDiv w:val="1"/>
      <w:marLeft w:val="0"/>
      <w:marRight w:val="0"/>
      <w:marTop w:val="0"/>
      <w:marBottom w:val="0"/>
      <w:divBdr>
        <w:top w:val="none" w:sz="0" w:space="0" w:color="auto"/>
        <w:left w:val="none" w:sz="0" w:space="0" w:color="auto"/>
        <w:bottom w:val="none" w:sz="0" w:space="0" w:color="auto"/>
        <w:right w:val="none" w:sz="0" w:space="0" w:color="auto"/>
      </w:divBdr>
    </w:div>
    <w:div w:id="1846750583">
      <w:bodyDiv w:val="1"/>
      <w:marLeft w:val="0"/>
      <w:marRight w:val="0"/>
      <w:marTop w:val="0"/>
      <w:marBottom w:val="0"/>
      <w:divBdr>
        <w:top w:val="none" w:sz="0" w:space="0" w:color="auto"/>
        <w:left w:val="none" w:sz="0" w:space="0" w:color="auto"/>
        <w:bottom w:val="none" w:sz="0" w:space="0" w:color="auto"/>
        <w:right w:val="none" w:sz="0" w:space="0" w:color="auto"/>
      </w:divBdr>
    </w:div>
    <w:div w:id="2022127454">
      <w:bodyDiv w:val="1"/>
      <w:marLeft w:val="0"/>
      <w:marRight w:val="0"/>
      <w:marTop w:val="0"/>
      <w:marBottom w:val="0"/>
      <w:divBdr>
        <w:top w:val="none" w:sz="0" w:space="0" w:color="auto"/>
        <w:left w:val="none" w:sz="0" w:space="0" w:color="auto"/>
        <w:bottom w:val="none" w:sz="0" w:space="0" w:color="auto"/>
        <w:right w:val="none" w:sz="0" w:space="0" w:color="auto"/>
      </w:divBdr>
    </w:div>
    <w:div w:id="212241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2.sla-online.co.uk/SelectPortal.aspx" TargetMode="External"/><Relationship Id="rId18" Type="http://schemas.openxmlformats.org/officeDocument/2006/relationships/image" Target="media/image6.png"/><Relationship Id="rId26" Type="http://schemas.openxmlformats.org/officeDocument/2006/relationships/hyperlink" Target="http://www.coshh-essentials.org.uk/" TargetMode="External"/><Relationship Id="rId39" Type="http://schemas.openxmlformats.org/officeDocument/2006/relationships/footer" Target="footer3.xml"/><Relationship Id="rId21" Type="http://schemas.openxmlformats.org/officeDocument/2006/relationships/image" Target="media/image9.png"/><Relationship Id="rId34" Type="http://schemas.openxmlformats.org/officeDocument/2006/relationships/hyperlink" Target="https://www.iosh.com/training-and-skills/iosh-training-courses/managing-safely/"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forms.stockport.gov.uk/accidents-and-incidents/what-are-you-reportin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shh-essentials.org.uk/" TargetMode="External"/><Relationship Id="rId32" Type="http://schemas.openxmlformats.org/officeDocument/2006/relationships/hyperlink" Target="mailto:HRSafety&amp;HealthTeam@stockport.gov.uk" TargetMode="External"/><Relationship Id="rId37" Type="http://schemas.openxmlformats.org/officeDocument/2006/relationships/footer" Target="footer2.xml"/><Relationship Id="rId40" Type="http://schemas.openxmlformats.org/officeDocument/2006/relationships/hyperlink" Target="mailto:HRSafety&amp;HealthTeam@stockport.gov.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hse.gov.uk/COSHH/index.htm" TargetMode="External"/><Relationship Id="rId28" Type="http://schemas.openxmlformats.org/officeDocument/2006/relationships/hyperlink" Target="mailto:HRSafety&amp;HealthTeam@stockport.gov.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mailto:HRSafety&amp;HealthTeam@stockport.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hse.gov.uk/COSHH/index.htm" TargetMode="External"/><Relationship Id="rId27" Type="http://schemas.openxmlformats.org/officeDocument/2006/relationships/hyperlink" Target="http://www.coshh-essentials.org.uk/" TargetMode="External"/><Relationship Id="rId30" Type="http://schemas.openxmlformats.org/officeDocument/2006/relationships/hyperlink" Target="mailto:samantha.jones@stockport.gov.uk"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Safety&amp;HealthTeam@stockport.gov.uk" TargetMode="External"/><Relationship Id="rId17" Type="http://schemas.openxmlformats.org/officeDocument/2006/relationships/image" Target="media/image5.png"/><Relationship Id="rId25" Type="http://schemas.openxmlformats.org/officeDocument/2006/relationships/hyperlink" Target="http://www.coshh-essentials.org.uk/" TargetMode="External"/><Relationship Id="rId33" Type="http://schemas.openxmlformats.org/officeDocument/2006/relationships/hyperlink" Target="https://www.iosh.co.uk/managingsafel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9EAE39AA91A44A29073C69BE7DBD0" ma:contentTypeVersion="7" ma:contentTypeDescription="Create a new document." ma:contentTypeScope="" ma:versionID="4f50fda47949e6c559237065879b228a">
  <xsd:schema xmlns:xsd="http://www.w3.org/2001/XMLSchema" xmlns:xs="http://www.w3.org/2001/XMLSchema" xmlns:p="http://schemas.microsoft.com/office/2006/metadata/properties" xmlns:ns2="dcce278e-30b8-4f93-b7be-3ab5f31331c6" xmlns:ns3="ff9fa791-e382-4a52-9420-48ce0740dd80" targetNamespace="http://schemas.microsoft.com/office/2006/metadata/properties" ma:root="true" ma:fieldsID="90c81b240f19869a9443f60d6ed43353" ns2:_="" ns3:_="">
    <xsd:import namespace="dcce278e-30b8-4f93-b7be-3ab5f31331c6"/>
    <xsd:import namespace="ff9fa791-e382-4a52-9420-48ce0740d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e278e-30b8-4f93-b7be-3ab5f3133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07BA-A883-4DE4-B846-7153479C1BF9}">
  <ds:schemaRefs>
    <ds:schemaRef ds:uri="http://schemas.microsoft.com/sharepoint/v3/contenttype/forms"/>
  </ds:schemaRefs>
</ds:datastoreItem>
</file>

<file path=customXml/itemProps2.xml><?xml version="1.0" encoding="utf-8"?>
<ds:datastoreItem xmlns:ds="http://schemas.openxmlformats.org/officeDocument/2006/customXml" ds:itemID="{574041D4-1047-4830-A819-5FCE0A0235A0}">
  <ds:schemaRefs>
    <ds:schemaRef ds:uri="ff9fa791-e382-4a52-9420-48ce0740dd80"/>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dcce278e-30b8-4f93-b7be-3ab5f31331c6"/>
    <ds:schemaRef ds:uri="http://purl.org/dc/dcmitype/"/>
    <ds:schemaRef ds:uri="http://purl.org/dc/elements/1.1/"/>
  </ds:schemaRefs>
</ds:datastoreItem>
</file>

<file path=customXml/itemProps3.xml><?xml version="1.0" encoding="utf-8"?>
<ds:datastoreItem xmlns:ds="http://schemas.openxmlformats.org/officeDocument/2006/customXml" ds:itemID="{B4B30600-1E47-452F-9727-94D3CE9C9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e278e-30b8-4f93-b7be-3ab5f31331c6"/>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56B61-0129-47F0-BA8F-A4F0C706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11917</Words>
  <Characters>67930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HEALTH &amp; SAFETY AUDIT</vt:lpstr>
    </vt:vector>
  </TitlesOfParts>
  <Company>Stockport Metropolitan Borough Council</Company>
  <LinksUpToDate>false</LinksUpToDate>
  <CharactersWithSpaces>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AUDIT</dc:title>
  <dc:subject/>
  <dc:creator>jonathan.beck@stockport.gov.uk</dc:creator>
  <cp:keywords/>
  <cp:lastModifiedBy>Mrs Perkins</cp:lastModifiedBy>
  <cp:revision>2</cp:revision>
  <cp:lastPrinted>2023-10-02T07:40:00Z</cp:lastPrinted>
  <dcterms:created xsi:type="dcterms:W3CDTF">2025-05-07T12:49:00Z</dcterms:created>
  <dcterms:modified xsi:type="dcterms:W3CDTF">2025-05-07T12:49:00Z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0x010100BF69EAE39AA91A44A29073C69BE7DBD0</vt:lpwstr>
  </property>
  <property fmtid="{D5CDD505-2E9C-101B-9397-08002B2CF9AE}" pid="3" name="Order">
    <vt:r8>209000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