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07" w:rsidRPr="00FF624B" w:rsidRDefault="004D2A0B" w:rsidP="006D2F07">
      <w:pPr>
        <w:spacing w:before="100" w:beforeAutospacing="1" w:after="100" w:afterAutospacing="1" w:line="312" w:lineRule="atLeast"/>
        <w:outlineLvl w:val="2"/>
        <w:rPr>
          <w:rFonts w:ascii="Arial" w:eastAsia="Times New Roman" w:hAnsi="Arial" w:cs="Arial"/>
          <w:color w:val="437EC6"/>
          <w:spacing w:val="2"/>
          <w:sz w:val="24"/>
          <w:szCs w:val="24"/>
          <w:lang w:eastAsia="en-GB"/>
        </w:rPr>
      </w:pPr>
      <w:bookmarkStart w:id="0" w:name="_GoBack"/>
      <w:bookmarkEnd w:id="0"/>
      <w:r w:rsidRPr="00FF624B">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299720</wp:posOffset>
            </wp:positionH>
            <wp:positionV relativeFrom="paragraph">
              <wp:posOffset>17780</wp:posOffset>
            </wp:positionV>
            <wp:extent cx="1016000" cy="922020"/>
            <wp:effectExtent l="0" t="0" r="0" b="0"/>
            <wp:wrapSquare wrapText="bothSides"/>
            <wp:docPr id="1" name="Picture 1" descr="Image result for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king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mc:AlternateContent>
          <mc:Choice Requires="wps">
            <w:drawing>
              <wp:anchor distT="0" distB="0" distL="114300" distR="114300" simplePos="0" relativeHeight="251665408" behindDoc="1" locked="0" layoutInCell="1" allowOverlap="1" wp14:anchorId="072CA09A" wp14:editId="5619DCDB">
                <wp:simplePos x="0" y="0"/>
                <wp:positionH relativeFrom="margin">
                  <wp:posOffset>1475740</wp:posOffset>
                </wp:positionH>
                <wp:positionV relativeFrom="paragraph">
                  <wp:posOffset>-45720</wp:posOffset>
                </wp:positionV>
                <wp:extent cx="4983480" cy="1028700"/>
                <wp:effectExtent l="0" t="0" r="26670" b="19050"/>
                <wp:wrapNone/>
                <wp:docPr id="5" name="Rounded Rectangle 5"/>
                <wp:cNvGraphicFramePr/>
                <a:graphic xmlns:a="http://schemas.openxmlformats.org/drawingml/2006/main">
                  <a:graphicData uri="http://schemas.microsoft.com/office/word/2010/wordprocessingShape">
                    <wps:wsp>
                      <wps:cNvSpPr/>
                      <wps:spPr>
                        <a:xfrm>
                          <a:off x="0" y="0"/>
                          <a:ext cx="4983480" cy="102870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7E5FE" id="Rounded Rectangle 5" o:spid="_x0000_s1026" style="position:absolute;margin-left:116.2pt;margin-top:-3.6pt;width:392.4pt;height:8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" fillcolor="#7030a0" strokecolor="#1f4d78 [1604]" strokeweight="1pt">
                <v:stroke joinstyle="miter"/>
                <w10:wrap anchorx="margin"/>
              </v:roundrect>
            </w:pict>
          </mc:Fallback>
        </mc:AlternateContent>
      </w:r>
    </w:p>
    <w:p w:rsidR="006D2F07" w:rsidRPr="00510D3D" w:rsidRDefault="00510D3D" w:rsidP="006D2F07">
      <w:pPr>
        <w:spacing w:before="100" w:beforeAutospacing="1" w:after="100" w:afterAutospacing="1" w:line="312" w:lineRule="atLeast"/>
        <w:outlineLvl w:val="2"/>
        <w:rPr>
          <w:rFonts w:ascii="Arial" w:eastAsia="Times New Roman" w:hAnsi="Arial" w:cs="Arial"/>
          <w:b/>
          <w:color w:val="000000" w:themeColor="text1"/>
          <w:spacing w:val="2"/>
          <w:szCs w:val="24"/>
          <w:u w:val="single"/>
          <w:lang w:eastAsia="en-GB"/>
        </w:rPr>
      </w:pPr>
      <w:r w:rsidRPr="00510D3D">
        <w:rPr>
          <w:rFonts w:ascii="Arial" w:eastAsia="Times New Roman" w:hAnsi="Arial" w:cs="Arial"/>
          <w:b/>
          <w:color w:val="FFFFFF" w:themeColor="background1"/>
          <w:spacing w:val="2"/>
          <w:sz w:val="40"/>
          <w:szCs w:val="24"/>
          <w:lang w:eastAsia="en-GB"/>
        </w:rPr>
        <w:t xml:space="preserve">   </w:t>
      </w:r>
      <w:proofErr w:type="spellStart"/>
      <w:r w:rsidR="006D2F07" w:rsidRPr="00510D3D">
        <w:rPr>
          <w:rFonts w:ascii="Arial" w:eastAsia="Times New Roman" w:hAnsi="Arial" w:cs="Arial"/>
          <w:b/>
          <w:color w:val="FFFFFF" w:themeColor="background1"/>
          <w:spacing w:val="2"/>
          <w:sz w:val="40"/>
          <w:szCs w:val="24"/>
          <w:u w:val="single"/>
          <w:lang w:eastAsia="en-GB"/>
        </w:rPr>
        <w:t>Torkington</w:t>
      </w:r>
      <w:proofErr w:type="spellEnd"/>
      <w:r w:rsidR="006D2F07" w:rsidRPr="00510D3D">
        <w:rPr>
          <w:rFonts w:ascii="Arial" w:eastAsia="Times New Roman" w:hAnsi="Arial" w:cs="Arial"/>
          <w:b/>
          <w:color w:val="FFFFFF" w:themeColor="background1"/>
          <w:spacing w:val="2"/>
          <w:sz w:val="40"/>
          <w:szCs w:val="24"/>
          <w:u w:val="single"/>
          <w:lang w:eastAsia="en-GB"/>
        </w:rPr>
        <w:t xml:space="preserve"> </w:t>
      </w:r>
      <w:r w:rsidR="009A23B2" w:rsidRPr="00510D3D">
        <w:rPr>
          <w:rFonts w:ascii="Arial" w:eastAsia="Times New Roman" w:hAnsi="Arial" w:cs="Arial"/>
          <w:b/>
          <w:color w:val="FFFFFF" w:themeColor="background1"/>
          <w:spacing w:val="2"/>
          <w:sz w:val="40"/>
          <w:szCs w:val="24"/>
          <w:u w:val="single"/>
          <w:lang w:eastAsia="en-GB"/>
        </w:rPr>
        <w:t>S</w:t>
      </w:r>
      <w:r w:rsidR="006D2F07" w:rsidRPr="00510D3D">
        <w:rPr>
          <w:rFonts w:ascii="Arial" w:eastAsia="Times New Roman" w:hAnsi="Arial" w:cs="Arial"/>
          <w:b/>
          <w:color w:val="FFFFFF" w:themeColor="background1"/>
          <w:spacing w:val="2"/>
          <w:sz w:val="40"/>
          <w:szCs w:val="24"/>
          <w:u w:val="single"/>
          <w:lang w:eastAsia="en-GB"/>
        </w:rPr>
        <w:t xml:space="preserve">chool </w:t>
      </w:r>
      <w:r w:rsidR="009A23B2" w:rsidRPr="00510D3D">
        <w:rPr>
          <w:rFonts w:ascii="Arial" w:eastAsia="Times New Roman" w:hAnsi="Arial" w:cs="Arial"/>
          <w:b/>
          <w:color w:val="FFFFFF" w:themeColor="background1"/>
          <w:spacing w:val="2"/>
          <w:sz w:val="40"/>
          <w:szCs w:val="24"/>
          <w:u w:val="single"/>
          <w:lang w:eastAsia="en-GB"/>
        </w:rPr>
        <w:t>R</w:t>
      </w:r>
      <w:r w:rsidR="006D2F07" w:rsidRPr="00510D3D">
        <w:rPr>
          <w:rFonts w:ascii="Arial" w:eastAsia="Times New Roman" w:hAnsi="Arial" w:cs="Arial"/>
          <w:b/>
          <w:color w:val="FFFFFF" w:themeColor="background1"/>
          <w:spacing w:val="2"/>
          <w:sz w:val="40"/>
          <w:szCs w:val="24"/>
          <w:u w:val="single"/>
          <w:lang w:eastAsia="en-GB"/>
        </w:rPr>
        <w:t xml:space="preserve">eadiness </w:t>
      </w:r>
      <w:r w:rsidRPr="00510D3D">
        <w:rPr>
          <w:rFonts w:ascii="Arial" w:eastAsia="Times New Roman" w:hAnsi="Arial" w:cs="Arial"/>
          <w:b/>
          <w:color w:val="FFFFFF" w:themeColor="background1"/>
          <w:spacing w:val="2"/>
          <w:sz w:val="40"/>
          <w:szCs w:val="24"/>
          <w:u w:val="single"/>
          <w:lang w:eastAsia="en-GB"/>
        </w:rPr>
        <w:t>Nursery</w:t>
      </w:r>
    </w:p>
    <w:p w:rsidR="009A23B2" w:rsidRPr="00FF624B" w:rsidRDefault="004D2A0B" w:rsidP="006D2F07">
      <w:pPr>
        <w:spacing w:before="100" w:beforeAutospacing="1" w:after="100" w:afterAutospacing="1" w:line="312" w:lineRule="atLeast"/>
        <w:outlineLvl w:val="2"/>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14:anchorId="072CA09A" wp14:editId="5619DCDB">
                <wp:simplePos x="0" y="0"/>
                <wp:positionH relativeFrom="column">
                  <wp:posOffset>-304800</wp:posOffset>
                </wp:positionH>
                <wp:positionV relativeFrom="paragraph">
                  <wp:posOffset>401320</wp:posOffset>
                </wp:positionV>
                <wp:extent cx="7101840" cy="33909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7101840" cy="3390900"/>
                        </a:xfrm>
                        <a:prstGeom prst="round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1DACF" id="Rounded Rectangle 3" o:spid="_x0000_s1026" style="position:absolute;margin-left:-24pt;margin-top:31.6pt;width:559.2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" fillcolor="#c9f" strokecolor="#1f4d78 [1604]" strokeweight="1pt">
                <v:stroke joinstyle="miter"/>
              </v:roundrect>
            </w:pict>
          </mc:Fallback>
        </mc:AlternateContent>
      </w:r>
    </w:p>
    <w:p w:rsidR="00B568E5" w:rsidRDefault="00B568E5" w:rsidP="006D2F07">
      <w:pPr>
        <w:spacing w:before="100" w:beforeAutospacing="1" w:after="100" w:afterAutospacing="1" w:line="312" w:lineRule="atLeast"/>
        <w:outlineLvl w:val="2"/>
        <w:rPr>
          <w:rFonts w:ascii="Arial" w:hAnsi="Arial" w:cs="Arial"/>
          <w:sz w:val="28"/>
          <w:szCs w:val="24"/>
        </w:rPr>
      </w:pPr>
    </w:p>
    <w:p w:rsidR="006D2F07" w:rsidRPr="004D2A0B" w:rsidRDefault="009A23B2" w:rsidP="006D2F07">
      <w:pPr>
        <w:spacing w:before="100" w:beforeAutospacing="1" w:after="100" w:afterAutospacing="1" w:line="312" w:lineRule="atLeast"/>
        <w:outlineLvl w:val="2"/>
        <w:rPr>
          <w:rFonts w:ascii="Arial" w:eastAsia="Times New Roman" w:hAnsi="Arial" w:cs="Arial"/>
          <w:color w:val="437EC6"/>
          <w:spacing w:val="2"/>
          <w:sz w:val="28"/>
          <w:szCs w:val="24"/>
          <w:lang w:eastAsia="en-GB"/>
        </w:rPr>
      </w:pPr>
      <w:r w:rsidRPr="004D2A0B">
        <w:rPr>
          <w:rFonts w:ascii="Arial" w:hAnsi="Arial" w:cs="Arial"/>
          <w:sz w:val="28"/>
          <w:szCs w:val="24"/>
        </w:rPr>
        <w:t>Starting school is an exciting time for young children and their parents but it can be a daunting time, too. With a little preparation and encouragement though, most children will settle in easily at school.</w:t>
      </w:r>
    </w:p>
    <w:p w:rsidR="006D2F07" w:rsidRPr="006D2F07" w:rsidRDefault="006D2F07" w:rsidP="006D2F07">
      <w:pPr>
        <w:spacing w:before="100" w:beforeAutospacing="1" w:after="100" w:afterAutospacing="1" w:line="312" w:lineRule="atLeast"/>
        <w:outlineLvl w:val="2"/>
        <w:rPr>
          <w:rFonts w:ascii="Arial" w:eastAsia="Times New Roman" w:hAnsi="Arial" w:cs="Arial"/>
          <w:color w:val="000000" w:themeColor="text1"/>
          <w:spacing w:val="2"/>
          <w:sz w:val="28"/>
          <w:szCs w:val="24"/>
          <w:lang w:eastAsia="en-GB"/>
        </w:rPr>
      </w:pPr>
      <w:r w:rsidRPr="004D2A0B">
        <w:rPr>
          <w:rFonts w:ascii="Arial" w:eastAsia="Times New Roman" w:hAnsi="Arial" w:cs="Arial"/>
          <w:color w:val="000000" w:themeColor="text1"/>
          <w:spacing w:val="2"/>
          <w:sz w:val="28"/>
          <w:szCs w:val="24"/>
          <w:lang w:eastAsia="en-GB"/>
        </w:rPr>
        <w:t>W</w:t>
      </w:r>
      <w:r w:rsidRPr="006D2F07">
        <w:rPr>
          <w:rFonts w:ascii="Arial" w:eastAsia="Times New Roman" w:hAnsi="Arial" w:cs="Arial"/>
          <w:color w:val="000000" w:themeColor="text1"/>
          <w:spacing w:val="2"/>
          <w:sz w:val="28"/>
          <w:szCs w:val="24"/>
          <w:lang w:eastAsia="en-GB"/>
        </w:rPr>
        <w:t>hat does being "school ready" mean?</w:t>
      </w:r>
    </w:p>
    <w:p w:rsidR="006D2F07" w:rsidRPr="00B568E5" w:rsidRDefault="006D2F07" w:rsidP="00B568E5">
      <w:pPr>
        <w:pStyle w:val="ListParagraph"/>
        <w:numPr>
          <w:ilvl w:val="0"/>
          <w:numId w:val="5"/>
        </w:numPr>
        <w:spacing w:after="0" w:line="240" w:lineRule="auto"/>
        <w:rPr>
          <w:rFonts w:ascii="Arial" w:eastAsia="Times New Roman" w:hAnsi="Arial" w:cs="Arial"/>
          <w:color w:val="000000" w:themeColor="text1"/>
          <w:spacing w:val="2"/>
          <w:sz w:val="28"/>
          <w:szCs w:val="24"/>
          <w:lang w:eastAsia="en-GB"/>
        </w:rPr>
      </w:pPr>
      <w:r w:rsidRPr="00B568E5">
        <w:rPr>
          <w:rFonts w:ascii="Arial" w:eastAsia="Times New Roman" w:hAnsi="Arial" w:cs="Arial"/>
          <w:color w:val="000000" w:themeColor="text1"/>
          <w:spacing w:val="2"/>
          <w:sz w:val="28"/>
          <w:szCs w:val="24"/>
          <w:lang w:eastAsia="en-GB"/>
        </w:rPr>
        <w:t>Having social skills with an ability to communicate and share with both adults and children.</w:t>
      </w:r>
    </w:p>
    <w:p w:rsidR="006D2F07" w:rsidRPr="00B568E5" w:rsidRDefault="006D2F07" w:rsidP="00B568E5">
      <w:pPr>
        <w:pStyle w:val="ListParagraph"/>
        <w:numPr>
          <w:ilvl w:val="0"/>
          <w:numId w:val="5"/>
        </w:numPr>
        <w:spacing w:after="0" w:line="240" w:lineRule="auto"/>
        <w:rPr>
          <w:rFonts w:ascii="Arial" w:eastAsia="Times New Roman" w:hAnsi="Arial" w:cs="Arial"/>
          <w:color w:val="000000" w:themeColor="text1"/>
          <w:spacing w:val="2"/>
          <w:sz w:val="28"/>
          <w:szCs w:val="24"/>
          <w:lang w:eastAsia="en-GB"/>
        </w:rPr>
      </w:pPr>
      <w:r w:rsidRPr="00B568E5">
        <w:rPr>
          <w:rFonts w:ascii="Arial" w:eastAsia="Times New Roman" w:hAnsi="Arial" w:cs="Arial"/>
          <w:color w:val="000000" w:themeColor="text1"/>
          <w:spacing w:val="2"/>
          <w:sz w:val="28"/>
          <w:szCs w:val="24"/>
          <w:lang w:eastAsia="en-GB"/>
        </w:rPr>
        <w:t>C</w:t>
      </w:r>
      <w:r w:rsidR="00FF624B" w:rsidRPr="00B568E5">
        <w:rPr>
          <w:rFonts w:ascii="Arial" w:eastAsia="Times New Roman" w:hAnsi="Arial" w:cs="Arial"/>
          <w:color w:val="000000" w:themeColor="text1"/>
          <w:spacing w:val="2"/>
          <w:sz w:val="28"/>
          <w:szCs w:val="24"/>
          <w:lang w:eastAsia="en-GB"/>
        </w:rPr>
        <w:t>hildren c</w:t>
      </w:r>
      <w:r w:rsidRPr="00B568E5">
        <w:rPr>
          <w:rFonts w:ascii="Arial" w:eastAsia="Times New Roman" w:hAnsi="Arial" w:cs="Arial"/>
          <w:color w:val="000000" w:themeColor="text1"/>
          <w:spacing w:val="2"/>
          <w:sz w:val="28"/>
          <w:szCs w:val="24"/>
          <w:lang w:eastAsia="en-GB"/>
        </w:rPr>
        <w:t>an cope emotionally with being separated from their parents.</w:t>
      </w:r>
    </w:p>
    <w:p w:rsidR="006D2F07" w:rsidRPr="00B568E5" w:rsidRDefault="00FF624B" w:rsidP="00B568E5">
      <w:pPr>
        <w:pStyle w:val="ListParagraph"/>
        <w:numPr>
          <w:ilvl w:val="0"/>
          <w:numId w:val="5"/>
        </w:numPr>
        <w:spacing w:after="0" w:line="240" w:lineRule="auto"/>
        <w:rPr>
          <w:rFonts w:ascii="Arial" w:eastAsia="Times New Roman" w:hAnsi="Arial" w:cs="Arial"/>
          <w:color w:val="000000" w:themeColor="text1"/>
          <w:spacing w:val="2"/>
          <w:sz w:val="28"/>
          <w:szCs w:val="24"/>
          <w:lang w:eastAsia="en-GB"/>
        </w:rPr>
      </w:pPr>
      <w:r w:rsidRPr="00B568E5">
        <w:rPr>
          <w:rFonts w:ascii="Arial" w:eastAsia="Times New Roman" w:hAnsi="Arial" w:cs="Arial"/>
          <w:color w:val="000000" w:themeColor="text1"/>
          <w:spacing w:val="2"/>
          <w:sz w:val="28"/>
          <w:szCs w:val="24"/>
          <w:lang w:eastAsia="en-GB"/>
        </w:rPr>
        <w:t>Children ar</w:t>
      </w:r>
      <w:r w:rsidR="006D2F07" w:rsidRPr="00B568E5">
        <w:rPr>
          <w:rFonts w:ascii="Arial" w:eastAsia="Times New Roman" w:hAnsi="Arial" w:cs="Arial"/>
          <w:color w:val="000000" w:themeColor="text1"/>
          <w:spacing w:val="2"/>
          <w:sz w:val="28"/>
          <w:szCs w:val="24"/>
          <w:lang w:eastAsia="en-GB"/>
        </w:rPr>
        <w:t xml:space="preserve">e relatively independent in their own personal care going to the toilet and washing hands independently, </w:t>
      </w:r>
      <w:r w:rsidR="009A23B2" w:rsidRPr="00B568E5">
        <w:rPr>
          <w:rFonts w:ascii="Arial" w:eastAsia="Times New Roman" w:hAnsi="Arial" w:cs="Arial"/>
          <w:color w:val="000000" w:themeColor="text1"/>
          <w:spacing w:val="2"/>
          <w:sz w:val="28"/>
          <w:szCs w:val="24"/>
          <w:lang w:eastAsia="en-GB"/>
        </w:rPr>
        <w:t xml:space="preserve">feeding themselves and </w:t>
      </w:r>
      <w:r w:rsidR="00840957">
        <w:rPr>
          <w:rFonts w:ascii="Arial" w:eastAsia="Times New Roman" w:hAnsi="Arial" w:cs="Arial"/>
          <w:color w:val="000000" w:themeColor="text1"/>
          <w:spacing w:val="2"/>
          <w:sz w:val="28"/>
          <w:szCs w:val="24"/>
          <w:lang w:eastAsia="en-GB"/>
        </w:rPr>
        <w:t>putting their coats and shoes on and off</w:t>
      </w:r>
      <w:r w:rsidR="009A23B2" w:rsidRPr="00B568E5">
        <w:rPr>
          <w:rFonts w:ascii="Arial" w:eastAsia="Times New Roman" w:hAnsi="Arial" w:cs="Arial"/>
          <w:color w:val="000000" w:themeColor="text1"/>
          <w:spacing w:val="2"/>
          <w:sz w:val="28"/>
          <w:szCs w:val="24"/>
          <w:lang w:eastAsia="en-GB"/>
        </w:rPr>
        <w:t>.</w:t>
      </w:r>
    </w:p>
    <w:p w:rsidR="006D2F07" w:rsidRDefault="009A23B2" w:rsidP="00B568E5">
      <w:pPr>
        <w:pStyle w:val="ListParagraph"/>
        <w:numPr>
          <w:ilvl w:val="0"/>
          <w:numId w:val="5"/>
        </w:numPr>
        <w:spacing w:after="0" w:line="240" w:lineRule="auto"/>
        <w:rPr>
          <w:rFonts w:ascii="Arial" w:eastAsia="Times New Roman" w:hAnsi="Arial" w:cs="Arial"/>
          <w:color w:val="000000" w:themeColor="text1"/>
          <w:spacing w:val="2"/>
          <w:sz w:val="28"/>
          <w:szCs w:val="24"/>
          <w:lang w:eastAsia="en-GB"/>
        </w:rPr>
      </w:pPr>
      <w:r w:rsidRPr="00B568E5">
        <w:rPr>
          <w:rFonts w:ascii="Arial" w:eastAsia="Times New Roman" w:hAnsi="Arial" w:cs="Arial"/>
          <w:color w:val="000000" w:themeColor="text1"/>
          <w:spacing w:val="2"/>
          <w:sz w:val="28"/>
          <w:szCs w:val="24"/>
          <w:lang w:eastAsia="en-GB"/>
        </w:rPr>
        <w:t>H</w:t>
      </w:r>
      <w:r w:rsidR="006D2F07" w:rsidRPr="00B568E5">
        <w:rPr>
          <w:rFonts w:ascii="Arial" w:eastAsia="Times New Roman" w:hAnsi="Arial" w:cs="Arial"/>
          <w:color w:val="000000" w:themeColor="text1"/>
          <w:spacing w:val="2"/>
          <w:sz w:val="28"/>
          <w:szCs w:val="24"/>
          <w:lang w:eastAsia="en-GB"/>
        </w:rPr>
        <w:t>ave a curiosity about t</w:t>
      </w:r>
      <w:r w:rsidRPr="00B568E5">
        <w:rPr>
          <w:rFonts w:ascii="Arial" w:eastAsia="Times New Roman" w:hAnsi="Arial" w:cs="Arial"/>
          <w:color w:val="000000" w:themeColor="text1"/>
          <w:spacing w:val="2"/>
          <w:sz w:val="28"/>
          <w:szCs w:val="24"/>
          <w:lang w:eastAsia="en-GB"/>
        </w:rPr>
        <w:t>he world and a desire to learn.</w:t>
      </w:r>
    </w:p>
    <w:p w:rsidR="005F15DE" w:rsidRPr="00B568E5" w:rsidRDefault="005F15DE" w:rsidP="00B568E5">
      <w:pPr>
        <w:pStyle w:val="ListParagraph"/>
        <w:numPr>
          <w:ilvl w:val="0"/>
          <w:numId w:val="5"/>
        </w:numPr>
        <w:spacing w:after="0" w:line="240" w:lineRule="auto"/>
        <w:rPr>
          <w:rFonts w:ascii="Arial" w:eastAsia="Times New Roman" w:hAnsi="Arial" w:cs="Arial"/>
          <w:color w:val="000000" w:themeColor="text1"/>
          <w:spacing w:val="2"/>
          <w:sz w:val="28"/>
          <w:szCs w:val="24"/>
          <w:lang w:eastAsia="en-GB"/>
        </w:rPr>
      </w:pPr>
      <w:r>
        <w:rPr>
          <w:rFonts w:ascii="Arial" w:eastAsia="Times New Roman" w:hAnsi="Arial" w:cs="Arial"/>
          <w:color w:val="000000" w:themeColor="text1"/>
          <w:spacing w:val="2"/>
          <w:sz w:val="28"/>
          <w:szCs w:val="24"/>
          <w:lang w:eastAsia="en-GB"/>
        </w:rPr>
        <w:t>Children can follow simple instructions.</w:t>
      </w:r>
    </w:p>
    <w:p w:rsidR="00C64374" w:rsidRPr="004D2A0B" w:rsidRDefault="00B568E5">
      <w:pPr>
        <w:rPr>
          <w:rFonts w:ascii="Arial" w:hAnsi="Arial" w:cs="Arial"/>
          <w:sz w:val="28"/>
          <w:szCs w:val="24"/>
        </w:rPr>
      </w:pPr>
      <w:r>
        <w:rPr>
          <w:rFonts w:ascii="Arial" w:hAnsi="Arial" w:cs="Arial"/>
          <w:noProof/>
          <w:sz w:val="24"/>
          <w:szCs w:val="24"/>
          <w:lang w:eastAsia="en-GB"/>
        </w:rPr>
        <mc:AlternateContent>
          <mc:Choice Requires="wps">
            <w:drawing>
              <wp:anchor distT="0" distB="0" distL="114300" distR="114300" simplePos="0" relativeHeight="251659264" behindDoc="1" locked="0" layoutInCell="1" allowOverlap="1">
                <wp:simplePos x="0" y="0"/>
                <wp:positionH relativeFrom="margin">
                  <wp:posOffset>-445770</wp:posOffset>
                </wp:positionH>
                <wp:positionV relativeFrom="paragraph">
                  <wp:posOffset>319405</wp:posOffset>
                </wp:positionV>
                <wp:extent cx="7184390" cy="5214551"/>
                <wp:effectExtent l="0" t="0" r="16510" b="24765"/>
                <wp:wrapNone/>
                <wp:docPr id="2" name="Rounded Rectangle 2"/>
                <wp:cNvGraphicFramePr/>
                <a:graphic xmlns:a="http://schemas.openxmlformats.org/drawingml/2006/main">
                  <a:graphicData uri="http://schemas.microsoft.com/office/word/2010/wordprocessingShape">
                    <wps:wsp>
                      <wps:cNvSpPr/>
                      <wps:spPr>
                        <a:xfrm>
                          <a:off x="0" y="0"/>
                          <a:ext cx="7184390" cy="5214551"/>
                        </a:xfrm>
                        <a:prstGeom prst="round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E031C6" id="Rounded Rectangle 2" o:spid="_x0000_s1026" style="position:absolute;margin-left:-35.1pt;margin-top:25.15pt;width:565.7pt;height:410.6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" fillcolor="#c9f" strokecolor="#1f4d78 [1604]" strokeweight="1pt">
                <v:stroke joinstyle="miter"/>
                <w10:wrap anchorx="margin"/>
              </v:roundrect>
            </w:pict>
          </mc:Fallback>
        </mc:AlternateContent>
      </w:r>
    </w:p>
    <w:p w:rsidR="0084759F" w:rsidRDefault="0084759F">
      <w:pPr>
        <w:rPr>
          <w:rFonts w:ascii="Arial" w:hAnsi="Arial" w:cs="Arial"/>
          <w:b/>
          <w:sz w:val="28"/>
          <w:szCs w:val="24"/>
          <w:u w:val="single"/>
        </w:rPr>
      </w:pPr>
    </w:p>
    <w:p w:rsidR="009A23B2" w:rsidRPr="004D2A0B" w:rsidRDefault="009A23B2">
      <w:pPr>
        <w:rPr>
          <w:rFonts w:ascii="Arial" w:hAnsi="Arial" w:cs="Arial"/>
          <w:b/>
          <w:sz w:val="28"/>
          <w:szCs w:val="24"/>
          <w:u w:val="single"/>
        </w:rPr>
      </w:pPr>
      <w:r w:rsidRPr="004D2A0B">
        <w:rPr>
          <w:rFonts w:ascii="Arial" w:hAnsi="Arial" w:cs="Arial"/>
          <w:b/>
          <w:sz w:val="28"/>
          <w:szCs w:val="24"/>
          <w:u w:val="single"/>
        </w:rPr>
        <w:t>How you can help</w:t>
      </w:r>
    </w:p>
    <w:p w:rsidR="009A23B2" w:rsidRPr="004D2A0B" w:rsidRDefault="009A23B2" w:rsidP="009A23B2">
      <w:pPr>
        <w:pStyle w:val="ListParagraph"/>
        <w:numPr>
          <w:ilvl w:val="0"/>
          <w:numId w:val="2"/>
        </w:numPr>
        <w:rPr>
          <w:rFonts w:ascii="Arial" w:hAnsi="Arial" w:cs="Arial"/>
          <w:sz w:val="28"/>
          <w:szCs w:val="24"/>
        </w:rPr>
      </w:pPr>
      <w:r w:rsidRPr="004D2A0B">
        <w:rPr>
          <w:rFonts w:ascii="Arial" w:hAnsi="Arial" w:cs="Arial"/>
          <w:sz w:val="28"/>
          <w:szCs w:val="24"/>
        </w:rPr>
        <w:t xml:space="preserve">Chat with your child about starting school. What do they think it will be like? What are they most looking forward to? Is there anything they’re unsure or worried about? </w:t>
      </w:r>
    </w:p>
    <w:p w:rsidR="009A23B2" w:rsidRPr="004D2A0B" w:rsidRDefault="009A23B2" w:rsidP="009A23B2">
      <w:pPr>
        <w:pStyle w:val="ListParagraph"/>
        <w:numPr>
          <w:ilvl w:val="0"/>
          <w:numId w:val="2"/>
        </w:numPr>
        <w:rPr>
          <w:rFonts w:ascii="Arial" w:hAnsi="Arial" w:cs="Arial"/>
          <w:sz w:val="28"/>
          <w:szCs w:val="24"/>
        </w:rPr>
      </w:pPr>
      <w:r w:rsidRPr="004D2A0B">
        <w:rPr>
          <w:rFonts w:ascii="Arial" w:hAnsi="Arial" w:cs="Arial"/>
          <w:sz w:val="28"/>
          <w:szCs w:val="24"/>
        </w:rPr>
        <w:t xml:space="preserve">Look at our website together with your child and talk about the pictures. </w:t>
      </w:r>
    </w:p>
    <w:p w:rsidR="00840957" w:rsidRDefault="009A23B2" w:rsidP="00133A89">
      <w:pPr>
        <w:pStyle w:val="ListParagraph"/>
        <w:numPr>
          <w:ilvl w:val="0"/>
          <w:numId w:val="2"/>
        </w:numPr>
        <w:rPr>
          <w:rFonts w:ascii="Arial" w:hAnsi="Arial" w:cs="Arial"/>
          <w:sz w:val="28"/>
          <w:szCs w:val="24"/>
        </w:rPr>
      </w:pPr>
      <w:r w:rsidRPr="00840957">
        <w:rPr>
          <w:rFonts w:ascii="Arial" w:hAnsi="Arial" w:cs="Arial"/>
          <w:sz w:val="28"/>
          <w:szCs w:val="24"/>
        </w:rPr>
        <w:t>Be sure to visit the school with your child before they start. We will</w:t>
      </w:r>
      <w:r w:rsidR="00840957" w:rsidRPr="00840957">
        <w:rPr>
          <w:rFonts w:ascii="Arial" w:hAnsi="Arial" w:cs="Arial"/>
          <w:sz w:val="28"/>
          <w:szCs w:val="24"/>
        </w:rPr>
        <w:t xml:space="preserve"> arrange a stay and play date where you can come and visit the classroom with your child and then a transition day where they will meet their new friends independently</w:t>
      </w:r>
      <w:r w:rsidRPr="00840957">
        <w:rPr>
          <w:rFonts w:ascii="Arial" w:hAnsi="Arial" w:cs="Arial"/>
          <w:sz w:val="28"/>
          <w:szCs w:val="24"/>
        </w:rPr>
        <w:t xml:space="preserve"> prior to </w:t>
      </w:r>
      <w:r w:rsidR="00840957" w:rsidRPr="00840957">
        <w:rPr>
          <w:rFonts w:ascii="Arial" w:hAnsi="Arial" w:cs="Arial"/>
          <w:sz w:val="28"/>
          <w:szCs w:val="24"/>
        </w:rPr>
        <w:t xml:space="preserve">starting in September </w:t>
      </w:r>
      <w:r w:rsidR="00840957">
        <w:rPr>
          <w:rFonts w:ascii="Arial" w:hAnsi="Arial" w:cs="Arial"/>
          <w:sz w:val="28"/>
          <w:szCs w:val="24"/>
        </w:rPr>
        <w:t>so children know what to expect.</w:t>
      </w:r>
    </w:p>
    <w:p w:rsidR="00FF624B" w:rsidRPr="00840957" w:rsidRDefault="00FF624B" w:rsidP="00840957">
      <w:pPr>
        <w:pStyle w:val="ListParagraph"/>
        <w:numPr>
          <w:ilvl w:val="0"/>
          <w:numId w:val="2"/>
        </w:numPr>
        <w:rPr>
          <w:rFonts w:ascii="Arial" w:hAnsi="Arial" w:cs="Arial"/>
          <w:sz w:val="28"/>
          <w:szCs w:val="24"/>
        </w:rPr>
      </w:pPr>
      <w:r w:rsidRPr="00840957">
        <w:rPr>
          <w:rFonts w:ascii="Arial" w:hAnsi="Arial" w:cs="Arial"/>
          <w:sz w:val="28"/>
          <w:szCs w:val="24"/>
        </w:rPr>
        <w:t xml:space="preserve">Can do attitude! Help to develop your child’s independence and a ‘can do’ attitude by giving them </w:t>
      </w:r>
      <w:r w:rsidR="00840957">
        <w:rPr>
          <w:rFonts w:ascii="Arial" w:hAnsi="Arial" w:cs="Arial"/>
          <w:sz w:val="28"/>
          <w:szCs w:val="24"/>
        </w:rPr>
        <w:t xml:space="preserve">a few everyday responsibilities. </w:t>
      </w:r>
      <w:r w:rsidRPr="00840957">
        <w:rPr>
          <w:rFonts w:ascii="Arial" w:hAnsi="Arial" w:cs="Arial"/>
          <w:sz w:val="28"/>
          <w:szCs w:val="24"/>
        </w:rPr>
        <w:t>Perhaps they could</w:t>
      </w:r>
      <w:r w:rsidR="00840957">
        <w:rPr>
          <w:rFonts w:ascii="Arial" w:hAnsi="Arial" w:cs="Arial"/>
          <w:sz w:val="28"/>
          <w:szCs w:val="24"/>
        </w:rPr>
        <w:t xml:space="preserve"> help</w:t>
      </w:r>
      <w:r w:rsidRPr="00840957">
        <w:rPr>
          <w:rFonts w:ascii="Arial" w:hAnsi="Arial" w:cs="Arial"/>
          <w:sz w:val="28"/>
          <w:szCs w:val="24"/>
        </w:rPr>
        <w:t xml:space="preserve"> lay the table, feed a pet o</w:t>
      </w:r>
      <w:r w:rsidR="005F15DE" w:rsidRPr="00840957">
        <w:rPr>
          <w:rFonts w:ascii="Arial" w:hAnsi="Arial" w:cs="Arial"/>
          <w:sz w:val="28"/>
          <w:szCs w:val="24"/>
        </w:rPr>
        <w:t>r put their own laundry away,</w:t>
      </w:r>
      <w:r w:rsidRPr="00840957">
        <w:rPr>
          <w:rFonts w:ascii="Arial" w:hAnsi="Arial" w:cs="Arial"/>
          <w:sz w:val="28"/>
          <w:szCs w:val="24"/>
        </w:rPr>
        <w:t xml:space="preserve"> help tidy up their toys</w:t>
      </w:r>
      <w:r w:rsidR="005F15DE" w:rsidRPr="00840957">
        <w:rPr>
          <w:rFonts w:ascii="Arial" w:hAnsi="Arial" w:cs="Arial"/>
          <w:sz w:val="28"/>
          <w:szCs w:val="24"/>
        </w:rPr>
        <w:t xml:space="preserve"> and put their coat on</w:t>
      </w:r>
      <w:r w:rsidRPr="00840957">
        <w:rPr>
          <w:rFonts w:ascii="Arial" w:hAnsi="Arial" w:cs="Arial"/>
          <w:sz w:val="28"/>
          <w:szCs w:val="24"/>
        </w:rPr>
        <w:t>.</w:t>
      </w:r>
    </w:p>
    <w:p w:rsidR="00FF624B" w:rsidRPr="00F37EB7" w:rsidRDefault="00FF624B" w:rsidP="00FF624B">
      <w:pPr>
        <w:rPr>
          <w:rFonts w:ascii="Arial" w:hAnsi="Arial" w:cs="Arial"/>
          <w:i/>
          <w:sz w:val="28"/>
          <w:szCs w:val="24"/>
        </w:rPr>
      </w:pPr>
      <w:r w:rsidRPr="00F37EB7">
        <w:rPr>
          <w:rFonts w:ascii="Arial" w:hAnsi="Arial" w:cs="Arial"/>
          <w:i/>
          <w:sz w:val="28"/>
          <w:szCs w:val="24"/>
        </w:rPr>
        <w:t>These picture books about going to school may be helpful:</w:t>
      </w:r>
    </w:p>
    <w:p w:rsidR="00FF624B" w:rsidRPr="00F37EB7" w:rsidRDefault="00FF624B" w:rsidP="00FF624B">
      <w:pPr>
        <w:pStyle w:val="ListParagraph"/>
        <w:numPr>
          <w:ilvl w:val="0"/>
          <w:numId w:val="4"/>
        </w:numPr>
        <w:spacing w:after="0" w:line="240" w:lineRule="auto"/>
        <w:rPr>
          <w:rFonts w:ascii="Arial" w:hAnsi="Arial" w:cs="Arial"/>
          <w:i/>
          <w:sz w:val="28"/>
          <w:szCs w:val="24"/>
        </w:rPr>
      </w:pPr>
      <w:r w:rsidRPr="00F37EB7">
        <w:rPr>
          <w:rFonts w:ascii="Arial" w:hAnsi="Arial" w:cs="Arial"/>
          <w:i/>
          <w:sz w:val="28"/>
          <w:szCs w:val="24"/>
        </w:rPr>
        <w:t xml:space="preserve">I am too Absolutely Small for School (Charlie and Lola) by Lauren Child  </w:t>
      </w:r>
    </w:p>
    <w:p w:rsidR="00FF624B" w:rsidRPr="00F37EB7" w:rsidRDefault="00FF624B" w:rsidP="00FF624B">
      <w:pPr>
        <w:pStyle w:val="ListParagraph"/>
        <w:numPr>
          <w:ilvl w:val="0"/>
          <w:numId w:val="4"/>
        </w:numPr>
        <w:spacing w:after="0" w:line="240" w:lineRule="auto"/>
        <w:rPr>
          <w:rFonts w:ascii="Arial" w:hAnsi="Arial" w:cs="Arial"/>
          <w:i/>
          <w:sz w:val="28"/>
          <w:szCs w:val="24"/>
        </w:rPr>
      </w:pPr>
      <w:r w:rsidRPr="00F37EB7">
        <w:rPr>
          <w:rFonts w:ascii="Arial" w:hAnsi="Arial" w:cs="Arial"/>
          <w:i/>
          <w:sz w:val="28"/>
          <w:szCs w:val="24"/>
        </w:rPr>
        <w:t xml:space="preserve">Starting School by Janet and Allen </w:t>
      </w:r>
      <w:proofErr w:type="spellStart"/>
      <w:r w:rsidRPr="00F37EB7">
        <w:rPr>
          <w:rFonts w:ascii="Arial" w:hAnsi="Arial" w:cs="Arial"/>
          <w:i/>
          <w:sz w:val="28"/>
          <w:szCs w:val="24"/>
        </w:rPr>
        <w:t>Ahlberg</w:t>
      </w:r>
      <w:proofErr w:type="spellEnd"/>
      <w:r w:rsidRPr="00F37EB7">
        <w:rPr>
          <w:rFonts w:ascii="Arial" w:hAnsi="Arial" w:cs="Arial"/>
          <w:i/>
          <w:sz w:val="28"/>
          <w:szCs w:val="24"/>
        </w:rPr>
        <w:t xml:space="preserve">  </w:t>
      </w:r>
    </w:p>
    <w:p w:rsidR="00FF624B" w:rsidRPr="00F37EB7" w:rsidRDefault="00FF624B" w:rsidP="00FF624B">
      <w:pPr>
        <w:pStyle w:val="ListParagraph"/>
        <w:numPr>
          <w:ilvl w:val="0"/>
          <w:numId w:val="4"/>
        </w:numPr>
        <w:spacing w:after="0" w:line="240" w:lineRule="auto"/>
        <w:rPr>
          <w:rFonts w:ascii="Arial" w:hAnsi="Arial" w:cs="Arial"/>
          <w:i/>
          <w:sz w:val="28"/>
          <w:szCs w:val="24"/>
        </w:rPr>
      </w:pPr>
      <w:proofErr w:type="spellStart"/>
      <w:r w:rsidRPr="00F37EB7">
        <w:rPr>
          <w:rFonts w:ascii="Arial" w:hAnsi="Arial" w:cs="Arial"/>
          <w:i/>
          <w:sz w:val="28"/>
          <w:szCs w:val="24"/>
        </w:rPr>
        <w:t>Topsy</w:t>
      </w:r>
      <w:proofErr w:type="spellEnd"/>
      <w:r w:rsidRPr="00F37EB7">
        <w:rPr>
          <w:rFonts w:ascii="Arial" w:hAnsi="Arial" w:cs="Arial"/>
          <w:i/>
          <w:sz w:val="28"/>
          <w:szCs w:val="24"/>
        </w:rPr>
        <w:t xml:space="preserve"> and Tim Start School by Jean and Gareth Adamson  </w:t>
      </w:r>
    </w:p>
    <w:p w:rsidR="00FF624B" w:rsidRPr="00F37EB7" w:rsidRDefault="00FF624B" w:rsidP="00FF624B">
      <w:pPr>
        <w:pStyle w:val="ListParagraph"/>
        <w:numPr>
          <w:ilvl w:val="0"/>
          <w:numId w:val="4"/>
        </w:numPr>
        <w:spacing w:after="0" w:line="240" w:lineRule="auto"/>
        <w:rPr>
          <w:rFonts w:ascii="Arial" w:hAnsi="Arial" w:cs="Arial"/>
          <w:i/>
          <w:sz w:val="28"/>
          <w:szCs w:val="24"/>
        </w:rPr>
      </w:pPr>
      <w:r w:rsidRPr="00F37EB7">
        <w:rPr>
          <w:rFonts w:ascii="Arial" w:hAnsi="Arial" w:cs="Arial"/>
          <w:i/>
          <w:sz w:val="28"/>
          <w:szCs w:val="24"/>
        </w:rPr>
        <w:t xml:space="preserve">Harry and the Dinosaurs Go to School by Ian </w:t>
      </w:r>
      <w:proofErr w:type="spellStart"/>
      <w:r w:rsidRPr="00F37EB7">
        <w:rPr>
          <w:rFonts w:ascii="Arial" w:hAnsi="Arial" w:cs="Arial"/>
          <w:i/>
          <w:sz w:val="28"/>
          <w:szCs w:val="24"/>
        </w:rPr>
        <w:t>Whybrow</w:t>
      </w:r>
      <w:proofErr w:type="spellEnd"/>
      <w:r w:rsidRPr="00F37EB7">
        <w:rPr>
          <w:rFonts w:ascii="Arial" w:hAnsi="Arial" w:cs="Arial"/>
          <w:i/>
          <w:sz w:val="28"/>
          <w:szCs w:val="24"/>
        </w:rPr>
        <w:t xml:space="preserve"> and Adrian Reynolds  </w:t>
      </w:r>
    </w:p>
    <w:p w:rsidR="00FF624B" w:rsidRPr="00F37EB7" w:rsidRDefault="00FF624B" w:rsidP="00FF624B">
      <w:pPr>
        <w:pStyle w:val="ListParagraph"/>
        <w:numPr>
          <w:ilvl w:val="0"/>
          <w:numId w:val="4"/>
        </w:numPr>
        <w:spacing w:after="0" w:line="240" w:lineRule="auto"/>
        <w:rPr>
          <w:rFonts w:ascii="Arial" w:hAnsi="Arial" w:cs="Arial"/>
          <w:i/>
          <w:sz w:val="28"/>
          <w:szCs w:val="24"/>
        </w:rPr>
      </w:pPr>
      <w:r w:rsidRPr="00F37EB7">
        <w:rPr>
          <w:rFonts w:ascii="Arial" w:hAnsi="Arial" w:cs="Arial"/>
          <w:i/>
          <w:sz w:val="28"/>
          <w:szCs w:val="24"/>
        </w:rPr>
        <w:t xml:space="preserve">Come to School too, Blue Kangaroo! by Emma Chichester Clark </w:t>
      </w:r>
    </w:p>
    <w:p w:rsidR="004D2A0B" w:rsidRDefault="004D2A0B" w:rsidP="009A23B2">
      <w:pPr>
        <w:rPr>
          <w:rFonts w:ascii="Arial" w:hAnsi="Arial" w:cs="Arial"/>
          <w:b/>
          <w:sz w:val="28"/>
          <w:szCs w:val="24"/>
          <w:u w:val="single"/>
        </w:rPr>
      </w:pPr>
    </w:p>
    <w:p w:rsidR="00F37EB7" w:rsidRDefault="0084759F" w:rsidP="009A23B2">
      <w:pPr>
        <w:rPr>
          <w:rFonts w:ascii="Arial" w:hAnsi="Arial" w:cs="Arial"/>
          <w:b/>
          <w:sz w:val="28"/>
          <w:szCs w:val="24"/>
          <w:u w:val="single"/>
        </w:rPr>
      </w:pPr>
      <w:r>
        <w:rPr>
          <w:rFonts w:ascii="Arial" w:hAnsi="Arial" w:cs="Arial"/>
          <w:noProof/>
          <w:sz w:val="24"/>
          <w:szCs w:val="24"/>
          <w:lang w:eastAsia="en-GB"/>
        </w:rPr>
        <mc:AlternateContent>
          <mc:Choice Requires="wps">
            <w:drawing>
              <wp:anchor distT="0" distB="0" distL="114300" distR="114300" simplePos="0" relativeHeight="251667456" behindDoc="1" locked="0" layoutInCell="1" allowOverlap="1" wp14:anchorId="799C5CD7" wp14:editId="7EA2A8CD">
                <wp:simplePos x="0" y="0"/>
                <wp:positionH relativeFrom="margin">
                  <wp:posOffset>-228600</wp:posOffset>
                </wp:positionH>
                <wp:positionV relativeFrom="paragraph">
                  <wp:posOffset>-76200</wp:posOffset>
                </wp:positionV>
                <wp:extent cx="7101840" cy="3764280"/>
                <wp:effectExtent l="0" t="0" r="22860" b="26670"/>
                <wp:wrapNone/>
                <wp:docPr id="6" name="Rounded Rectangle 6"/>
                <wp:cNvGraphicFramePr/>
                <a:graphic xmlns:a="http://schemas.openxmlformats.org/drawingml/2006/main">
                  <a:graphicData uri="http://schemas.microsoft.com/office/word/2010/wordprocessingShape">
                    <wps:wsp>
                      <wps:cNvSpPr/>
                      <wps:spPr>
                        <a:xfrm>
                          <a:off x="0" y="0"/>
                          <a:ext cx="7101840" cy="3764280"/>
                        </a:xfrm>
                        <a:prstGeom prst="round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CF009" id="Rounded Rectangle 6" o:spid="_x0000_s1026" style="position:absolute;margin-left:-18pt;margin-top:-6pt;width:559.2pt;height:296.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" fillcolor="#c9f" strokecolor="#1f4d78 [1604]" strokeweight="1pt">
                <v:stroke joinstyle="miter"/>
                <w10:wrap anchorx="margin"/>
              </v:roundrect>
            </w:pict>
          </mc:Fallback>
        </mc:AlternateContent>
      </w:r>
    </w:p>
    <w:p w:rsidR="009A23B2" w:rsidRPr="004D2A0B" w:rsidRDefault="009A23B2" w:rsidP="009A23B2">
      <w:pPr>
        <w:rPr>
          <w:rFonts w:ascii="Arial" w:hAnsi="Arial" w:cs="Arial"/>
          <w:b/>
          <w:sz w:val="28"/>
          <w:szCs w:val="24"/>
          <w:u w:val="single"/>
        </w:rPr>
      </w:pPr>
      <w:r w:rsidRPr="004D2A0B">
        <w:rPr>
          <w:rFonts w:ascii="Arial" w:hAnsi="Arial" w:cs="Arial"/>
          <w:b/>
          <w:sz w:val="28"/>
          <w:szCs w:val="24"/>
          <w:u w:val="single"/>
        </w:rPr>
        <w:t>Some things to try</w:t>
      </w:r>
    </w:p>
    <w:p w:rsidR="00FF624B" w:rsidRPr="004D2A0B" w:rsidRDefault="00FF624B" w:rsidP="00FF624B">
      <w:pPr>
        <w:pStyle w:val="ListParagraph"/>
        <w:numPr>
          <w:ilvl w:val="0"/>
          <w:numId w:val="3"/>
        </w:numPr>
        <w:rPr>
          <w:rFonts w:ascii="Arial" w:hAnsi="Arial" w:cs="Arial"/>
          <w:sz w:val="28"/>
          <w:szCs w:val="24"/>
        </w:rPr>
      </w:pPr>
      <w:r w:rsidRPr="004D2A0B">
        <w:rPr>
          <w:rFonts w:ascii="Arial" w:hAnsi="Arial" w:cs="Arial"/>
          <w:sz w:val="28"/>
          <w:szCs w:val="24"/>
        </w:rPr>
        <w:t xml:space="preserve">Play some fun listening and doing games to help with following instructions. ‘Simon says’ </w:t>
      </w:r>
      <w:r w:rsidR="0084759F">
        <w:rPr>
          <w:rFonts w:ascii="Arial" w:hAnsi="Arial" w:cs="Arial"/>
          <w:sz w:val="28"/>
          <w:szCs w:val="24"/>
        </w:rPr>
        <w:t xml:space="preserve">‘I spy’ (helps with initial sounds) </w:t>
      </w:r>
      <w:r w:rsidRPr="004D2A0B">
        <w:rPr>
          <w:rFonts w:ascii="Arial" w:hAnsi="Arial" w:cs="Arial"/>
          <w:sz w:val="28"/>
          <w:szCs w:val="24"/>
        </w:rPr>
        <w:t>or ‘Can you find?’ games are great for this.</w:t>
      </w:r>
    </w:p>
    <w:p w:rsidR="009A23B2" w:rsidRPr="004D2A0B" w:rsidRDefault="009A23B2" w:rsidP="009A23B2">
      <w:pPr>
        <w:pStyle w:val="ListParagraph"/>
        <w:numPr>
          <w:ilvl w:val="0"/>
          <w:numId w:val="3"/>
        </w:numPr>
        <w:rPr>
          <w:rFonts w:ascii="Arial" w:hAnsi="Arial" w:cs="Arial"/>
          <w:sz w:val="28"/>
          <w:szCs w:val="24"/>
        </w:rPr>
      </w:pPr>
      <w:r w:rsidRPr="004D2A0B">
        <w:rPr>
          <w:rFonts w:ascii="Arial" w:hAnsi="Arial" w:cs="Arial"/>
          <w:sz w:val="28"/>
          <w:szCs w:val="24"/>
        </w:rPr>
        <w:t xml:space="preserve">If your child seems anxious about school, try focusing on the things they’ll like best – maybe the sandpit, </w:t>
      </w:r>
      <w:r w:rsidR="00840957">
        <w:rPr>
          <w:rFonts w:ascii="Arial" w:hAnsi="Arial" w:cs="Arial"/>
          <w:sz w:val="28"/>
          <w:szCs w:val="24"/>
        </w:rPr>
        <w:t>play-dough, painting</w:t>
      </w:r>
      <w:r w:rsidRPr="004D2A0B">
        <w:rPr>
          <w:rFonts w:ascii="Arial" w:hAnsi="Arial" w:cs="Arial"/>
          <w:sz w:val="28"/>
          <w:szCs w:val="24"/>
        </w:rPr>
        <w:t xml:space="preserve"> or new friends. Perhaps they have some </w:t>
      </w:r>
      <w:r w:rsidR="00840957">
        <w:rPr>
          <w:rFonts w:ascii="Arial" w:hAnsi="Arial" w:cs="Arial"/>
          <w:sz w:val="28"/>
          <w:szCs w:val="24"/>
        </w:rPr>
        <w:t xml:space="preserve">familiar </w:t>
      </w:r>
      <w:r w:rsidRPr="004D2A0B">
        <w:rPr>
          <w:rFonts w:ascii="Arial" w:hAnsi="Arial" w:cs="Arial"/>
          <w:sz w:val="28"/>
          <w:szCs w:val="24"/>
        </w:rPr>
        <w:t xml:space="preserve">friends who will be starting </w:t>
      </w:r>
      <w:r w:rsidR="00840957">
        <w:rPr>
          <w:rFonts w:ascii="Arial" w:hAnsi="Arial" w:cs="Arial"/>
          <w:sz w:val="28"/>
          <w:szCs w:val="24"/>
        </w:rPr>
        <w:t>Nursery</w:t>
      </w:r>
      <w:r w:rsidRPr="004D2A0B">
        <w:rPr>
          <w:rFonts w:ascii="Arial" w:hAnsi="Arial" w:cs="Arial"/>
          <w:sz w:val="28"/>
          <w:szCs w:val="24"/>
        </w:rPr>
        <w:t xml:space="preserve"> at the same time. It’s natural to feel nervous about your child starting school, but remember that your child can easily pick up on your emotions. Try to be relaxed and positive, rather than showing your own nerves.</w:t>
      </w:r>
    </w:p>
    <w:p w:rsidR="009A23B2" w:rsidRPr="004D2A0B" w:rsidRDefault="009A23B2" w:rsidP="009A23B2">
      <w:pPr>
        <w:pStyle w:val="ListParagraph"/>
        <w:numPr>
          <w:ilvl w:val="0"/>
          <w:numId w:val="3"/>
        </w:numPr>
        <w:rPr>
          <w:rFonts w:ascii="Arial" w:hAnsi="Arial" w:cs="Arial"/>
          <w:sz w:val="28"/>
          <w:szCs w:val="24"/>
        </w:rPr>
      </w:pPr>
      <w:r w:rsidRPr="004D2A0B">
        <w:rPr>
          <w:rFonts w:ascii="Arial" w:hAnsi="Arial" w:cs="Arial"/>
          <w:sz w:val="28"/>
          <w:szCs w:val="24"/>
        </w:rPr>
        <w:t xml:space="preserve">Practise the school morning routine, including getting dressed and eating breakfast in time to leave. </w:t>
      </w:r>
    </w:p>
    <w:p w:rsidR="0084759F" w:rsidRDefault="0084759F" w:rsidP="0084759F">
      <w:pPr>
        <w:pStyle w:val="ListParagraph"/>
        <w:rPr>
          <w:rFonts w:ascii="Arial" w:hAnsi="Arial" w:cs="Arial"/>
          <w:sz w:val="28"/>
          <w:szCs w:val="24"/>
        </w:rPr>
      </w:pPr>
    </w:p>
    <w:p w:rsidR="0084759F" w:rsidRDefault="0084759F" w:rsidP="0084759F">
      <w:pPr>
        <w:pStyle w:val="ListParagraph"/>
        <w:rPr>
          <w:rFonts w:ascii="Arial" w:hAnsi="Arial" w:cs="Arial"/>
          <w:sz w:val="28"/>
          <w:szCs w:val="24"/>
        </w:rPr>
      </w:pPr>
    </w:p>
    <w:p w:rsidR="0084759F" w:rsidRDefault="0084759F" w:rsidP="0084759F">
      <w:pPr>
        <w:pStyle w:val="ListParagraph"/>
        <w:rPr>
          <w:rFonts w:ascii="Arial" w:hAnsi="Arial" w:cs="Arial"/>
          <w:sz w:val="28"/>
          <w:szCs w:val="24"/>
        </w:rPr>
      </w:pPr>
    </w:p>
    <w:p w:rsidR="0084759F" w:rsidRDefault="0084759F" w:rsidP="0084759F">
      <w:pPr>
        <w:pStyle w:val="ListParagraph"/>
        <w:rPr>
          <w:rFonts w:ascii="Arial" w:hAnsi="Arial" w:cs="Arial"/>
          <w:sz w:val="28"/>
          <w:szCs w:val="24"/>
        </w:rPr>
      </w:pPr>
      <w:r>
        <w:rPr>
          <w:rFonts w:ascii="Arial" w:hAnsi="Arial" w:cs="Arial"/>
          <w:noProof/>
          <w:sz w:val="24"/>
          <w:szCs w:val="24"/>
          <w:lang w:eastAsia="en-GB"/>
        </w:rPr>
        <mc:AlternateContent>
          <mc:Choice Requires="wps">
            <w:drawing>
              <wp:anchor distT="0" distB="0" distL="114300" distR="114300" simplePos="0" relativeHeight="251663360" behindDoc="1" locked="0" layoutInCell="1" allowOverlap="1" wp14:anchorId="072CA09A" wp14:editId="5619DCDB">
                <wp:simplePos x="0" y="0"/>
                <wp:positionH relativeFrom="margin">
                  <wp:posOffset>-274320</wp:posOffset>
                </wp:positionH>
                <wp:positionV relativeFrom="paragraph">
                  <wp:posOffset>238760</wp:posOffset>
                </wp:positionV>
                <wp:extent cx="7117080" cy="48463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7117080" cy="4846320"/>
                        </a:xfrm>
                        <a:prstGeom prst="roundRect">
                          <a:avLst/>
                        </a:prstGeom>
                        <a:solidFill>
                          <a:srgbClr val="CC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B61F0" id="Rounded Rectangle 4" o:spid="_x0000_s1026" style="position:absolute;margin-left:-21.6pt;margin-top:18.8pt;width:560.4pt;height:381.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" fillcolor="#c9f" strokecolor="#1f4d78 [1604]" strokeweight="1pt">
                <v:stroke joinstyle="miter"/>
                <w10:wrap anchorx="margin"/>
              </v:roundrect>
            </w:pict>
          </mc:Fallback>
        </mc:AlternateContent>
      </w:r>
    </w:p>
    <w:p w:rsidR="0084759F" w:rsidRDefault="0084759F" w:rsidP="0084759F">
      <w:pPr>
        <w:pStyle w:val="ListParagraph"/>
        <w:rPr>
          <w:rFonts w:ascii="Arial" w:hAnsi="Arial" w:cs="Arial"/>
          <w:sz w:val="28"/>
          <w:szCs w:val="24"/>
        </w:rPr>
      </w:pPr>
    </w:p>
    <w:p w:rsidR="0084759F" w:rsidRPr="0084759F" w:rsidRDefault="0084759F" w:rsidP="0084759F">
      <w:pPr>
        <w:rPr>
          <w:rFonts w:ascii="Arial" w:hAnsi="Arial" w:cs="Arial"/>
          <w:b/>
          <w:sz w:val="28"/>
          <w:szCs w:val="24"/>
          <w:u w:val="single"/>
        </w:rPr>
      </w:pPr>
      <w:r w:rsidRPr="0084759F">
        <w:rPr>
          <w:rFonts w:ascii="Arial" w:hAnsi="Arial" w:cs="Arial"/>
          <w:b/>
          <w:sz w:val="28"/>
          <w:szCs w:val="24"/>
          <w:u w:val="single"/>
        </w:rPr>
        <w:t>What do children need to know before starting school?</w:t>
      </w:r>
    </w:p>
    <w:p w:rsidR="0084759F" w:rsidRDefault="0084759F" w:rsidP="0084759F">
      <w:pPr>
        <w:pStyle w:val="ListParagraph"/>
        <w:rPr>
          <w:rFonts w:ascii="Arial" w:hAnsi="Arial" w:cs="Arial"/>
          <w:sz w:val="28"/>
          <w:szCs w:val="24"/>
        </w:rPr>
      </w:pPr>
    </w:p>
    <w:p w:rsidR="00FF624B" w:rsidRPr="004D2A0B" w:rsidRDefault="005F15DE" w:rsidP="009A23B2">
      <w:pPr>
        <w:pStyle w:val="ListParagraph"/>
        <w:numPr>
          <w:ilvl w:val="0"/>
          <w:numId w:val="3"/>
        </w:numPr>
        <w:rPr>
          <w:rFonts w:ascii="Arial" w:hAnsi="Arial" w:cs="Arial"/>
          <w:sz w:val="28"/>
          <w:szCs w:val="24"/>
        </w:rPr>
      </w:pPr>
      <w:r>
        <w:rPr>
          <w:rFonts w:ascii="Arial" w:hAnsi="Arial" w:cs="Arial"/>
          <w:sz w:val="28"/>
          <w:szCs w:val="24"/>
        </w:rPr>
        <w:t>Children</w:t>
      </w:r>
      <w:r w:rsidR="00FF624B" w:rsidRPr="004D2A0B">
        <w:rPr>
          <w:rFonts w:ascii="Arial" w:hAnsi="Arial" w:cs="Arial"/>
          <w:sz w:val="28"/>
          <w:szCs w:val="24"/>
        </w:rPr>
        <w:t xml:space="preserve"> do not need to read and write to start school but should be familiar with reading books as part of a routine, holding them and turning the pages and using the illustrations to sometimes tell the adult </w:t>
      </w:r>
      <w:r w:rsidR="00840957">
        <w:rPr>
          <w:rFonts w:ascii="Arial" w:hAnsi="Arial" w:cs="Arial"/>
          <w:sz w:val="28"/>
          <w:szCs w:val="24"/>
        </w:rPr>
        <w:t xml:space="preserve">about parts </w:t>
      </w:r>
      <w:r w:rsidR="00FF624B" w:rsidRPr="004D2A0B">
        <w:rPr>
          <w:rFonts w:ascii="Arial" w:hAnsi="Arial" w:cs="Arial"/>
          <w:sz w:val="28"/>
          <w:szCs w:val="24"/>
        </w:rPr>
        <w:t>the story.</w:t>
      </w:r>
    </w:p>
    <w:p w:rsidR="00FF624B" w:rsidRPr="004D2A0B" w:rsidRDefault="00FF624B" w:rsidP="009A23B2">
      <w:pPr>
        <w:pStyle w:val="ListParagraph"/>
        <w:numPr>
          <w:ilvl w:val="0"/>
          <w:numId w:val="3"/>
        </w:numPr>
        <w:rPr>
          <w:rFonts w:ascii="Arial" w:hAnsi="Arial" w:cs="Arial"/>
          <w:sz w:val="28"/>
          <w:szCs w:val="24"/>
        </w:rPr>
      </w:pPr>
      <w:r w:rsidRPr="004D2A0B">
        <w:rPr>
          <w:rFonts w:ascii="Arial" w:hAnsi="Arial" w:cs="Arial"/>
          <w:sz w:val="28"/>
          <w:szCs w:val="24"/>
        </w:rPr>
        <w:t>They should be familiar with mark making tools such as paints, pens and chalks showing an interest in using these to make their own creations that they can then talk to an adult about after.</w:t>
      </w:r>
    </w:p>
    <w:p w:rsidR="00FF624B" w:rsidRPr="004D2A0B" w:rsidRDefault="00882247" w:rsidP="009A23B2">
      <w:pPr>
        <w:pStyle w:val="ListParagraph"/>
        <w:numPr>
          <w:ilvl w:val="0"/>
          <w:numId w:val="3"/>
        </w:numPr>
        <w:rPr>
          <w:rFonts w:ascii="Arial" w:hAnsi="Arial" w:cs="Arial"/>
          <w:sz w:val="28"/>
          <w:szCs w:val="24"/>
        </w:rPr>
      </w:pPr>
      <w:r w:rsidRPr="004D2A0B">
        <w:rPr>
          <w:rFonts w:ascii="Arial" w:hAnsi="Arial" w:cs="Arial"/>
          <w:sz w:val="28"/>
          <w:szCs w:val="24"/>
        </w:rPr>
        <w:t>Similarly children do not need to be competent mathematicians but should enjoy s</w:t>
      </w:r>
      <w:r w:rsidR="00FF624B" w:rsidRPr="004D2A0B">
        <w:rPr>
          <w:rFonts w:ascii="Arial" w:hAnsi="Arial" w:cs="Arial"/>
          <w:sz w:val="28"/>
          <w:szCs w:val="24"/>
        </w:rPr>
        <w:t>ing</w:t>
      </w:r>
      <w:r w:rsidRPr="004D2A0B">
        <w:rPr>
          <w:rFonts w:ascii="Arial" w:hAnsi="Arial" w:cs="Arial"/>
          <w:sz w:val="28"/>
          <w:szCs w:val="24"/>
        </w:rPr>
        <w:t>ing</w:t>
      </w:r>
      <w:r w:rsidR="00FF624B" w:rsidRPr="004D2A0B">
        <w:rPr>
          <w:rFonts w:ascii="Arial" w:hAnsi="Arial" w:cs="Arial"/>
          <w:sz w:val="28"/>
          <w:szCs w:val="24"/>
        </w:rPr>
        <w:t xml:space="preserve"> counting songs and </w:t>
      </w:r>
      <w:r w:rsidRPr="004D2A0B">
        <w:rPr>
          <w:rFonts w:ascii="Arial" w:hAnsi="Arial" w:cs="Arial"/>
          <w:sz w:val="28"/>
          <w:szCs w:val="24"/>
        </w:rPr>
        <w:t xml:space="preserve">recognising shapes </w:t>
      </w:r>
      <w:r w:rsidR="00840957">
        <w:rPr>
          <w:rFonts w:ascii="Arial" w:hAnsi="Arial" w:cs="Arial"/>
          <w:sz w:val="28"/>
          <w:szCs w:val="24"/>
        </w:rPr>
        <w:t>and colurs</w:t>
      </w:r>
      <w:r w:rsidRPr="004D2A0B">
        <w:rPr>
          <w:rFonts w:ascii="Arial" w:hAnsi="Arial" w:cs="Arial"/>
          <w:sz w:val="28"/>
          <w:szCs w:val="24"/>
        </w:rPr>
        <w:t xml:space="preserve"> in the environment. Lots of everyday activities can be turned into maths opportunities such as baking, when measuring the ingr</w:t>
      </w:r>
      <w:r w:rsidR="005F15DE">
        <w:rPr>
          <w:rFonts w:ascii="Arial" w:hAnsi="Arial" w:cs="Arial"/>
          <w:sz w:val="28"/>
          <w:szCs w:val="24"/>
        </w:rPr>
        <w:t>edients count how many spoonful</w:t>
      </w:r>
      <w:r w:rsidRPr="004D2A0B">
        <w:rPr>
          <w:rFonts w:ascii="Arial" w:hAnsi="Arial" w:cs="Arial"/>
          <w:sz w:val="28"/>
          <w:szCs w:val="24"/>
        </w:rPr>
        <w:t xml:space="preserve">s you need, count objects and toys as you play, complete puzzles, going on a nature walk collecting </w:t>
      </w:r>
      <w:r w:rsidR="0084759F" w:rsidRPr="004D2A0B">
        <w:rPr>
          <w:rFonts w:ascii="Arial" w:hAnsi="Arial" w:cs="Arial"/>
          <w:sz w:val="28"/>
          <w:szCs w:val="24"/>
        </w:rPr>
        <w:t>objects</w:t>
      </w:r>
      <w:r w:rsidRPr="004D2A0B">
        <w:rPr>
          <w:rFonts w:ascii="Arial" w:hAnsi="Arial" w:cs="Arial"/>
          <w:sz w:val="28"/>
          <w:szCs w:val="24"/>
        </w:rPr>
        <w:t xml:space="preserve"> and counting how many, comparing their size, colours and purpose, talk about before, now, later, yesterday, today and tomorrow. Once you think about it you will find the learning opportunities endless. In school we learn through play and following the children’s interests, try to find opportunities doing the same.  </w:t>
      </w:r>
    </w:p>
    <w:p w:rsidR="009A23B2" w:rsidRPr="004D2A0B" w:rsidRDefault="009A23B2">
      <w:pPr>
        <w:rPr>
          <w:rFonts w:ascii="Arial" w:hAnsi="Arial" w:cs="Arial"/>
          <w:sz w:val="28"/>
          <w:szCs w:val="24"/>
        </w:rPr>
      </w:pPr>
    </w:p>
    <w:sectPr w:rsidR="009A23B2" w:rsidRPr="004D2A0B" w:rsidSect="006D2F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870"/>
    <w:multiLevelType w:val="hybridMultilevel"/>
    <w:tmpl w:val="C756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04B2B"/>
    <w:multiLevelType w:val="hybridMultilevel"/>
    <w:tmpl w:val="F38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810BC"/>
    <w:multiLevelType w:val="multilevel"/>
    <w:tmpl w:val="5B0A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03740"/>
    <w:multiLevelType w:val="hybridMultilevel"/>
    <w:tmpl w:val="887A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075084"/>
    <w:multiLevelType w:val="hybridMultilevel"/>
    <w:tmpl w:val="173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07"/>
    <w:rsid w:val="0025109E"/>
    <w:rsid w:val="004D2A0B"/>
    <w:rsid w:val="00510D3D"/>
    <w:rsid w:val="005F15DE"/>
    <w:rsid w:val="006D2F07"/>
    <w:rsid w:val="00840957"/>
    <w:rsid w:val="0084759F"/>
    <w:rsid w:val="00882247"/>
    <w:rsid w:val="009A23B2"/>
    <w:rsid w:val="00B568E5"/>
    <w:rsid w:val="00C64374"/>
    <w:rsid w:val="00F37EB7"/>
    <w:rsid w:val="00FF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3AE6E-EF11-4CA0-A7C6-F0F1E203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2F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2F0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A23B2"/>
    <w:pPr>
      <w:ind w:left="720"/>
      <w:contextualSpacing/>
    </w:pPr>
  </w:style>
  <w:style w:type="paragraph" w:styleId="BalloonText">
    <w:name w:val="Balloon Text"/>
    <w:basedOn w:val="Normal"/>
    <w:link w:val="BalloonTextChar"/>
    <w:uiPriority w:val="99"/>
    <w:semiHidden/>
    <w:unhideWhenUsed/>
    <w:rsid w:val="00B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25F42FF7</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Marr</dc:creator>
  <cp:keywords/>
  <dc:description/>
  <cp:lastModifiedBy>Miss Bridge</cp:lastModifiedBy>
  <cp:revision>2</cp:revision>
  <cp:lastPrinted>2019-02-07T14:53:00Z</cp:lastPrinted>
  <dcterms:created xsi:type="dcterms:W3CDTF">2022-12-12T15:49:00Z</dcterms:created>
  <dcterms:modified xsi:type="dcterms:W3CDTF">2022-12-12T15:49:00Z</dcterms:modified>
</cp:coreProperties>
</file>