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80F5B" w14:textId="77777777" w:rsidR="007802F1" w:rsidRDefault="007802F1" w:rsidP="00847F44">
      <w:pPr>
        <w:spacing w:after="0" w:line="240" w:lineRule="auto"/>
        <w:jc w:val="center"/>
        <w:rPr>
          <w:rFonts w:ascii="Arial" w:hAnsi="Arial" w:cs="Arial"/>
          <w:b/>
          <w:u w:val="single"/>
        </w:rPr>
      </w:pPr>
      <w:bookmarkStart w:id="0" w:name="_GoBack"/>
      <w:bookmarkEnd w:id="0"/>
    </w:p>
    <w:p w14:paraId="5458AD04" w14:textId="5DE453DC" w:rsidR="00847F44" w:rsidRPr="00961E11" w:rsidRDefault="008B0C0F" w:rsidP="00847F44">
      <w:pPr>
        <w:spacing w:after="0" w:line="240" w:lineRule="auto"/>
        <w:jc w:val="center"/>
        <w:rPr>
          <w:rFonts w:ascii="Arial" w:hAnsi="Arial" w:cs="Arial"/>
          <w:b/>
          <w:u w:val="single"/>
        </w:rPr>
      </w:pPr>
      <w:r>
        <w:rPr>
          <w:rFonts w:ascii="Arial" w:hAnsi="Arial" w:cs="Arial"/>
          <w:b/>
          <w:u w:val="single"/>
        </w:rPr>
        <w:t xml:space="preserve">TORKINGTON </w:t>
      </w:r>
      <w:r w:rsidR="003C2732">
        <w:rPr>
          <w:rFonts w:ascii="Arial" w:hAnsi="Arial" w:cs="Arial"/>
          <w:b/>
          <w:u w:val="single"/>
        </w:rPr>
        <w:t xml:space="preserve">PRIMARY </w:t>
      </w:r>
      <w:r w:rsidR="00847F44" w:rsidRPr="00961E11">
        <w:rPr>
          <w:rFonts w:ascii="Arial" w:hAnsi="Arial" w:cs="Arial"/>
          <w:b/>
          <w:u w:val="single"/>
        </w:rPr>
        <w:t>SCHOOL GOVERNING BOARD MINUTES</w:t>
      </w:r>
    </w:p>
    <w:p w14:paraId="68F26278" w14:textId="77777777" w:rsidR="00847F44" w:rsidRPr="00961E11" w:rsidRDefault="00847F44" w:rsidP="00847F44">
      <w:pPr>
        <w:spacing w:after="0" w:line="240" w:lineRule="auto"/>
        <w:jc w:val="center"/>
        <w:rPr>
          <w:rFonts w:ascii="Arial" w:hAnsi="Arial" w:cs="Arial"/>
          <w:b/>
          <w:u w:val="single"/>
        </w:rPr>
      </w:pPr>
    </w:p>
    <w:p w14:paraId="35B884A3" w14:textId="013CA59A" w:rsidR="00847F44" w:rsidRPr="00961E11" w:rsidRDefault="001F7A91" w:rsidP="00847F44">
      <w:pPr>
        <w:spacing w:after="0" w:line="240" w:lineRule="auto"/>
        <w:jc w:val="center"/>
        <w:rPr>
          <w:rFonts w:ascii="Arial" w:hAnsi="Arial" w:cs="Arial"/>
          <w:b/>
          <w:u w:val="single"/>
        </w:rPr>
      </w:pPr>
      <w:r>
        <w:rPr>
          <w:rFonts w:ascii="Arial" w:hAnsi="Arial" w:cs="Arial"/>
          <w:b/>
          <w:u w:val="single"/>
        </w:rPr>
        <w:t>S</w:t>
      </w:r>
      <w:r w:rsidR="005878F3">
        <w:rPr>
          <w:rFonts w:ascii="Arial" w:hAnsi="Arial" w:cs="Arial"/>
          <w:b/>
          <w:u w:val="single"/>
        </w:rPr>
        <w:t>UMMER</w:t>
      </w:r>
      <w:r>
        <w:rPr>
          <w:rFonts w:ascii="Arial" w:hAnsi="Arial" w:cs="Arial"/>
          <w:b/>
          <w:u w:val="single"/>
        </w:rPr>
        <w:t xml:space="preserve"> TERM </w:t>
      </w:r>
      <w:r w:rsidR="00383192">
        <w:rPr>
          <w:rFonts w:ascii="Arial" w:hAnsi="Arial" w:cs="Arial"/>
          <w:b/>
          <w:u w:val="single"/>
        </w:rPr>
        <w:t xml:space="preserve"> </w:t>
      </w:r>
      <w:r>
        <w:rPr>
          <w:rFonts w:ascii="Arial" w:hAnsi="Arial" w:cs="Arial"/>
          <w:b/>
          <w:u w:val="single"/>
        </w:rPr>
        <w:t>202</w:t>
      </w:r>
      <w:r w:rsidR="004E105F">
        <w:rPr>
          <w:rFonts w:ascii="Arial" w:hAnsi="Arial" w:cs="Arial"/>
          <w:b/>
          <w:u w:val="single"/>
        </w:rPr>
        <w:t>5</w:t>
      </w:r>
    </w:p>
    <w:p w14:paraId="02C54267" w14:textId="77777777" w:rsidR="00961E11" w:rsidRPr="00961E11" w:rsidRDefault="00961E11" w:rsidP="00847F44">
      <w:pPr>
        <w:spacing w:after="0" w:line="240" w:lineRule="auto"/>
        <w:jc w:val="center"/>
        <w:rPr>
          <w:rFonts w:ascii="Arial" w:hAnsi="Arial" w:cs="Arial"/>
          <w:b/>
          <w:u w:val="single"/>
        </w:rPr>
      </w:pPr>
    </w:p>
    <w:p w14:paraId="64910D15" w14:textId="07BF2D34" w:rsidR="00961E11" w:rsidRPr="00961E11" w:rsidRDefault="00961E11" w:rsidP="00961E11">
      <w:pPr>
        <w:spacing w:after="120" w:line="240" w:lineRule="auto"/>
        <w:rPr>
          <w:rFonts w:ascii="Arial" w:hAnsi="Arial" w:cs="Arial"/>
        </w:rPr>
      </w:pP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00CD6B13">
        <w:rPr>
          <w:rFonts w:ascii="Arial" w:hAnsi="Arial" w:cs="Arial"/>
        </w:rPr>
        <w:tab/>
      </w:r>
      <w:r w:rsidRPr="00961E11">
        <w:rPr>
          <w:rFonts w:ascii="Arial" w:hAnsi="Arial" w:cs="Arial"/>
        </w:rPr>
        <w:t>Date:</w:t>
      </w:r>
      <w:r w:rsidR="008B0C0F">
        <w:rPr>
          <w:rFonts w:ascii="Arial" w:hAnsi="Arial" w:cs="Arial"/>
        </w:rPr>
        <w:t xml:space="preserve"> 25</w:t>
      </w:r>
      <w:r w:rsidR="008B0C0F">
        <w:rPr>
          <w:rFonts w:ascii="Arial" w:hAnsi="Arial" w:cs="Arial"/>
          <w:vertAlign w:val="superscript"/>
        </w:rPr>
        <w:t xml:space="preserve">th </w:t>
      </w:r>
      <w:r w:rsidR="008B0C0F">
        <w:rPr>
          <w:rFonts w:ascii="Arial" w:hAnsi="Arial" w:cs="Arial"/>
        </w:rPr>
        <w:t>June 2025</w:t>
      </w:r>
    </w:p>
    <w:p w14:paraId="2BAFCA28" w14:textId="3A5ADCE1" w:rsidR="00961E11" w:rsidRPr="00961E11" w:rsidRDefault="00961E11" w:rsidP="00961E11">
      <w:pPr>
        <w:spacing w:after="120" w:line="240" w:lineRule="auto"/>
        <w:rPr>
          <w:rFonts w:ascii="Arial" w:hAnsi="Arial" w:cs="Arial"/>
        </w:rPr>
      </w:pP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00CD6B13">
        <w:rPr>
          <w:rFonts w:ascii="Arial" w:hAnsi="Arial" w:cs="Arial"/>
        </w:rPr>
        <w:tab/>
      </w:r>
      <w:r w:rsidRPr="00961E11">
        <w:rPr>
          <w:rFonts w:ascii="Arial" w:hAnsi="Arial" w:cs="Arial"/>
        </w:rPr>
        <w:t>Time:</w:t>
      </w:r>
      <w:r w:rsidR="008B0C0F">
        <w:rPr>
          <w:rFonts w:ascii="Arial" w:hAnsi="Arial" w:cs="Arial"/>
        </w:rPr>
        <w:t xml:space="preserve"> 18.30pm</w:t>
      </w:r>
    </w:p>
    <w:p w14:paraId="11EB1DC0" w14:textId="2D8AD741" w:rsidR="00961E11" w:rsidRDefault="00961E11" w:rsidP="00961E11">
      <w:pPr>
        <w:spacing w:after="120" w:line="240" w:lineRule="auto"/>
        <w:rPr>
          <w:rFonts w:ascii="Arial" w:hAnsi="Arial" w:cs="Arial"/>
        </w:rPr>
      </w:pP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Pr="00961E11">
        <w:rPr>
          <w:rFonts w:ascii="Arial" w:hAnsi="Arial" w:cs="Arial"/>
        </w:rPr>
        <w:tab/>
      </w:r>
      <w:r w:rsidR="00CD6B13">
        <w:rPr>
          <w:rFonts w:ascii="Arial" w:hAnsi="Arial" w:cs="Arial"/>
        </w:rPr>
        <w:tab/>
      </w:r>
      <w:r w:rsidRPr="00961E11">
        <w:rPr>
          <w:rFonts w:ascii="Arial" w:hAnsi="Arial" w:cs="Arial"/>
        </w:rPr>
        <w:t>Venue:</w:t>
      </w:r>
      <w:r w:rsidR="008B0C0F">
        <w:rPr>
          <w:rFonts w:ascii="Arial" w:hAnsi="Arial" w:cs="Arial"/>
        </w:rPr>
        <w:t xml:space="preserve"> School</w:t>
      </w:r>
    </w:p>
    <w:p w14:paraId="5108EA82" w14:textId="77777777" w:rsidR="007802F1" w:rsidRDefault="007802F1" w:rsidP="007802F1">
      <w:pPr>
        <w:spacing w:after="120" w:line="240" w:lineRule="auto"/>
        <w:rPr>
          <w:rFonts w:ascii="Arial" w:hAnsi="Arial" w:cs="Arial"/>
        </w:rPr>
      </w:pPr>
      <w:r>
        <w:rPr>
          <w:rFonts w:ascii="Arial" w:hAnsi="Arial" w:cs="Arial"/>
          <w:u w:val="single"/>
        </w:rPr>
        <w:t>GOVERNORS PRESENT</w:t>
      </w:r>
    </w:p>
    <w:p w14:paraId="0E8F88F2" w14:textId="7B76629E" w:rsidR="007802F1" w:rsidRDefault="00586E1C" w:rsidP="007802F1">
      <w:pPr>
        <w:spacing w:after="120" w:line="240" w:lineRule="auto"/>
        <w:rPr>
          <w:rFonts w:ascii="Arial" w:hAnsi="Arial" w:cs="Arial"/>
        </w:rPr>
      </w:pPr>
      <w:r>
        <w:rPr>
          <w:rFonts w:ascii="Arial" w:hAnsi="Arial" w:cs="Arial"/>
        </w:rPr>
        <w:t>Mr A Buckler (Headteacher), Mr H Burkitt, Mr A Hirst (Chair), Mr C McFarlane, Ms H Merrick,  Mrs A Thompson (Office Manager), Mr C Waugh</w:t>
      </w:r>
      <w:r w:rsidR="0051599B">
        <w:rPr>
          <w:rFonts w:ascii="Arial" w:hAnsi="Arial" w:cs="Arial"/>
        </w:rPr>
        <w:t xml:space="preserve"> and</w:t>
      </w:r>
      <w:r>
        <w:rPr>
          <w:rFonts w:ascii="Arial" w:hAnsi="Arial" w:cs="Arial"/>
        </w:rPr>
        <w:t xml:space="preserve"> Mrs R Weeden.</w:t>
      </w:r>
    </w:p>
    <w:p w14:paraId="7CDA5888" w14:textId="77777777" w:rsidR="0051599B" w:rsidRDefault="0051599B" w:rsidP="0051599B">
      <w:pPr>
        <w:spacing w:after="120" w:line="240" w:lineRule="auto"/>
        <w:rPr>
          <w:rFonts w:ascii="Arial" w:hAnsi="Arial" w:cs="Arial"/>
        </w:rPr>
      </w:pPr>
      <w:r>
        <w:rPr>
          <w:rFonts w:ascii="Arial" w:hAnsi="Arial" w:cs="Arial"/>
          <w:u w:val="single"/>
        </w:rPr>
        <w:t>IN ATTENDANCE</w:t>
      </w:r>
    </w:p>
    <w:p w14:paraId="5F835676" w14:textId="5549B76D" w:rsidR="0051599B" w:rsidRDefault="0051599B" w:rsidP="0051599B">
      <w:pPr>
        <w:spacing w:after="0" w:line="240" w:lineRule="auto"/>
        <w:rPr>
          <w:rFonts w:ascii="Arial" w:hAnsi="Arial" w:cs="Arial"/>
        </w:rPr>
      </w:pPr>
      <w:r>
        <w:rPr>
          <w:rFonts w:ascii="Arial" w:hAnsi="Arial" w:cs="Arial"/>
        </w:rPr>
        <w:t>Mrs S Robinson</w:t>
      </w:r>
      <w:r>
        <w:rPr>
          <w:rFonts w:ascii="Arial" w:hAnsi="Arial" w:cs="Arial"/>
        </w:rPr>
        <w:tab/>
        <w:t>Governor Support Officer (GSO)</w:t>
      </w:r>
    </w:p>
    <w:p w14:paraId="5AE24E2D" w14:textId="5138ECEB" w:rsidR="0051599B" w:rsidRDefault="0051599B" w:rsidP="0051599B">
      <w:pPr>
        <w:spacing w:after="0" w:line="240" w:lineRule="auto"/>
        <w:rPr>
          <w:rFonts w:ascii="Arial" w:hAnsi="Arial" w:cs="Arial"/>
          <w:u w:val="single"/>
        </w:rPr>
      </w:pPr>
      <w:r>
        <w:rPr>
          <w:rFonts w:ascii="Arial" w:hAnsi="Arial" w:cs="Arial"/>
        </w:rPr>
        <w:t xml:space="preserve">Mrs K Fortune   </w:t>
      </w:r>
      <w:r>
        <w:rPr>
          <w:rFonts w:ascii="Arial" w:hAnsi="Arial" w:cs="Arial"/>
        </w:rPr>
        <w:tab/>
        <w:t>Associate Member</w:t>
      </w:r>
    </w:p>
    <w:p w14:paraId="7ED5ED44" w14:textId="77777777" w:rsidR="0051599B" w:rsidRDefault="0051599B" w:rsidP="007802F1">
      <w:pPr>
        <w:spacing w:after="120" w:line="240" w:lineRule="auto"/>
        <w:rPr>
          <w:rFonts w:ascii="Arial" w:hAnsi="Arial" w:cs="Arial"/>
        </w:rPr>
      </w:pPr>
    </w:p>
    <w:p w14:paraId="1F945E67" w14:textId="0A774302" w:rsidR="004E105F" w:rsidRPr="004E105F" w:rsidRDefault="004E105F" w:rsidP="004E105F">
      <w:pPr>
        <w:spacing w:after="120" w:line="240" w:lineRule="auto"/>
        <w:rPr>
          <w:rFonts w:ascii="Arial" w:hAnsi="Arial" w:cs="Arial"/>
        </w:rPr>
      </w:pPr>
      <w:r w:rsidRPr="004E105F">
        <w:rPr>
          <w:rFonts w:ascii="Arial" w:hAnsi="Arial" w:cs="Arial"/>
        </w:rPr>
        <w:t>Quorum required</w:t>
      </w:r>
      <w:r w:rsidRPr="004E105F">
        <w:rPr>
          <w:rFonts w:ascii="Arial" w:hAnsi="Arial" w:cs="Arial"/>
          <w:b/>
          <w:bCs/>
        </w:rPr>
        <w:t>:</w:t>
      </w:r>
      <w:r w:rsidR="0051599B">
        <w:rPr>
          <w:rFonts w:ascii="Arial" w:hAnsi="Arial" w:cs="Arial"/>
        </w:rPr>
        <w:tab/>
        <w:t xml:space="preserve"> 5</w:t>
      </w:r>
    </w:p>
    <w:p w14:paraId="19F651BD" w14:textId="2C9C7D14" w:rsidR="004E105F" w:rsidRPr="004E105F" w:rsidRDefault="004E105F" w:rsidP="004E105F">
      <w:pPr>
        <w:spacing w:after="120" w:line="240" w:lineRule="auto"/>
        <w:rPr>
          <w:rFonts w:ascii="Arial" w:hAnsi="Arial" w:cs="Arial"/>
        </w:rPr>
      </w:pPr>
      <w:r w:rsidRPr="004E105F">
        <w:rPr>
          <w:rFonts w:ascii="Arial" w:hAnsi="Arial" w:cs="Arial"/>
        </w:rPr>
        <w:t>Governors present</w:t>
      </w:r>
      <w:r w:rsidRPr="004E105F">
        <w:rPr>
          <w:rFonts w:ascii="Arial" w:hAnsi="Arial" w:cs="Arial"/>
          <w:b/>
          <w:bCs/>
        </w:rPr>
        <w:t>:</w:t>
      </w:r>
      <w:r w:rsidR="0051599B">
        <w:rPr>
          <w:rFonts w:ascii="Arial" w:hAnsi="Arial" w:cs="Arial"/>
          <w:b/>
          <w:bCs/>
        </w:rPr>
        <w:tab/>
      </w:r>
      <w:r w:rsidRPr="004E105F">
        <w:rPr>
          <w:rFonts w:ascii="Arial" w:hAnsi="Arial" w:cs="Arial"/>
          <w:b/>
          <w:bCs/>
        </w:rPr>
        <w:t> </w:t>
      </w:r>
      <w:r w:rsidR="0051599B">
        <w:rPr>
          <w:rFonts w:ascii="Arial" w:hAnsi="Arial" w:cs="Arial"/>
        </w:rPr>
        <w:t>8</w:t>
      </w:r>
    </w:p>
    <w:p w14:paraId="462A044D" w14:textId="77777777" w:rsidR="00961E11" w:rsidRDefault="00961E11" w:rsidP="00961E11">
      <w:pPr>
        <w:spacing w:after="120" w:line="240" w:lineRule="auto"/>
        <w:rPr>
          <w:rFonts w:ascii="Arial" w:hAnsi="Arial" w:cs="Arial"/>
        </w:rPr>
      </w:pPr>
    </w:p>
    <w:tbl>
      <w:tblPr>
        <w:tblStyle w:val="TableGrid"/>
        <w:tblW w:w="9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8876"/>
      </w:tblGrid>
      <w:tr w:rsidR="00E36354" w14:paraId="02F6A85F" w14:textId="77777777" w:rsidTr="00B62304">
        <w:tc>
          <w:tcPr>
            <w:tcW w:w="836" w:type="dxa"/>
          </w:tcPr>
          <w:p w14:paraId="4EC244BA" w14:textId="77777777" w:rsidR="00E36354" w:rsidRDefault="00EA5EC0" w:rsidP="00E36354">
            <w:pPr>
              <w:spacing w:after="120"/>
              <w:rPr>
                <w:rFonts w:ascii="Arial" w:hAnsi="Arial" w:cs="Arial"/>
              </w:rPr>
            </w:pPr>
            <w:r>
              <w:rPr>
                <w:rFonts w:ascii="Arial" w:hAnsi="Arial" w:cs="Arial"/>
              </w:rPr>
              <w:t>1</w:t>
            </w:r>
            <w:r w:rsidR="00E36354">
              <w:rPr>
                <w:rFonts w:ascii="Arial" w:hAnsi="Arial" w:cs="Arial"/>
              </w:rPr>
              <w:t>.</w:t>
            </w:r>
          </w:p>
        </w:tc>
        <w:tc>
          <w:tcPr>
            <w:tcW w:w="8876" w:type="dxa"/>
          </w:tcPr>
          <w:p w14:paraId="0DD36C83" w14:textId="77777777" w:rsidR="00E36354" w:rsidRPr="00E36354" w:rsidRDefault="00E36354" w:rsidP="00E36354">
            <w:pPr>
              <w:spacing w:after="120"/>
              <w:jc w:val="both"/>
              <w:rPr>
                <w:rFonts w:ascii="Arial" w:hAnsi="Arial" w:cs="Arial"/>
                <w:u w:val="single"/>
              </w:rPr>
            </w:pPr>
            <w:r>
              <w:rPr>
                <w:rFonts w:ascii="Arial" w:hAnsi="Arial" w:cs="Arial"/>
                <w:u w:val="single"/>
              </w:rPr>
              <w:t>WELCOME AND APOLOGIES</w:t>
            </w:r>
          </w:p>
        </w:tc>
      </w:tr>
      <w:tr w:rsidR="00E36354" w14:paraId="650BDEFE" w14:textId="77777777" w:rsidTr="00B62304">
        <w:tc>
          <w:tcPr>
            <w:tcW w:w="836" w:type="dxa"/>
          </w:tcPr>
          <w:p w14:paraId="4BA602A0" w14:textId="77777777" w:rsidR="00E36354" w:rsidRDefault="00E36354" w:rsidP="00E36354">
            <w:pPr>
              <w:spacing w:after="120"/>
              <w:rPr>
                <w:rFonts w:ascii="Arial" w:hAnsi="Arial" w:cs="Arial"/>
              </w:rPr>
            </w:pPr>
          </w:p>
        </w:tc>
        <w:tc>
          <w:tcPr>
            <w:tcW w:w="8876" w:type="dxa"/>
          </w:tcPr>
          <w:p w14:paraId="3ABFA439" w14:textId="0E45FDF9" w:rsidR="00E36354" w:rsidRDefault="00E36354" w:rsidP="007048A4">
            <w:pPr>
              <w:spacing w:after="120"/>
              <w:jc w:val="both"/>
              <w:rPr>
                <w:rFonts w:ascii="Arial" w:hAnsi="Arial" w:cs="Arial"/>
              </w:rPr>
            </w:pPr>
            <w:r>
              <w:rPr>
                <w:rFonts w:ascii="Arial" w:hAnsi="Arial" w:cs="Arial"/>
              </w:rPr>
              <w:t xml:space="preserve">Governors were welcomed to the meeting by the </w:t>
            </w:r>
            <w:r w:rsidR="00EA5EC0">
              <w:rPr>
                <w:rFonts w:ascii="Arial" w:hAnsi="Arial" w:cs="Arial"/>
              </w:rPr>
              <w:t>C</w:t>
            </w:r>
            <w:r>
              <w:rPr>
                <w:rFonts w:ascii="Arial" w:hAnsi="Arial" w:cs="Arial"/>
              </w:rPr>
              <w:t>hair</w:t>
            </w:r>
            <w:r w:rsidR="007048A4">
              <w:rPr>
                <w:rFonts w:ascii="Arial" w:hAnsi="Arial" w:cs="Arial"/>
              </w:rPr>
              <w:t xml:space="preserve">. </w:t>
            </w:r>
            <w:r>
              <w:rPr>
                <w:rFonts w:ascii="Arial" w:hAnsi="Arial" w:cs="Arial"/>
              </w:rPr>
              <w:t xml:space="preserve">Apologies for absence were received from </w:t>
            </w:r>
            <w:r w:rsidR="007048A4">
              <w:rPr>
                <w:rFonts w:ascii="Arial" w:hAnsi="Arial" w:cs="Arial"/>
              </w:rPr>
              <w:t xml:space="preserve">Kim Meagher and </w:t>
            </w:r>
            <w:r w:rsidR="00CD26DA">
              <w:rPr>
                <w:rFonts w:ascii="Arial" w:hAnsi="Arial" w:cs="Arial"/>
              </w:rPr>
              <w:t>Rebecca Stuart and</w:t>
            </w:r>
            <w:r>
              <w:rPr>
                <w:rFonts w:ascii="Arial" w:hAnsi="Arial" w:cs="Arial"/>
              </w:rPr>
              <w:t xml:space="preserve"> accepted by the governing board.</w:t>
            </w:r>
          </w:p>
        </w:tc>
      </w:tr>
      <w:tr w:rsidR="00E36354" w14:paraId="0C6545B6" w14:textId="77777777" w:rsidTr="00B62304">
        <w:tc>
          <w:tcPr>
            <w:tcW w:w="836" w:type="dxa"/>
          </w:tcPr>
          <w:p w14:paraId="19B4CCC2" w14:textId="77777777" w:rsidR="00E36354" w:rsidRDefault="00E36354" w:rsidP="00E36354">
            <w:pPr>
              <w:spacing w:after="120"/>
              <w:rPr>
                <w:rFonts w:ascii="Arial" w:hAnsi="Arial" w:cs="Arial"/>
              </w:rPr>
            </w:pPr>
          </w:p>
        </w:tc>
        <w:tc>
          <w:tcPr>
            <w:tcW w:w="8876" w:type="dxa"/>
          </w:tcPr>
          <w:p w14:paraId="481FF0CA" w14:textId="77777777" w:rsidR="00E36354" w:rsidRDefault="00E36354" w:rsidP="00E36354">
            <w:pPr>
              <w:spacing w:after="120"/>
              <w:jc w:val="both"/>
              <w:rPr>
                <w:rFonts w:ascii="Arial" w:hAnsi="Arial" w:cs="Arial"/>
                <w:u w:val="single"/>
              </w:rPr>
            </w:pPr>
          </w:p>
        </w:tc>
      </w:tr>
      <w:tr w:rsidR="00747E9D" w14:paraId="0F2B85F7" w14:textId="77777777" w:rsidTr="00B62304">
        <w:tc>
          <w:tcPr>
            <w:tcW w:w="836" w:type="dxa"/>
          </w:tcPr>
          <w:p w14:paraId="242FFFCE" w14:textId="5DAF2FB6" w:rsidR="00747E9D" w:rsidRDefault="004B407A" w:rsidP="00E36354">
            <w:pPr>
              <w:spacing w:after="120"/>
              <w:rPr>
                <w:rFonts w:ascii="Arial" w:hAnsi="Arial" w:cs="Arial"/>
              </w:rPr>
            </w:pPr>
            <w:r>
              <w:rPr>
                <w:rFonts w:ascii="Arial" w:hAnsi="Arial" w:cs="Arial"/>
              </w:rPr>
              <w:t>2</w:t>
            </w:r>
            <w:r w:rsidR="00747E9D">
              <w:rPr>
                <w:rFonts w:ascii="Arial" w:hAnsi="Arial" w:cs="Arial"/>
              </w:rPr>
              <w:t>.</w:t>
            </w:r>
          </w:p>
        </w:tc>
        <w:tc>
          <w:tcPr>
            <w:tcW w:w="8876" w:type="dxa"/>
          </w:tcPr>
          <w:p w14:paraId="60754D83" w14:textId="77777777" w:rsidR="00747E9D" w:rsidRDefault="00747E9D" w:rsidP="00E36354">
            <w:pPr>
              <w:spacing w:after="120"/>
              <w:jc w:val="both"/>
              <w:rPr>
                <w:rFonts w:ascii="Arial" w:hAnsi="Arial" w:cs="Arial"/>
                <w:u w:val="single"/>
              </w:rPr>
            </w:pPr>
            <w:r>
              <w:rPr>
                <w:rFonts w:ascii="Arial" w:hAnsi="Arial" w:cs="Arial"/>
                <w:u w:val="single"/>
              </w:rPr>
              <w:t>DECLARATION OF ANY OTHER BUSINESS (AOB)</w:t>
            </w:r>
          </w:p>
        </w:tc>
      </w:tr>
      <w:tr w:rsidR="00747E9D" w14:paraId="3767C132" w14:textId="77777777" w:rsidTr="00B62304">
        <w:tc>
          <w:tcPr>
            <w:tcW w:w="836" w:type="dxa"/>
          </w:tcPr>
          <w:p w14:paraId="13BF1360" w14:textId="77777777" w:rsidR="00747E9D" w:rsidRDefault="00747E9D" w:rsidP="00E36354">
            <w:pPr>
              <w:spacing w:after="120"/>
              <w:rPr>
                <w:rFonts w:ascii="Arial" w:hAnsi="Arial" w:cs="Arial"/>
              </w:rPr>
            </w:pPr>
          </w:p>
        </w:tc>
        <w:tc>
          <w:tcPr>
            <w:tcW w:w="8876" w:type="dxa"/>
          </w:tcPr>
          <w:p w14:paraId="2456F7A9" w14:textId="77777777" w:rsidR="00747E9D" w:rsidRPr="00747E9D" w:rsidRDefault="00747E9D" w:rsidP="00E36354">
            <w:pPr>
              <w:spacing w:after="120"/>
              <w:jc w:val="both"/>
              <w:rPr>
                <w:rFonts w:ascii="Arial" w:hAnsi="Arial" w:cs="Arial"/>
              </w:rPr>
            </w:pPr>
            <w:r w:rsidRPr="007A1693">
              <w:rPr>
                <w:rFonts w:ascii="Arial" w:hAnsi="Arial" w:cs="Arial"/>
              </w:rPr>
              <w:t xml:space="preserve">The Chair </w:t>
            </w:r>
            <w:r>
              <w:rPr>
                <w:rFonts w:ascii="Arial" w:hAnsi="Arial" w:cs="Arial"/>
              </w:rPr>
              <w:t>invited governors to declare any items for discussion under AOB.</w:t>
            </w:r>
          </w:p>
        </w:tc>
      </w:tr>
      <w:tr w:rsidR="00747E9D" w14:paraId="1BC86B22" w14:textId="77777777" w:rsidTr="00B62304">
        <w:tc>
          <w:tcPr>
            <w:tcW w:w="836" w:type="dxa"/>
          </w:tcPr>
          <w:p w14:paraId="226B7ADA" w14:textId="77777777" w:rsidR="00747E9D" w:rsidRDefault="00747E9D" w:rsidP="00E36354">
            <w:pPr>
              <w:spacing w:after="120"/>
              <w:rPr>
                <w:rFonts w:ascii="Arial" w:hAnsi="Arial" w:cs="Arial"/>
              </w:rPr>
            </w:pPr>
          </w:p>
        </w:tc>
        <w:tc>
          <w:tcPr>
            <w:tcW w:w="8876" w:type="dxa"/>
          </w:tcPr>
          <w:p w14:paraId="1054AEF3" w14:textId="2BDE1EA7" w:rsidR="00747E9D" w:rsidRPr="007048A4" w:rsidRDefault="007048A4" w:rsidP="00E36354">
            <w:pPr>
              <w:spacing w:after="120"/>
              <w:jc w:val="both"/>
              <w:rPr>
                <w:rFonts w:ascii="Arial" w:hAnsi="Arial" w:cs="Arial"/>
              </w:rPr>
            </w:pPr>
            <w:r w:rsidRPr="007048A4">
              <w:rPr>
                <w:rFonts w:ascii="Arial" w:hAnsi="Arial" w:cs="Arial"/>
              </w:rPr>
              <w:t xml:space="preserve">There were no items for any other business. </w:t>
            </w:r>
          </w:p>
        </w:tc>
      </w:tr>
      <w:tr w:rsidR="00E36354" w14:paraId="7B9A65B4" w14:textId="77777777" w:rsidTr="00B62304">
        <w:tc>
          <w:tcPr>
            <w:tcW w:w="836" w:type="dxa"/>
          </w:tcPr>
          <w:p w14:paraId="72C2BC6F" w14:textId="6549D3E5" w:rsidR="00E36354" w:rsidRDefault="004B407A" w:rsidP="00E36354">
            <w:pPr>
              <w:spacing w:after="120"/>
              <w:rPr>
                <w:rFonts w:ascii="Arial" w:hAnsi="Arial" w:cs="Arial"/>
              </w:rPr>
            </w:pPr>
            <w:r>
              <w:rPr>
                <w:rFonts w:ascii="Arial" w:hAnsi="Arial" w:cs="Arial"/>
              </w:rPr>
              <w:t>3</w:t>
            </w:r>
            <w:r w:rsidR="00E36354">
              <w:rPr>
                <w:rFonts w:ascii="Arial" w:hAnsi="Arial" w:cs="Arial"/>
              </w:rPr>
              <w:t>.</w:t>
            </w:r>
          </w:p>
        </w:tc>
        <w:tc>
          <w:tcPr>
            <w:tcW w:w="8876" w:type="dxa"/>
          </w:tcPr>
          <w:p w14:paraId="33C3DA4C" w14:textId="77777777" w:rsidR="00E36354" w:rsidRPr="00D651B3" w:rsidRDefault="00E36354" w:rsidP="00E36354">
            <w:pPr>
              <w:spacing w:after="120"/>
              <w:jc w:val="both"/>
              <w:rPr>
                <w:rFonts w:ascii="Arial" w:hAnsi="Arial" w:cs="Arial"/>
                <w:u w:val="single"/>
              </w:rPr>
            </w:pPr>
            <w:r>
              <w:rPr>
                <w:rFonts w:ascii="Arial" w:hAnsi="Arial" w:cs="Arial"/>
                <w:u w:val="single"/>
              </w:rPr>
              <w:t>DECLARATION OF INTERESTS</w:t>
            </w:r>
          </w:p>
        </w:tc>
      </w:tr>
      <w:tr w:rsidR="00E36354" w14:paraId="7A4B868F" w14:textId="77777777" w:rsidTr="00B62304">
        <w:tc>
          <w:tcPr>
            <w:tcW w:w="836" w:type="dxa"/>
          </w:tcPr>
          <w:p w14:paraId="6D3CB142" w14:textId="77777777" w:rsidR="00E36354" w:rsidRDefault="00E36354" w:rsidP="00E36354">
            <w:pPr>
              <w:spacing w:after="120"/>
              <w:jc w:val="right"/>
              <w:rPr>
                <w:rFonts w:ascii="Arial" w:hAnsi="Arial" w:cs="Arial"/>
              </w:rPr>
            </w:pPr>
            <w:r>
              <w:rPr>
                <w:rFonts w:ascii="Arial" w:hAnsi="Arial" w:cs="Arial"/>
              </w:rPr>
              <w:t>a)</w:t>
            </w:r>
          </w:p>
        </w:tc>
        <w:tc>
          <w:tcPr>
            <w:tcW w:w="8876" w:type="dxa"/>
          </w:tcPr>
          <w:p w14:paraId="4C692F61" w14:textId="77777777" w:rsidR="00E36354" w:rsidRPr="00372FED" w:rsidRDefault="00E36354" w:rsidP="00E36354">
            <w:pPr>
              <w:spacing w:after="120"/>
              <w:jc w:val="both"/>
              <w:rPr>
                <w:rFonts w:ascii="Arial" w:hAnsi="Arial" w:cs="Arial"/>
                <w:u w:val="single"/>
              </w:rPr>
            </w:pPr>
            <w:r>
              <w:rPr>
                <w:rFonts w:ascii="Arial" w:hAnsi="Arial" w:cs="Arial"/>
                <w:u w:val="single"/>
              </w:rPr>
              <w:t>Declaration of Business Interests</w:t>
            </w:r>
          </w:p>
        </w:tc>
      </w:tr>
      <w:tr w:rsidR="00E36354" w14:paraId="45FCD657" w14:textId="77777777" w:rsidTr="00B62304">
        <w:tc>
          <w:tcPr>
            <w:tcW w:w="836" w:type="dxa"/>
          </w:tcPr>
          <w:p w14:paraId="3E76127C" w14:textId="77777777" w:rsidR="00E36354" w:rsidRDefault="00E36354" w:rsidP="00E36354">
            <w:pPr>
              <w:spacing w:after="120"/>
              <w:rPr>
                <w:rFonts w:ascii="Arial" w:hAnsi="Arial" w:cs="Arial"/>
              </w:rPr>
            </w:pPr>
          </w:p>
        </w:tc>
        <w:tc>
          <w:tcPr>
            <w:tcW w:w="8876" w:type="dxa"/>
          </w:tcPr>
          <w:p w14:paraId="54DAE8A7" w14:textId="77777777" w:rsidR="00E36354" w:rsidRDefault="00E36354" w:rsidP="00E36354">
            <w:pPr>
              <w:spacing w:after="120"/>
              <w:jc w:val="both"/>
              <w:rPr>
                <w:rFonts w:ascii="Arial" w:hAnsi="Arial" w:cs="Arial"/>
              </w:rPr>
            </w:pPr>
            <w:r>
              <w:rPr>
                <w:rFonts w:ascii="Arial" w:hAnsi="Arial" w:cs="Arial"/>
              </w:rPr>
              <w:t xml:space="preserve">Governors were asked to declare any business, financial or personal interests in any agenda items; </w:t>
            </w:r>
          </w:p>
          <w:p w14:paraId="6D1C4128" w14:textId="5B761146" w:rsidR="0051599B" w:rsidRPr="0051599B" w:rsidRDefault="0051599B" w:rsidP="0051599B">
            <w:pPr>
              <w:pStyle w:val="ListParagraph"/>
              <w:numPr>
                <w:ilvl w:val="0"/>
                <w:numId w:val="36"/>
              </w:numPr>
              <w:jc w:val="both"/>
              <w:rPr>
                <w:rFonts w:ascii="Arial" w:hAnsi="Arial" w:cs="Arial"/>
              </w:rPr>
            </w:pPr>
            <w:r w:rsidRPr="0051599B">
              <w:rPr>
                <w:rFonts w:ascii="Arial" w:hAnsi="Arial" w:cs="Arial"/>
              </w:rPr>
              <w:t>Mr A Buckler’s wife is a member of the Music service</w:t>
            </w:r>
            <w:r w:rsidR="00B62304">
              <w:rPr>
                <w:rFonts w:ascii="Arial" w:hAnsi="Arial" w:cs="Arial"/>
              </w:rPr>
              <w:t xml:space="preserve"> at One Education</w:t>
            </w:r>
            <w:r w:rsidRPr="0051599B">
              <w:rPr>
                <w:rFonts w:ascii="Arial" w:hAnsi="Arial" w:cs="Arial"/>
              </w:rPr>
              <w:t>.</w:t>
            </w:r>
          </w:p>
          <w:p w14:paraId="6FFC8A59" w14:textId="77777777" w:rsidR="0051599B" w:rsidRPr="0051599B" w:rsidRDefault="0051599B" w:rsidP="0051599B">
            <w:pPr>
              <w:pStyle w:val="ListParagraph"/>
              <w:numPr>
                <w:ilvl w:val="0"/>
                <w:numId w:val="36"/>
              </w:numPr>
              <w:jc w:val="both"/>
              <w:rPr>
                <w:rFonts w:ascii="Arial" w:hAnsi="Arial" w:cs="Arial"/>
              </w:rPr>
            </w:pPr>
            <w:r w:rsidRPr="0051599B">
              <w:rPr>
                <w:rFonts w:ascii="Arial" w:hAnsi="Arial" w:cs="Arial"/>
              </w:rPr>
              <w:t>Mrs K Fortune’s husband is a Director at Totally Local Company (TLC).</w:t>
            </w:r>
          </w:p>
          <w:p w14:paraId="7C3D7B91" w14:textId="77777777" w:rsidR="0051599B" w:rsidRDefault="0051599B" w:rsidP="0051599B">
            <w:pPr>
              <w:pStyle w:val="ListParagraph"/>
              <w:numPr>
                <w:ilvl w:val="0"/>
                <w:numId w:val="36"/>
              </w:numPr>
              <w:jc w:val="both"/>
              <w:rPr>
                <w:rFonts w:ascii="Arial" w:hAnsi="Arial" w:cs="Arial"/>
              </w:rPr>
            </w:pPr>
            <w:r w:rsidRPr="0051599B">
              <w:rPr>
                <w:rFonts w:ascii="Arial" w:hAnsi="Arial" w:cs="Arial"/>
              </w:rPr>
              <w:t xml:space="preserve">Mrs R Weeden is employed by Stockport Local Authority (LA). </w:t>
            </w:r>
          </w:p>
          <w:p w14:paraId="52B006AC" w14:textId="0A0210A4" w:rsidR="00DD41F6" w:rsidRDefault="00DD41F6" w:rsidP="00DD41F6">
            <w:pPr>
              <w:pStyle w:val="ListParagraph"/>
              <w:jc w:val="both"/>
              <w:rPr>
                <w:rFonts w:ascii="Arial" w:hAnsi="Arial" w:cs="Arial"/>
              </w:rPr>
            </w:pPr>
          </w:p>
        </w:tc>
      </w:tr>
      <w:tr w:rsidR="00E36354" w14:paraId="089CA0EC" w14:textId="77777777" w:rsidTr="00B62304">
        <w:tc>
          <w:tcPr>
            <w:tcW w:w="836" w:type="dxa"/>
          </w:tcPr>
          <w:p w14:paraId="0FB7A9FD" w14:textId="77777777" w:rsidR="00E36354" w:rsidRDefault="00E36354" w:rsidP="00E36354">
            <w:pPr>
              <w:spacing w:after="120"/>
              <w:rPr>
                <w:rFonts w:ascii="Arial" w:hAnsi="Arial" w:cs="Arial"/>
              </w:rPr>
            </w:pPr>
          </w:p>
        </w:tc>
        <w:tc>
          <w:tcPr>
            <w:tcW w:w="8876" w:type="dxa"/>
          </w:tcPr>
          <w:p w14:paraId="14011559" w14:textId="77777777" w:rsidR="00E36354" w:rsidRDefault="00E36354" w:rsidP="00E36354">
            <w:pPr>
              <w:spacing w:after="120"/>
              <w:jc w:val="both"/>
              <w:rPr>
                <w:rFonts w:ascii="Arial" w:hAnsi="Arial" w:cs="Arial"/>
              </w:rPr>
            </w:pPr>
            <w:r>
              <w:rPr>
                <w:rFonts w:ascii="Arial" w:hAnsi="Arial" w:cs="Arial"/>
              </w:rPr>
              <w:t>Governors were reminded that they should declare any interest which arose during the meeting.</w:t>
            </w:r>
          </w:p>
        </w:tc>
      </w:tr>
      <w:tr w:rsidR="00E36354" w14:paraId="63FC7BDE" w14:textId="77777777" w:rsidTr="00B62304">
        <w:tc>
          <w:tcPr>
            <w:tcW w:w="836" w:type="dxa"/>
          </w:tcPr>
          <w:p w14:paraId="106F1AE9" w14:textId="63552285" w:rsidR="00E36354" w:rsidRDefault="00FE0D0E" w:rsidP="00E36354">
            <w:pPr>
              <w:spacing w:after="120"/>
              <w:jc w:val="right"/>
              <w:rPr>
                <w:rFonts w:ascii="Arial" w:hAnsi="Arial" w:cs="Arial"/>
              </w:rPr>
            </w:pPr>
            <w:r>
              <w:rPr>
                <w:rFonts w:ascii="Arial" w:hAnsi="Arial" w:cs="Arial"/>
              </w:rPr>
              <w:t>b</w:t>
            </w:r>
            <w:r w:rsidR="00E36354">
              <w:rPr>
                <w:rFonts w:ascii="Arial" w:hAnsi="Arial" w:cs="Arial"/>
              </w:rPr>
              <w:t>)</w:t>
            </w:r>
          </w:p>
        </w:tc>
        <w:tc>
          <w:tcPr>
            <w:tcW w:w="8876" w:type="dxa"/>
          </w:tcPr>
          <w:p w14:paraId="11682913" w14:textId="5B70EB4D" w:rsidR="00E36354" w:rsidRPr="00FE0D0E" w:rsidRDefault="00552C4B" w:rsidP="00E36354">
            <w:pPr>
              <w:spacing w:after="120"/>
              <w:jc w:val="both"/>
              <w:rPr>
                <w:rFonts w:ascii="Arial" w:hAnsi="Arial" w:cs="Arial"/>
                <w:color w:val="FF0000"/>
                <w:u w:val="single"/>
              </w:rPr>
            </w:pPr>
            <w:r>
              <w:rPr>
                <w:rFonts w:ascii="Arial" w:hAnsi="Arial" w:cs="Arial"/>
                <w:u w:val="single"/>
              </w:rPr>
              <w:t xml:space="preserve">Business Interest Forms </w:t>
            </w:r>
          </w:p>
        </w:tc>
      </w:tr>
      <w:tr w:rsidR="00E36354" w14:paraId="4F5E16E2" w14:textId="77777777" w:rsidTr="00B62304">
        <w:tc>
          <w:tcPr>
            <w:tcW w:w="836" w:type="dxa"/>
          </w:tcPr>
          <w:p w14:paraId="6828D5CD" w14:textId="77777777" w:rsidR="00E36354" w:rsidRDefault="00E36354" w:rsidP="00E36354">
            <w:pPr>
              <w:spacing w:after="120"/>
              <w:rPr>
                <w:rFonts w:ascii="Arial" w:hAnsi="Arial" w:cs="Arial"/>
              </w:rPr>
            </w:pPr>
          </w:p>
        </w:tc>
        <w:tc>
          <w:tcPr>
            <w:tcW w:w="8876" w:type="dxa"/>
          </w:tcPr>
          <w:p w14:paraId="019F17BB" w14:textId="0728BFFF" w:rsidR="00E36354" w:rsidRDefault="00E36354" w:rsidP="00E36354">
            <w:pPr>
              <w:jc w:val="both"/>
              <w:rPr>
                <w:rFonts w:ascii="Arial" w:hAnsi="Arial" w:cs="Arial"/>
                <w:u w:val="single"/>
              </w:rPr>
            </w:pPr>
            <w:r>
              <w:rPr>
                <w:rFonts w:ascii="Arial" w:hAnsi="Arial" w:cs="Arial"/>
              </w:rPr>
              <w:t xml:space="preserve">The Headteacher confirmed that </w:t>
            </w:r>
            <w:r w:rsidR="00BD1687">
              <w:rPr>
                <w:rFonts w:ascii="Arial" w:hAnsi="Arial" w:cs="Arial"/>
              </w:rPr>
              <w:t xml:space="preserve">completed </w:t>
            </w:r>
            <w:r w:rsidR="00552C4B">
              <w:rPr>
                <w:rFonts w:ascii="Arial" w:hAnsi="Arial" w:cs="Arial"/>
              </w:rPr>
              <w:t xml:space="preserve">Business Interest Forms </w:t>
            </w:r>
            <w:r w:rsidR="00BD1687">
              <w:rPr>
                <w:rFonts w:ascii="Arial" w:hAnsi="Arial" w:cs="Arial"/>
              </w:rPr>
              <w:t xml:space="preserve">had been received from all governors.  </w:t>
            </w:r>
          </w:p>
        </w:tc>
      </w:tr>
      <w:tr w:rsidR="00E36354" w14:paraId="100ECC8F" w14:textId="77777777" w:rsidTr="00B62304">
        <w:tc>
          <w:tcPr>
            <w:tcW w:w="836" w:type="dxa"/>
          </w:tcPr>
          <w:p w14:paraId="67A0AD8C" w14:textId="77777777" w:rsidR="00E36354" w:rsidRDefault="00E36354" w:rsidP="00E36354">
            <w:pPr>
              <w:spacing w:after="120"/>
              <w:rPr>
                <w:rFonts w:ascii="Arial" w:hAnsi="Arial" w:cs="Arial"/>
              </w:rPr>
            </w:pPr>
          </w:p>
        </w:tc>
        <w:tc>
          <w:tcPr>
            <w:tcW w:w="8876" w:type="dxa"/>
          </w:tcPr>
          <w:p w14:paraId="1A2ECA2C" w14:textId="77777777" w:rsidR="00E36354" w:rsidRDefault="00E36354" w:rsidP="00E36354">
            <w:pPr>
              <w:jc w:val="both"/>
              <w:rPr>
                <w:rFonts w:ascii="Arial" w:hAnsi="Arial" w:cs="Arial"/>
              </w:rPr>
            </w:pPr>
          </w:p>
        </w:tc>
      </w:tr>
      <w:tr w:rsidR="00EA5EC0" w14:paraId="76F2D30D" w14:textId="77777777" w:rsidTr="00B62304">
        <w:tc>
          <w:tcPr>
            <w:tcW w:w="836" w:type="dxa"/>
          </w:tcPr>
          <w:p w14:paraId="22CA43DF" w14:textId="77777777" w:rsidR="00EA5EC0" w:rsidRDefault="00EA5EC0" w:rsidP="00E36354">
            <w:pPr>
              <w:spacing w:after="120"/>
              <w:rPr>
                <w:rFonts w:ascii="Arial" w:hAnsi="Arial" w:cs="Arial"/>
              </w:rPr>
            </w:pPr>
          </w:p>
        </w:tc>
        <w:tc>
          <w:tcPr>
            <w:tcW w:w="8876" w:type="dxa"/>
          </w:tcPr>
          <w:p w14:paraId="449A8526" w14:textId="77777777" w:rsidR="00EA5EC0" w:rsidRPr="00492CF4" w:rsidRDefault="00DE097F" w:rsidP="00596D2B">
            <w:pPr>
              <w:spacing w:after="120"/>
              <w:jc w:val="center"/>
              <w:rPr>
                <w:rFonts w:ascii="Arial" w:hAnsi="Arial" w:cs="Arial"/>
                <w:b/>
                <w:bCs/>
                <w:u w:val="single"/>
              </w:rPr>
            </w:pPr>
            <w:r w:rsidRPr="00492CF4">
              <w:rPr>
                <w:rFonts w:ascii="Arial" w:hAnsi="Arial" w:cs="Arial"/>
                <w:b/>
                <w:bCs/>
                <w:u w:val="single"/>
              </w:rPr>
              <w:t>CORE OBJECTIVE 1: ENSURING CLARITY OF VISION, ETHOS &amp; STRATEGIC DIRECTION</w:t>
            </w:r>
          </w:p>
        </w:tc>
      </w:tr>
      <w:tr w:rsidR="00DE097F" w14:paraId="163F3A92" w14:textId="77777777" w:rsidTr="00B62304">
        <w:tc>
          <w:tcPr>
            <w:tcW w:w="836" w:type="dxa"/>
          </w:tcPr>
          <w:p w14:paraId="0FE73787" w14:textId="326899EB" w:rsidR="00DE097F" w:rsidRDefault="00BD1687" w:rsidP="00E36354">
            <w:pPr>
              <w:spacing w:after="120"/>
              <w:rPr>
                <w:rFonts w:ascii="Arial" w:hAnsi="Arial" w:cs="Arial"/>
              </w:rPr>
            </w:pPr>
            <w:r>
              <w:rPr>
                <w:rFonts w:ascii="Arial" w:hAnsi="Arial" w:cs="Arial"/>
              </w:rPr>
              <w:t>4</w:t>
            </w:r>
            <w:r w:rsidR="007F5696">
              <w:rPr>
                <w:rFonts w:ascii="Arial" w:hAnsi="Arial" w:cs="Arial"/>
              </w:rPr>
              <w:t>.</w:t>
            </w:r>
          </w:p>
        </w:tc>
        <w:tc>
          <w:tcPr>
            <w:tcW w:w="8876" w:type="dxa"/>
          </w:tcPr>
          <w:p w14:paraId="344A0219" w14:textId="77777777" w:rsidR="00DE097F" w:rsidRPr="007F5696" w:rsidRDefault="007F5696" w:rsidP="00E36354">
            <w:pPr>
              <w:jc w:val="both"/>
              <w:rPr>
                <w:rFonts w:ascii="Arial" w:hAnsi="Arial" w:cs="Arial"/>
                <w:u w:val="single"/>
              </w:rPr>
            </w:pPr>
            <w:r w:rsidRPr="007F5696">
              <w:rPr>
                <w:rFonts w:ascii="Arial" w:hAnsi="Arial" w:cs="Arial"/>
                <w:u w:val="single"/>
              </w:rPr>
              <w:t>CORE BUSINESS</w:t>
            </w:r>
          </w:p>
        </w:tc>
      </w:tr>
      <w:tr w:rsidR="007F5696" w14:paraId="030B0879" w14:textId="77777777" w:rsidTr="00B62304">
        <w:tc>
          <w:tcPr>
            <w:tcW w:w="836" w:type="dxa"/>
          </w:tcPr>
          <w:p w14:paraId="13916C54" w14:textId="63068C90" w:rsidR="007F5696" w:rsidRDefault="006346E8" w:rsidP="008E4CD9">
            <w:pPr>
              <w:spacing w:after="120"/>
              <w:jc w:val="right"/>
              <w:rPr>
                <w:rFonts w:ascii="Arial" w:hAnsi="Arial" w:cs="Arial"/>
              </w:rPr>
            </w:pPr>
            <w:r>
              <w:rPr>
                <w:rFonts w:ascii="Arial" w:hAnsi="Arial" w:cs="Arial"/>
              </w:rPr>
              <w:t>a</w:t>
            </w:r>
            <w:r w:rsidR="008E4CD9">
              <w:rPr>
                <w:rFonts w:ascii="Arial" w:hAnsi="Arial" w:cs="Arial"/>
              </w:rPr>
              <w:t>)</w:t>
            </w:r>
          </w:p>
        </w:tc>
        <w:tc>
          <w:tcPr>
            <w:tcW w:w="8876" w:type="dxa"/>
          </w:tcPr>
          <w:p w14:paraId="4CF58C0F" w14:textId="77777777" w:rsidR="007F5696" w:rsidRDefault="007F5696" w:rsidP="007F5696">
            <w:pPr>
              <w:spacing w:after="120"/>
              <w:jc w:val="both"/>
              <w:rPr>
                <w:rFonts w:ascii="Arial" w:hAnsi="Arial" w:cs="Arial"/>
                <w:u w:val="single"/>
              </w:rPr>
            </w:pPr>
            <w:r>
              <w:rPr>
                <w:rFonts w:ascii="Arial" w:hAnsi="Arial" w:cs="Arial"/>
                <w:u w:val="single"/>
              </w:rPr>
              <w:t xml:space="preserve">Previous </w:t>
            </w:r>
            <w:r w:rsidRPr="00D651B3">
              <w:rPr>
                <w:rFonts w:ascii="Arial" w:hAnsi="Arial" w:cs="Arial"/>
                <w:u w:val="single"/>
              </w:rPr>
              <w:t>Governing Board Minutes</w:t>
            </w:r>
            <w:r w:rsidR="003D01AF">
              <w:rPr>
                <w:rFonts w:ascii="Arial" w:hAnsi="Arial" w:cs="Arial"/>
                <w:u w:val="single"/>
              </w:rPr>
              <w:t>, Actions &amp; Matters Arising</w:t>
            </w:r>
          </w:p>
        </w:tc>
      </w:tr>
      <w:tr w:rsidR="003D01AF" w14:paraId="67812CDF" w14:textId="77777777" w:rsidTr="00B62304">
        <w:tc>
          <w:tcPr>
            <w:tcW w:w="836" w:type="dxa"/>
          </w:tcPr>
          <w:p w14:paraId="5950C872" w14:textId="77777777" w:rsidR="003D01AF" w:rsidRDefault="003D01AF" w:rsidP="003D01AF">
            <w:pPr>
              <w:spacing w:after="120"/>
              <w:rPr>
                <w:rFonts w:ascii="Arial" w:hAnsi="Arial" w:cs="Arial"/>
              </w:rPr>
            </w:pPr>
          </w:p>
        </w:tc>
        <w:tc>
          <w:tcPr>
            <w:tcW w:w="8876" w:type="dxa"/>
          </w:tcPr>
          <w:p w14:paraId="0B26A9FE" w14:textId="28225E28" w:rsidR="003D01AF" w:rsidRDefault="003D01AF" w:rsidP="003D01AF">
            <w:pPr>
              <w:spacing w:after="120"/>
              <w:jc w:val="both"/>
              <w:rPr>
                <w:rFonts w:ascii="Arial" w:hAnsi="Arial" w:cs="Arial"/>
              </w:rPr>
            </w:pPr>
            <w:r w:rsidRPr="00561535">
              <w:rPr>
                <w:rFonts w:ascii="Arial" w:hAnsi="Arial" w:cs="Arial"/>
              </w:rPr>
              <w:t>It was RESOLVED</w:t>
            </w:r>
            <w:r>
              <w:rPr>
                <w:rFonts w:ascii="Arial" w:hAnsi="Arial" w:cs="Arial"/>
              </w:rPr>
              <w:t xml:space="preserve"> that the minutes of the meeting held on </w:t>
            </w:r>
            <w:r w:rsidR="0051599B">
              <w:rPr>
                <w:rFonts w:ascii="Arial" w:hAnsi="Arial" w:cs="Arial"/>
              </w:rPr>
              <w:t>12</w:t>
            </w:r>
            <w:r w:rsidR="0051599B" w:rsidRPr="0051599B">
              <w:rPr>
                <w:rFonts w:ascii="Arial" w:hAnsi="Arial" w:cs="Arial"/>
                <w:vertAlign w:val="superscript"/>
              </w:rPr>
              <w:t>th</w:t>
            </w:r>
            <w:r w:rsidR="0051599B">
              <w:rPr>
                <w:rFonts w:ascii="Arial" w:hAnsi="Arial" w:cs="Arial"/>
              </w:rPr>
              <w:t xml:space="preserve"> of March</w:t>
            </w:r>
            <w:r>
              <w:rPr>
                <w:rFonts w:ascii="Arial" w:hAnsi="Arial" w:cs="Arial"/>
              </w:rPr>
              <w:t>, copies circulated previously, be approved and signed by the Chair and authorised for publication.</w:t>
            </w:r>
          </w:p>
          <w:p w14:paraId="655420F4" w14:textId="24B15471" w:rsidR="003D01AF" w:rsidRDefault="003D01AF" w:rsidP="00E775B7">
            <w:pPr>
              <w:spacing w:after="120"/>
              <w:jc w:val="both"/>
              <w:rPr>
                <w:rFonts w:ascii="Arial" w:hAnsi="Arial" w:cs="Arial"/>
                <w:u w:val="single"/>
              </w:rPr>
            </w:pPr>
            <w:r>
              <w:rPr>
                <w:rFonts w:ascii="Arial" w:hAnsi="Arial" w:cs="Arial"/>
              </w:rPr>
              <w:t>The actions from the</w:t>
            </w:r>
            <w:r w:rsidR="006346E8">
              <w:rPr>
                <w:rFonts w:ascii="Arial" w:hAnsi="Arial" w:cs="Arial"/>
              </w:rPr>
              <w:t xml:space="preserve"> </w:t>
            </w:r>
            <w:r w:rsidR="005878F3">
              <w:rPr>
                <w:rFonts w:ascii="Arial" w:hAnsi="Arial" w:cs="Arial"/>
              </w:rPr>
              <w:t>spring</w:t>
            </w:r>
            <w:r>
              <w:rPr>
                <w:rFonts w:ascii="Arial" w:hAnsi="Arial" w:cs="Arial"/>
              </w:rPr>
              <w:t xml:space="preserve"> term minutes were reviewed as follows:</w:t>
            </w:r>
          </w:p>
        </w:tc>
      </w:tr>
    </w:tbl>
    <w:p w14:paraId="61A346FE" w14:textId="77777777" w:rsidR="003D01AF" w:rsidRDefault="003D01AF" w:rsidP="00E775B7">
      <w:pPr>
        <w:pStyle w:val="NoSpacing"/>
      </w:pPr>
    </w:p>
    <w:tbl>
      <w:tblPr>
        <w:tblStyle w:val="TableGrid"/>
        <w:tblW w:w="10774" w:type="dxa"/>
        <w:tblInd w:w="-431" w:type="dxa"/>
        <w:tblLook w:val="04A0" w:firstRow="1" w:lastRow="0" w:firstColumn="1" w:lastColumn="0" w:noHBand="0" w:noVBand="1"/>
      </w:tblPr>
      <w:tblGrid>
        <w:gridCol w:w="1182"/>
        <w:gridCol w:w="1087"/>
        <w:gridCol w:w="4674"/>
        <w:gridCol w:w="1626"/>
        <w:gridCol w:w="2205"/>
      </w:tblGrid>
      <w:tr w:rsidR="0051599B" w:rsidRPr="00974CA1" w14:paraId="634E0590" w14:textId="77777777" w:rsidTr="0051599B">
        <w:tc>
          <w:tcPr>
            <w:tcW w:w="1182" w:type="dxa"/>
          </w:tcPr>
          <w:p w14:paraId="6A1AE694" w14:textId="77777777" w:rsidR="0051599B" w:rsidRPr="00974CA1" w:rsidRDefault="0051599B" w:rsidP="000C190C">
            <w:pPr>
              <w:pStyle w:val="NoSpacing"/>
              <w:jc w:val="center"/>
              <w:rPr>
                <w:rFonts w:ascii="Arial" w:hAnsi="Arial" w:cs="Arial"/>
                <w:b/>
              </w:rPr>
            </w:pPr>
            <w:r>
              <w:rPr>
                <w:rFonts w:ascii="Arial" w:hAnsi="Arial" w:cs="Arial"/>
                <w:b/>
              </w:rPr>
              <w:t>ACTION NUMBER</w:t>
            </w:r>
          </w:p>
        </w:tc>
        <w:tc>
          <w:tcPr>
            <w:tcW w:w="1087" w:type="dxa"/>
          </w:tcPr>
          <w:p w14:paraId="250CB24E" w14:textId="77777777" w:rsidR="0051599B" w:rsidRPr="00974CA1" w:rsidRDefault="0051599B" w:rsidP="000C190C">
            <w:pPr>
              <w:pStyle w:val="NoSpacing"/>
              <w:jc w:val="center"/>
              <w:rPr>
                <w:rFonts w:ascii="Arial" w:hAnsi="Arial" w:cs="Arial"/>
                <w:b/>
              </w:rPr>
            </w:pPr>
            <w:r>
              <w:rPr>
                <w:rFonts w:ascii="Arial" w:hAnsi="Arial" w:cs="Arial"/>
                <w:b/>
              </w:rPr>
              <w:t>MINUTE POINT</w:t>
            </w:r>
          </w:p>
        </w:tc>
        <w:tc>
          <w:tcPr>
            <w:tcW w:w="4674" w:type="dxa"/>
          </w:tcPr>
          <w:p w14:paraId="73211B72" w14:textId="77777777" w:rsidR="0051599B" w:rsidRPr="00974CA1" w:rsidRDefault="0051599B" w:rsidP="000C190C">
            <w:pPr>
              <w:pStyle w:val="NoSpacing"/>
              <w:jc w:val="center"/>
              <w:rPr>
                <w:rFonts w:ascii="Arial" w:hAnsi="Arial" w:cs="Arial"/>
                <w:b/>
              </w:rPr>
            </w:pPr>
            <w:r w:rsidRPr="00974CA1">
              <w:rPr>
                <w:rFonts w:ascii="Arial" w:hAnsi="Arial" w:cs="Arial"/>
                <w:b/>
              </w:rPr>
              <w:t>ACTION REQUIRED</w:t>
            </w:r>
          </w:p>
        </w:tc>
        <w:tc>
          <w:tcPr>
            <w:tcW w:w="1626" w:type="dxa"/>
          </w:tcPr>
          <w:p w14:paraId="5826DEB2" w14:textId="77777777" w:rsidR="0051599B" w:rsidRPr="00974CA1" w:rsidRDefault="0051599B" w:rsidP="000C190C">
            <w:pPr>
              <w:pStyle w:val="NoSpacing"/>
              <w:jc w:val="center"/>
              <w:rPr>
                <w:rFonts w:ascii="Arial" w:hAnsi="Arial" w:cs="Arial"/>
                <w:b/>
              </w:rPr>
            </w:pPr>
            <w:r w:rsidRPr="00974CA1">
              <w:rPr>
                <w:rFonts w:ascii="Arial" w:hAnsi="Arial" w:cs="Arial"/>
                <w:b/>
              </w:rPr>
              <w:t>ACTION FOR</w:t>
            </w:r>
          </w:p>
        </w:tc>
        <w:tc>
          <w:tcPr>
            <w:tcW w:w="2205" w:type="dxa"/>
          </w:tcPr>
          <w:p w14:paraId="663A3D49" w14:textId="77777777" w:rsidR="0051599B" w:rsidRPr="00974CA1" w:rsidRDefault="0051599B" w:rsidP="000C190C">
            <w:pPr>
              <w:pStyle w:val="NoSpacing"/>
              <w:jc w:val="center"/>
              <w:rPr>
                <w:rFonts w:ascii="Arial" w:hAnsi="Arial" w:cs="Arial"/>
                <w:b/>
              </w:rPr>
            </w:pPr>
            <w:r w:rsidRPr="00974CA1">
              <w:rPr>
                <w:rFonts w:ascii="Arial" w:hAnsi="Arial" w:cs="Arial"/>
                <w:b/>
              </w:rPr>
              <w:t>DATE ACTION TO BE COMPLETED</w:t>
            </w:r>
          </w:p>
        </w:tc>
      </w:tr>
      <w:tr w:rsidR="0051599B" w:rsidRPr="00E775B7" w14:paraId="47A8F1C3" w14:textId="77777777" w:rsidTr="0051599B">
        <w:tc>
          <w:tcPr>
            <w:tcW w:w="1182" w:type="dxa"/>
          </w:tcPr>
          <w:p w14:paraId="433862AB" w14:textId="77777777" w:rsidR="0051599B" w:rsidRPr="00E775B7" w:rsidRDefault="0051599B" w:rsidP="000C190C">
            <w:pPr>
              <w:pStyle w:val="NoSpacing"/>
              <w:jc w:val="center"/>
              <w:rPr>
                <w:rFonts w:ascii="Arial" w:hAnsi="Arial" w:cs="Arial"/>
                <w:bCs/>
              </w:rPr>
            </w:pPr>
            <w:r>
              <w:rPr>
                <w:rFonts w:ascii="Arial" w:hAnsi="Arial" w:cs="Arial"/>
                <w:bCs/>
              </w:rPr>
              <w:t>1</w:t>
            </w:r>
          </w:p>
        </w:tc>
        <w:tc>
          <w:tcPr>
            <w:tcW w:w="1087" w:type="dxa"/>
          </w:tcPr>
          <w:p w14:paraId="652E0F8A" w14:textId="77777777" w:rsidR="0051599B" w:rsidRPr="00E775B7" w:rsidRDefault="0051599B" w:rsidP="000C190C">
            <w:pPr>
              <w:pStyle w:val="NoSpacing"/>
              <w:jc w:val="center"/>
              <w:rPr>
                <w:rFonts w:ascii="Arial" w:hAnsi="Arial" w:cs="Arial"/>
                <w:bCs/>
              </w:rPr>
            </w:pPr>
            <w:r>
              <w:rPr>
                <w:rFonts w:ascii="Arial" w:hAnsi="Arial" w:cs="Arial"/>
                <w:bCs/>
              </w:rPr>
              <w:t>3b</w:t>
            </w:r>
          </w:p>
        </w:tc>
        <w:tc>
          <w:tcPr>
            <w:tcW w:w="4674" w:type="dxa"/>
          </w:tcPr>
          <w:p w14:paraId="3316FDAC" w14:textId="77777777" w:rsidR="0051599B" w:rsidRPr="00E775B7" w:rsidRDefault="0051599B" w:rsidP="000C190C">
            <w:pPr>
              <w:pStyle w:val="NoSpacing"/>
              <w:jc w:val="center"/>
              <w:rPr>
                <w:rFonts w:ascii="Arial" w:hAnsi="Arial" w:cs="Arial"/>
                <w:bCs/>
              </w:rPr>
            </w:pPr>
            <w:r>
              <w:rPr>
                <w:rFonts w:ascii="Arial" w:hAnsi="Arial" w:cs="Arial"/>
              </w:rPr>
              <w:t xml:space="preserve">Governors to complete declarations of interest forms.  </w:t>
            </w:r>
          </w:p>
        </w:tc>
        <w:tc>
          <w:tcPr>
            <w:tcW w:w="1626" w:type="dxa"/>
          </w:tcPr>
          <w:p w14:paraId="140E6F7A" w14:textId="77777777" w:rsidR="0051599B" w:rsidRPr="00E775B7" w:rsidRDefault="0051599B" w:rsidP="000C190C">
            <w:pPr>
              <w:pStyle w:val="NoSpacing"/>
              <w:jc w:val="center"/>
              <w:rPr>
                <w:rFonts w:ascii="Arial" w:hAnsi="Arial" w:cs="Arial"/>
                <w:bCs/>
              </w:rPr>
            </w:pPr>
            <w:r>
              <w:rPr>
                <w:rFonts w:ascii="Arial" w:hAnsi="Arial" w:cs="Arial"/>
                <w:bCs/>
              </w:rPr>
              <w:t>Governors</w:t>
            </w:r>
          </w:p>
        </w:tc>
        <w:tc>
          <w:tcPr>
            <w:tcW w:w="2205" w:type="dxa"/>
          </w:tcPr>
          <w:p w14:paraId="08D75372" w14:textId="1E6ECB4E" w:rsidR="0051599B" w:rsidRPr="00E775B7" w:rsidRDefault="00B62304" w:rsidP="000C190C">
            <w:pPr>
              <w:pStyle w:val="NoSpacing"/>
              <w:jc w:val="center"/>
              <w:rPr>
                <w:rFonts w:ascii="Arial" w:hAnsi="Arial" w:cs="Arial"/>
                <w:bCs/>
              </w:rPr>
            </w:pPr>
            <w:r>
              <w:rPr>
                <w:rFonts w:ascii="Arial" w:hAnsi="Arial" w:cs="Arial"/>
                <w:bCs/>
              </w:rPr>
              <w:t>Complete</w:t>
            </w:r>
          </w:p>
        </w:tc>
      </w:tr>
      <w:tr w:rsidR="0051599B" w:rsidRPr="00E775B7" w14:paraId="44B6795F" w14:textId="77777777" w:rsidTr="0051599B">
        <w:tc>
          <w:tcPr>
            <w:tcW w:w="1182" w:type="dxa"/>
          </w:tcPr>
          <w:p w14:paraId="374FAC45" w14:textId="77777777" w:rsidR="0051599B" w:rsidRPr="00E775B7" w:rsidRDefault="0051599B" w:rsidP="000C190C">
            <w:pPr>
              <w:pStyle w:val="NoSpacing"/>
              <w:jc w:val="center"/>
              <w:rPr>
                <w:rFonts w:ascii="Arial" w:hAnsi="Arial" w:cs="Arial"/>
                <w:bCs/>
              </w:rPr>
            </w:pPr>
            <w:r>
              <w:rPr>
                <w:rFonts w:ascii="Arial" w:hAnsi="Arial" w:cs="Arial"/>
                <w:bCs/>
              </w:rPr>
              <w:t>2</w:t>
            </w:r>
          </w:p>
        </w:tc>
        <w:tc>
          <w:tcPr>
            <w:tcW w:w="1087" w:type="dxa"/>
          </w:tcPr>
          <w:p w14:paraId="06909229" w14:textId="77777777" w:rsidR="0051599B" w:rsidRPr="00E775B7" w:rsidRDefault="0051599B" w:rsidP="000C190C">
            <w:pPr>
              <w:pStyle w:val="NoSpacing"/>
              <w:jc w:val="center"/>
              <w:rPr>
                <w:rFonts w:ascii="Arial" w:hAnsi="Arial" w:cs="Arial"/>
                <w:bCs/>
              </w:rPr>
            </w:pPr>
            <w:r>
              <w:rPr>
                <w:rFonts w:ascii="Arial" w:hAnsi="Arial" w:cs="Arial"/>
                <w:bCs/>
              </w:rPr>
              <w:t>4a</w:t>
            </w:r>
          </w:p>
        </w:tc>
        <w:tc>
          <w:tcPr>
            <w:tcW w:w="4674" w:type="dxa"/>
          </w:tcPr>
          <w:p w14:paraId="7343E01F" w14:textId="77777777" w:rsidR="0051599B" w:rsidRPr="00E775B7" w:rsidRDefault="0051599B" w:rsidP="000C190C">
            <w:pPr>
              <w:pStyle w:val="NoSpacing"/>
              <w:jc w:val="center"/>
              <w:rPr>
                <w:rFonts w:ascii="Arial" w:hAnsi="Arial" w:cs="Arial"/>
                <w:bCs/>
              </w:rPr>
            </w:pPr>
            <w:r>
              <w:rPr>
                <w:rFonts w:ascii="Arial" w:hAnsi="Arial" w:cs="Arial"/>
              </w:rPr>
              <w:t>DBS to be undertaken for Mr H Burkitt.</w:t>
            </w:r>
          </w:p>
        </w:tc>
        <w:tc>
          <w:tcPr>
            <w:tcW w:w="1626" w:type="dxa"/>
          </w:tcPr>
          <w:p w14:paraId="0DF9EC11" w14:textId="77777777" w:rsidR="0051599B" w:rsidRPr="00E775B7" w:rsidRDefault="0051599B" w:rsidP="000C190C">
            <w:pPr>
              <w:pStyle w:val="NoSpacing"/>
              <w:jc w:val="center"/>
              <w:rPr>
                <w:rFonts w:ascii="Arial" w:hAnsi="Arial" w:cs="Arial"/>
                <w:bCs/>
              </w:rPr>
            </w:pPr>
            <w:r>
              <w:rPr>
                <w:rFonts w:ascii="Arial" w:hAnsi="Arial" w:cs="Arial"/>
                <w:bCs/>
              </w:rPr>
              <w:t>HB &amp; AT</w:t>
            </w:r>
          </w:p>
        </w:tc>
        <w:tc>
          <w:tcPr>
            <w:tcW w:w="2205" w:type="dxa"/>
          </w:tcPr>
          <w:p w14:paraId="47E203BE" w14:textId="56100C6C" w:rsidR="0051599B" w:rsidRPr="00E775B7" w:rsidRDefault="00F7070C" w:rsidP="000C190C">
            <w:pPr>
              <w:pStyle w:val="NoSpacing"/>
              <w:jc w:val="center"/>
              <w:rPr>
                <w:rFonts w:ascii="Arial" w:hAnsi="Arial" w:cs="Arial"/>
                <w:bCs/>
              </w:rPr>
            </w:pPr>
            <w:r w:rsidRPr="00F7070C">
              <w:rPr>
                <w:rFonts w:ascii="Arial" w:hAnsi="Arial" w:cs="Arial"/>
                <w:b/>
              </w:rPr>
              <w:t>ACTION</w:t>
            </w:r>
            <w:r w:rsidR="00D60D92">
              <w:rPr>
                <w:rFonts w:ascii="Arial" w:hAnsi="Arial" w:cs="Arial"/>
                <w:b/>
              </w:rPr>
              <w:t xml:space="preserve"> 1 </w:t>
            </w:r>
            <w:r>
              <w:rPr>
                <w:rFonts w:ascii="Arial" w:hAnsi="Arial" w:cs="Arial"/>
                <w:bCs/>
              </w:rPr>
              <w:t xml:space="preserve">- </w:t>
            </w:r>
            <w:r w:rsidR="0051599B">
              <w:rPr>
                <w:rFonts w:ascii="Arial" w:hAnsi="Arial" w:cs="Arial"/>
                <w:bCs/>
              </w:rPr>
              <w:t xml:space="preserve">By the Autumn Term. Mr Burkitt had not attended school when children had been in the building. </w:t>
            </w:r>
          </w:p>
        </w:tc>
      </w:tr>
      <w:tr w:rsidR="0051599B" w:rsidRPr="00E775B7" w14:paraId="27889890" w14:textId="77777777" w:rsidTr="0051599B">
        <w:tc>
          <w:tcPr>
            <w:tcW w:w="1182" w:type="dxa"/>
          </w:tcPr>
          <w:p w14:paraId="275B1A30" w14:textId="77777777" w:rsidR="0051599B" w:rsidRPr="00E775B7" w:rsidRDefault="0051599B" w:rsidP="000C190C">
            <w:pPr>
              <w:pStyle w:val="NoSpacing"/>
              <w:jc w:val="center"/>
              <w:rPr>
                <w:rFonts w:ascii="Arial" w:hAnsi="Arial" w:cs="Arial"/>
                <w:bCs/>
              </w:rPr>
            </w:pPr>
            <w:r>
              <w:rPr>
                <w:rFonts w:ascii="Arial" w:hAnsi="Arial" w:cs="Arial"/>
                <w:bCs/>
              </w:rPr>
              <w:t>3</w:t>
            </w:r>
          </w:p>
        </w:tc>
        <w:tc>
          <w:tcPr>
            <w:tcW w:w="1087" w:type="dxa"/>
          </w:tcPr>
          <w:p w14:paraId="6D0873C2" w14:textId="77777777" w:rsidR="0051599B" w:rsidRPr="00E775B7" w:rsidRDefault="0051599B" w:rsidP="000C190C">
            <w:pPr>
              <w:pStyle w:val="NoSpacing"/>
              <w:jc w:val="center"/>
              <w:rPr>
                <w:rFonts w:ascii="Arial" w:hAnsi="Arial" w:cs="Arial"/>
                <w:bCs/>
              </w:rPr>
            </w:pPr>
            <w:r>
              <w:rPr>
                <w:rFonts w:ascii="Arial" w:hAnsi="Arial" w:cs="Arial"/>
                <w:bCs/>
              </w:rPr>
              <w:t>4a</w:t>
            </w:r>
          </w:p>
        </w:tc>
        <w:tc>
          <w:tcPr>
            <w:tcW w:w="4674" w:type="dxa"/>
          </w:tcPr>
          <w:p w14:paraId="784DCEE3" w14:textId="77777777" w:rsidR="0051599B" w:rsidRPr="00E775B7" w:rsidRDefault="0051599B" w:rsidP="000C190C">
            <w:pPr>
              <w:pStyle w:val="NoSpacing"/>
              <w:jc w:val="center"/>
              <w:rPr>
                <w:rFonts w:ascii="Arial" w:hAnsi="Arial" w:cs="Arial"/>
                <w:bCs/>
              </w:rPr>
            </w:pPr>
            <w:r>
              <w:rPr>
                <w:rFonts w:ascii="Arial" w:hAnsi="Arial" w:cs="Arial"/>
              </w:rPr>
              <w:t>The Chair to check the delivery of NGA emails with the GSO.</w:t>
            </w:r>
          </w:p>
        </w:tc>
        <w:tc>
          <w:tcPr>
            <w:tcW w:w="1626" w:type="dxa"/>
          </w:tcPr>
          <w:p w14:paraId="5C06CC94" w14:textId="77777777" w:rsidR="0051599B" w:rsidRPr="00E775B7" w:rsidRDefault="0051599B" w:rsidP="000C190C">
            <w:pPr>
              <w:pStyle w:val="NoSpacing"/>
              <w:jc w:val="center"/>
              <w:rPr>
                <w:rFonts w:ascii="Arial" w:hAnsi="Arial" w:cs="Arial"/>
                <w:bCs/>
              </w:rPr>
            </w:pPr>
            <w:r>
              <w:rPr>
                <w:rFonts w:ascii="Arial" w:hAnsi="Arial" w:cs="Arial"/>
                <w:bCs/>
              </w:rPr>
              <w:t>AH</w:t>
            </w:r>
          </w:p>
        </w:tc>
        <w:tc>
          <w:tcPr>
            <w:tcW w:w="2205" w:type="dxa"/>
          </w:tcPr>
          <w:p w14:paraId="0BE33C2F" w14:textId="525974A7" w:rsidR="0051599B" w:rsidRPr="00E775B7" w:rsidRDefault="0051599B" w:rsidP="000C190C">
            <w:pPr>
              <w:pStyle w:val="NoSpacing"/>
              <w:jc w:val="center"/>
              <w:rPr>
                <w:rFonts w:ascii="Arial" w:hAnsi="Arial" w:cs="Arial"/>
                <w:bCs/>
              </w:rPr>
            </w:pPr>
            <w:r>
              <w:rPr>
                <w:rFonts w:ascii="Arial" w:hAnsi="Arial" w:cs="Arial"/>
                <w:bCs/>
              </w:rPr>
              <w:t>Complete</w:t>
            </w:r>
          </w:p>
        </w:tc>
      </w:tr>
      <w:tr w:rsidR="0051599B" w:rsidRPr="00E775B7" w14:paraId="382A3CB7" w14:textId="77777777" w:rsidTr="0051599B">
        <w:tc>
          <w:tcPr>
            <w:tcW w:w="1182" w:type="dxa"/>
          </w:tcPr>
          <w:p w14:paraId="3E519CB6" w14:textId="77777777" w:rsidR="0051599B" w:rsidRPr="00E775B7" w:rsidRDefault="0051599B" w:rsidP="0051599B">
            <w:pPr>
              <w:pStyle w:val="NoSpacing"/>
              <w:jc w:val="center"/>
              <w:rPr>
                <w:rFonts w:ascii="Arial" w:hAnsi="Arial" w:cs="Arial"/>
                <w:bCs/>
              </w:rPr>
            </w:pPr>
            <w:r>
              <w:rPr>
                <w:rFonts w:ascii="Arial" w:hAnsi="Arial" w:cs="Arial"/>
                <w:bCs/>
              </w:rPr>
              <w:t>4</w:t>
            </w:r>
          </w:p>
        </w:tc>
        <w:tc>
          <w:tcPr>
            <w:tcW w:w="1087" w:type="dxa"/>
          </w:tcPr>
          <w:p w14:paraId="5BF5C822" w14:textId="77777777" w:rsidR="0051599B" w:rsidRPr="00E775B7" w:rsidRDefault="0051599B" w:rsidP="0051599B">
            <w:pPr>
              <w:pStyle w:val="NoSpacing"/>
              <w:jc w:val="center"/>
              <w:rPr>
                <w:rFonts w:ascii="Arial" w:hAnsi="Arial" w:cs="Arial"/>
                <w:bCs/>
              </w:rPr>
            </w:pPr>
            <w:r>
              <w:rPr>
                <w:rFonts w:ascii="Arial" w:hAnsi="Arial" w:cs="Arial"/>
                <w:bCs/>
              </w:rPr>
              <w:t>4a</w:t>
            </w:r>
          </w:p>
        </w:tc>
        <w:tc>
          <w:tcPr>
            <w:tcW w:w="4674" w:type="dxa"/>
          </w:tcPr>
          <w:p w14:paraId="7F0BAE45" w14:textId="77777777" w:rsidR="0051599B" w:rsidRPr="00E775B7" w:rsidRDefault="0051599B" w:rsidP="0051599B">
            <w:pPr>
              <w:pStyle w:val="NoSpacing"/>
              <w:jc w:val="center"/>
              <w:rPr>
                <w:rFonts w:ascii="Arial" w:hAnsi="Arial" w:cs="Arial"/>
                <w:bCs/>
              </w:rPr>
            </w:pPr>
            <w:r>
              <w:rPr>
                <w:rFonts w:ascii="Arial" w:hAnsi="Arial" w:cs="Arial"/>
              </w:rPr>
              <w:t>Teaching and Learning meeting to be planned for the Spring term.</w:t>
            </w:r>
          </w:p>
        </w:tc>
        <w:tc>
          <w:tcPr>
            <w:tcW w:w="1626" w:type="dxa"/>
          </w:tcPr>
          <w:p w14:paraId="7E2978CF" w14:textId="77777777" w:rsidR="0051599B" w:rsidRPr="00E775B7" w:rsidRDefault="0051599B" w:rsidP="0051599B">
            <w:pPr>
              <w:pStyle w:val="NoSpacing"/>
              <w:jc w:val="center"/>
              <w:rPr>
                <w:rFonts w:ascii="Arial" w:hAnsi="Arial" w:cs="Arial"/>
                <w:bCs/>
              </w:rPr>
            </w:pPr>
            <w:r>
              <w:rPr>
                <w:rFonts w:ascii="Arial" w:hAnsi="Arial" w:cs="Arial"/>
                <w:bCs/>
              </w:rPr>
              <w:t>Chair of T&amp;L &amp; Chair</w:t>
            </w:r>
          </w:p>
        </w:tc>
        <w:tc>
          <w:tcPr>
            <w:tcW w:w="2205" w:type="dxa"/>
          </w:tcPr>
          <w:p w14:paraId="180CA532" w14:textId="2E7BDFFD" w:rsidR="0051599B" w:rsidRPr="00E775B7" w:rsidRDefault="0051599B" w:rsidP="0051599B">
            <w:pPr>
              <w:pStyle w:val="NoSpacing"/>
              <w:jc w:val="center"/>
              <w:rPr>
                <w:rFonts w:ascii="Arial" w:hAnsi="Arial" w:cs="Arial"/>
                <w:bCs/>
              </w:rPr>
            </w:pPr>
            <w:r w:rsidRPr="003D1CEE">
              <w:rPr>
                <w:rFonts w:ascii="Arial" w:hAnsi="Arial" w:cs="Arial"/>
                <w:bCs/>
              </w:rPr>
              <w:t>Complete</w:t>
            </w:r>
          </w:p>
        </w:tc>
      </w:tr>
      <w:tr w:rsidR="0051599B" w:rsidRPr="00E775B7" w14:paraId="637EE029" w14:textId="77777777" w:rsidTr="0051599B">
        <w:tc>
          <w:tcPr>
            <w:tcW w:w="1182" w:type="dxa"/>
          </w:tcPr>
          <w:p w14:paraId="4768123F" w14:textId="77777777" w:rsidR="0051599B" w:rsidRPr="00E775B7" w:rsidRDefault="0051599B" w:rsidP="0051599B">
            <w:pPr>
              <w:pStyle w:val="NoSpacing"/>
              <w:jc w:val="center"/>
              <w:rPr>
                <w:rFonts w:ascii="Arial" w:hAnsi="Arial" w:cs="Arial"/>
                <w:bCs/>
              </w:rPr>
            </w:pPr>
            <w:r>
              <w:rPr>
                <w:rFonts w:ascii="Arial" w:hAnsi="Arial" w:cs="Arial"/>
                <w:bCs/>
              </w:rPr>
              <w:t>5</w:t>
            </w:r>
          </w:p>
        </w:tc>
        <w:tc>
          <w:tcPr>
            <w:tcW w:w="1087" w:type="dxa"/>
          </w:tcPr>
          <w:p w14:paraId="7E90C596" w14:textId="77777777" w:rsidR="0051599B" w:rsidRPr="00E775B7" w:rsidRDefault="0051599B" w:rsidP="0051599B">
            <w:pPr>
              <w:pStyle w:val="NoSpacing"/>
              <w:jc w:val="center"/>
              <w:rPr>
                <w:rFonts w:ascii="Arial" w:hAnsi="Arial" w:cs="Arial"/>
                <w:bCs/>
              </w:rPr>
            </w:pPr>
            <w:r>
              <w:rPr>
                <w:rFonts w:ascii="Arial" w:hAnsi="Arial" w:cs="Arial"/>
                <w:bCs/>
              </w:rPr>
              <w:t>4c</w:t>
            </w:r>
          </w:p>
        </w:tc>
        <w:tc>
          <w:tcPr>
            <w:tcW w:w="4674" w:type="dxa"/>
          </w:tcPr>
          <w:p w14:paraId="12F90F5E" w14:textId="77777777" w:rsidR="0051599B" w:rsidRPr="00E775B7" w:rsidRDefault="0051599B" w:rsidP="0051599B">
            <w:pPr>
              <w:pStyle w:val="NoSpacing"/>
              <w:jc w:val="center"/>
              <w:rPr>
                <w:rFonts w:ascii="Arial" w:hAnsi="Arial" w:cs="Arial"/>
                <w:bCs/>
              </w:rPr>
            </w:pPr>
            <w:r>
              <w:rPr>
                <w:rFonts w:ascii="Arial" w:hAnsi="Arial" w:cs="Arial"/>
              </w:rPr>
              <w:t xml:space="preserve">The Chair to liaise with Mrs A Thompson regarding updating the policy schedule.   </w:t>
            </w:r>
          </w:p>
        </w:tc>
        <w:tc>
          <w:tcPr>
            <w:tcW w:w="1626" w:type="dxa"/>
          </w:tcPr>
          <w:p w14:paraId="77CF56FF" w14:textId="77777777" w:rsidR="0051599B" w:rsidRPr="00E775B7" w:rsidRDefault="0051599B" w:rsidP="0051599B">
            <w:pPr>
              <w:pStyle w:val="NoSpacing"/>
              <w:jc w:val="center"/>
              <w:rPr>
                <w:rFonts w:ascii="Arial" w:hAnsi="Arial" w:cs="Arial"/>
                <w:bCs/>
              </w:rPr>
            </w:pPr>
            <w:r>
              <w:rPr>
                <w:rFonts w:ascii="Arial" w:hAnsi="Arial" w:cs="Arial"/>
                <w:bCs/>
              </w:rPr>
              <w:t>AH</w:t>
            </w:r>
          </w:p>
        </w:tc>
        <w:tc>
          <w:tcPr>
            <w:tcW w:w="2205" w:type="dxa"/>
          </w:tcPr>
          <w:p w14:paraId="68496A46" w14:textId="55CE2F53" w:rsidR="0051599B" w:rsidRPr="00E775B7" w:rsidRDefault="0051599B" w:rsidP="0051599B">
            <w:pPr>
              <w:pStyle w:val="NoSpacing"/>
              <w:jc w:val="center"/>
              <w:rPr>
                <w:rFonts w:ascii="Arial" w:hAnsi="Arial" w:cs="Arial"/>
                <w:bCs/>
              </w:rPr>
            </w:pPr>
            <w:r w:rsidRPr="003D1CEE">
              <w:rPr>
                <w:rFonts w:ascii="Arial" w:hAnsi="Arial" w:cs="Arial"/>
                <w:bCs/>
              </w:rPr>
              <w:t>Complete</w:t>
            </w:r>
          </w:p>
        </w:tc>
      </w:tr>
      <w:tr w:rsidR="0051599B" w:rsidRPr="00E775B7" w14:paraId="0C0C5E33" w14:textId="77777777" w:rsidTr="0051599B">
        <w:tc>
          <w:tcPr>
            <w:tcW w:w="1182" w:type="dxa"/>
          </w:tcPr>
          <w:p w14:paraId="156A71D8" w14:textId="77777777" w:rsidR="0051599B" w:rsidRPr="00E775B7" w:rsidRDefault="0051599B" w:rsidP="0051599B">
            <w:pPr>
              <w:pStyle w:val="NoSpacing"/>
              <w:jc w:val="center"/>
              <w:rPr>
                <w:rFonts w:ascii="Arial" w:hAnsi="Arial" w:cs="Arial"/>
                <w:bCs/>
              </w:rPr>
            </w:pPr>
            <w:r>
              <w:rPr>
                <w:rFonts w:ascii="Arial" w:hAnsi="Arial" w:cs="Arial"/>
                <w:bCs/>
              </w:rPr>
              <w:t>6</w:t>
            </w:r>
          </w:p>
        </w:tc>
        <w:tc>
          <w:tcPr>
            <w:tcW w:w="1087" w:type="dxa"/>
          </w:tcPr>
          <w:p w14:paraId="2F9E22FE" w14:textId="77777777" w:rsidR="0051599B" w:rsidRPr="00E775B7" w:rsidRDefault="0051599B" w:rsidP="0051599B">
            <w:pPr>
              <w:pStyle w:val="NoSpacing"/>
              <w:jc w:val="center"/>
              <w:rPr>
                <w:rFonts w:ascii="Arial" w:hAnsi="Arial" w:cs="Arial"/>
                <w:bCs/>
              </w:rPr>
            </w:pPr>
            <w:r>
              <w:rPr>
                <w:rFonts w:ascii="Arial" w:hAnsi="Arial" w:cs="Arial"/>
                <w:bCs/>
              </w:rPr>
              <w:t>4c</w:t>
            </w:r>
          </w:p>
        </w:tc>
        <w:tc>
          <w:tcPr>
            <w:tcW w:w="4674" w:type="dxa"/>
          </w:tcPr>
          <w:p w14:paraId="60B1349A" w14:textId="77777777" w:rsidR="0051599B" w:rsidRPr="00E775B7" w:rsidRDefault="0051599B" w:rsidP="0051599B">
            <w:pPr>
              <w:pStyle w:val="NoSpacing"/>
              <w:jc w:val="center"/>
              <w:rPr>
                <w:rFonts w:ascii="Arial" w:hAnsi="Arial" w:cs="Arial"/>
                <w:bCs/>
              </w:rPr>
            </w:pPr>
            <w:r>
              <w:rPr>
                <w:rFonts w:ascii="Arial" w:hAnsi="Arial" w:cs="Arial"/>
                <w:bCs/>
              </w:rPr>
              <w:t>Mrs A Thompson to</w:t>
            </w:r>
            <w:r w:rsidRPr="009E3DFA">
              <w:rPr>
                <w:rFonts w:ascii="Arial" w:hAnsi="Arial" w:cs="Arial"/>
                <w:bCs/>
              </w:rPr>
              <w:t xml:space="preserve"> check the wording</w:t>
            </w:r>
            <w:r>
              <w:rPr>
                <w:rFonts w:ascii="Arial" w:hAnsi="Arial" w:cs="Arial"/>
                <w:bCs/>
              </w:rPr>
              <w:t xml:space="preserve"> of the Governor Visits policy.</w:t>
            </w:r>
          </w:p>
        </w:tc>
        <w:tc>
          <w:tcPr>
            <w:tcW w:w="1626" w:type="dxa"/>
          </w:tcPr>
          <w:p w14:paraId="093BD8FB" w14:textId="77777777" w:rsidR="0051599B" w:rsidRPr="00E775B7" w:rsidRDefault="0051599B" w:rsidP="0051599B">
            <w:pPr>
              <w:pStyle w:val="NoSpacing"/>
              <w:jc w:val="center"/>
              <w:rPr>
                <w:rFonts w:ascii="Arial" w:hAnsi="Arial" w:cs="Arial"/>
                <w:bCs/>
              </w:rPr>
            </w:pPr>
            <w:r>
              <w:rPr>
                <w:rFonts w:ascii="Arial" w:hAnsi="Arial" w:cs="Arial"/>
                <w:bCs/>
              </w:rPr>
              <w:t>AT</w:t>
            </w:r>
          </w:p>
        </w:tc>
        <w:tc>
          <w:tcPr>
            <w:tcW w:w="2205" w:type="dxa"/>
          </w:tcPr>
          <w:p w14:paraId="57FFD146" w14:textId="5B9D9BA7" w:rsidR="0051599B" w:rsidRPr="00E775B7" w:rsidRDefault="0051599B" w:rsidP="0051599B">
            <w:pPr>
              <w:pStyle w:val="NoSpacing"/>
              <w:jc w:val="center"/>
              <w:rPr>
                <w:rFonts w:ascii="Arial" w:hAnsi="Arial" w:cs="Arial"/>
                <w:bCs/>
              </w:rPr>
            </w:pPr>
            <w:r w:rsidRPr="003D1CEE">
              <w:rPr>
                <w:rFonts w:ascii="Arial" w:hAnsi="Arial" w:cs="Arial"/>
                <w:bCs/>
              </w:rPr>
              <w:t>Complete</w:t>
            </w:r>
          </w:p>
        </w:tc>
      </w:tr>
      <w:tr w:rsidR="0051599B" w:rsidRPr="00E775B7" w14:paraId="1E62786E" w14:textId="77777777" w:rsidTr="0051599B">
        <w:tc>
          <w:tcPr>
            <w:tcW w:w="1182" w:type="dxa"/>
          </w:tcPr>
          <w:p w14:paraId="51866FFE" w14:textId="77777777" w:rsidR="0051599B" w:rsidRPr="00E775B7" w:rsidRDefault="0051599B" w:rsidP="0051599B">
            <w:pPr>
              <w:pStyle w:val="NoSpacing"/>
              <w:jc w:val="center"/>
              <w:rPr>
                <w:rFonts w:ascii="Arial" w:hAnsi="Arial" w:cs="Arial"/>
                <w:bCs/>
              </w:rPr>
            </w:pPr>
            <w:r>
              <w:rPr>
                <w:rFonts w:ascii="Arial" w:hAnsi="Arial" w:cs="Arial"/>
                <w:bCs/>
              </w:rPr>
              <w:t>7</w:t>
            </w:r>
          </w:p>
        </w:tc>
        <w:tc>
          <w:tcPr>
            <w:tcW w:w="1087" w:type="dxa"/>
          </w:tcPr>
          <w:p w14:paraId="2D833638" w14:textId="77777777" w:rsidR="0051599B" w:rsidRPr="00E775B7" w:rsidRDefault="0051599B" w:rsidP="0051599B">
            <w:pPr>
              <w:pStyle w:val="NoSpacing"/>
              <w:jc w:val="center"/>
              <w:rPr>
                <w:rFonts w:ascii="Arial" w:hAnsi="Arial" w:cs="Arial"/>
                <w:bCs/>
              </w:rPr>
            </w:pPr>
            <w:r>
              <w:rPr>
                <w:rFonts w:ascii="Arial" w:hAnsi="Arial" w:cs="Arial"/>
                <w:bCs/>
              </w:rPr>
              <w:t>4c</w:t>
            </w:r>
          </w:p>
        </w:tc>
        <w:tc>
          <w:tcPr>
            <w:tcW w:w="4674" w:type="dxa"/>
          </w:tcPr>
          <w:p w14:paraId="1DC3DF1B" w14:textId="77777777" w:rsidR="0051599B" w:rsidRPr="00E775B7" w:rsidRDefault="0051599B" w:rsidP="0051599B">
            <w:pPr>
              <w:pStyle w:val="NoSpacing"/>
              <w:jc w:val="center"/>
              <w:rPr>
                <w:rFonts w:ascii="Arial" w:hAnsi="Arial" w:cs="Arial"/>
                <w:bCs/>
              </w:rPr>
            </w:pPr>
            <w:r>
              <w:rPr>
                <w:rFonts w:ascii="Arial" w:hAnsi="Arial" w:cs="Arial"/>
                <w:bCs/>
              </w:rPr>
              <w:t>Mrs A Thompson to check the Charging and Remissions policy.</w:t>
            </w:r>
          </w:p>
        </w:tc>
        <w:tc>
          <w:tcPr>
            <w:tcW w:w="1626" w:type="dxa"/>
          </w:tcPr>
          <w:p w14:paraId="7E52E3B3" w14:textId="77777777" w:rsidR="0051599B" w:rsidRPr="00E775B7" w:rsidRDefault="0051599B" w:rsidP="0051599B">
            <w:pPr>
              <w:pStyle w:val="NoSpacing"/>
              <w:jc w:val="center"/>
              <w:rPr>
                <w:rFonts w:ascii="Arial" w:hAnsi="Arial" w:cs="Arial"/>
                <w:bCs/>
              </w:rPr>
            </w:pPr>
            <w:r>
              <w:rPr>
                <w:rFonts w:ascii="Arial" w:hAnsi="Arial" w:cs="Arial"/>
                <w:bCs/>
              </w:rPr>
              <w:t>AT</w:t>
            </w:r>
          </w:p>
        </w:tc>
        <w:tc>
          <w:tcPr>
            <w:tcW w:w="2205" w:type="dxa"/>
          </w:tcPr>
          <w:p w14:paraId="4CF64283" w14:textId="08784712" w:rsidR="0051599B" w:rsidRPr="00E775B7" w:rsidRDefault="0051599B" w:rsidP="0051599B">
            <w:pPr>
              <w:pStyle w:val="NoSpacing"/>
              <w:jc w:val="center"/>
              <w:rPr>
                <w:rFonts w:ascii="Arial" w:hAnsi="Arial" w:cs="Arial"/>
                <w:bCs/>
              </w:rPr>
            </w:pPr>
            <w:r w:rsidRPr="003D1CEE">
              <w:rPr>
                <w:rFonts w:ascii="Arial" w:hAnsi="Arial" w:cs="Arial"/>
                <w:bCs/>
              </w:rPr>
              <w:t>Complete</w:t>
            </w:r>
          </w:p>
        </w:tc>
      </w:tr>
      <w:tr w:rsidR="0051599B" w:rsidRPr="00E775B7" w14:paraId="083DE62B" w14:textId="77777777" w:rsidTr="0051599B">
        <w:tc>
          <w:tcPr>
            <w:tcW w:w="1182" w:type="dxa"/>
          </w:tcPr>
          <w:p w14:paraId="42B2C976" w14:textId="77777777" w:rsidR="0051599B" w:rsidRPr="00E775B7" w:rsidRDefault="0051599B" w:rsidP="0051599B">
            <w:pPr>
              <w:pStyle w:val="NoSpacing"/>
              <w:jc w:val="center"/>
              <w:rPr>
                <w:rFonts w:ascii="Arial" w:hAnsi="Arial" w:cs="Arial"/>
                <w:bCs/>
              </w:rPr>
            </w:pPr>
            <w:r>
              <w:rPr>
                <w:rFonts w:ascii="Arial" w:hAnsi="Arial" w:cs="Arial"/>
                <w:bCs/>
              </w:rPr>
              <w:t>8</w:t>
            </w:r>
          </w:p>
        </w:tc>
        <w:tc>
          <w:tcPr>
            <w:tcW w:w="1087" w:type="dxa"/>
          </w:tcPr>
          <w:p w14:paraId="5FE781DE" w14:textId="77777777" w:rsidR="0051599B" w:rsidRPr="00E775B7" w:rsidRDefault="0051599B" w:rsidP="0051599B">
            <w:pPr>
              <w:pStyle w:val="NoSpacing"/>
              <w:jc w:val="center"/>
              <w:rPr>
                <w:rFonts w:ascii="Arial" w:hAnsi="Arial" w:cs="Arial"/>
                <w:bCs/>
              </w:rPr>
            </w:pPr>
            <w:r>
              <w:rPr>
                <w:rFonts w:ascii="Arial" w:hAnsi="Arial" w:cs="Arial"/>
                <w:bCs/>
              </w:rPr>
              <w:t>4c</w:t>
            </w:r>
          </w:p>
        </w:tc>
        <w:tc>
          <w:tcPr>
            <w:tcW w:w="4674" w:type="dxa"/>
          </w:tcPr>
          <w:p w14:paraId="4F6DFEDC" w14:textId="77777777" w:rsidR="0051599B" w:rsidRPr="00E775B7" w:rsidRDefault="0051599B" w:rsidP="0051599B">
            <w:pPr>
              <w:pStyle w:val="NoSpacing"/>
              <w:jc w:val="center"/>
              <w:rPr>
                <w:rFonts w:ascii="Arial" w:hAnsi="Arial" w:cs="Arial"/>
                <w:bCs/>
              </w:rPr>
            </w:pPr>
            <w:r>
              <w:rPr>
                <w:rFonts w:ascii="Arial" w:hAnsi="Arial" w:cs="Arial"/>
                <w:bCs/>
              </w:rPr>
              <w:t xml:space="preserve">Mrs A Thompson to inform Mrs </w:t>
            </w:r>
            <w:r w:rsidRPr="005D7782">
              <w:rPr>
                <w:rFonts w:ascii="Arial" w:hAnsi="Arial" w:cs="Arial"/>
                <w:bCs/>
              </w:rPr>
              <w:t>R</w:t>
            </w:r>
            <w:r>
              <w:rPr>
                <w:rFonts w:ascii="Arial" w:hAnsi="Arial" w:cs="Arial"/>
                <w:bCs/>
              </w:rPr>
              <w:t xml:space="preserve"> Weeden regarding the links and FGB information in the PSHE policy.</w:t>
            </w:r>
          </w:p>
        </w:tc>
        <w:tc>
          <w:tcPr>
            <w:tcW w:w="1626" w:type="dxa"/>
          </w:tcPr>
          <w:p w14:paraId="49D71643" w14:textId="77777777" w:rsidR="0051599B" w:rsidRPr="00E775B7" w:rsidRDefault="0051599B" w:rsidP="0051599B">
            <w:pPr>
              <w:pStyle w:val="NoSpacing"/>
              <w:jc w:val="center"/>
              <w:rPr>
                <w:rFonts w:ascii="Arial" w:hAnsi="Arial" w:cs="Arial"/>
                <w:bCs/>
              </w:rPr>
            </w:pPr>
            <w:r>
              <w:rPr>
                <w:rFonts w:ascii="Arial" w:hAnsi="Arial" w:cs="Arial"/>
                <w:bCs/>
              </w:rPr>
              <w:t>AT</w:t>
            </w:r>
          </w:p>
        </w:tc>
        <w:tc>
          <w:tcPr>
            <w:tcW w:w="2205" w:type="dxa"/>
          </w:tcPr>
          <w:p w14:paraId="5B7DE819" w14:textId="26BAE012" w:rsidR="0051599B" w:rsidRPr="00E775B7" w:rsidRDefault="0051599B" w:rsidP="0051599B">
            <w:pPr>
              <w:pStyle w:val="NoSpacing"/>
              <w:jc w:val="center"/>
              <w:rPr>
                <w:rFonts w:ascii="Arial" w:hAnsi="Arial" w:cs="Arial"/>
                <w:bCs/>
              </w:rPr>
            </w:pPr>
            <w:r w:rsidRPr="003D1CEE">
              <w:rPr>
                <w:rFonts w:ascii="Arial" w:hAnsi="Arial" w:cs="Arial"/>
                <w:bCs/>
              </w:rPr>
              <w:t>Complete</w:t>
            </w:r>
          </w:p>
        </w:tc>
      </w:tr>
      <w:tr w:rsidR="0051599B" w:rsidRPr="00E775B7" w14:paraId="52E64A1B" w14:textId="77777777" w:rsidTr="0051599B">
        <w:tc>
          <w:tcPr>
            <w:tcW w:w="1182" w:type="dxa"/>
          </w:tcPr>
          <w:p w14:paraId="49B3C65A" w14:textId="77777777" w:rsidR="0051599B" w:rsidRPr="00E775B7" w:rsidRDefault="0051599B" w:rsidP="0051599B">
            <w:pPr>
              <w:pStyle w:val="NoSpacing"/>
              <w:jc w:val="center"/>
              <w:rPr>
                <w:rFonts w:ascii="Arial" w:hAnsi="Arial" w:cs="Arial"/>
                <w:bCs/>
              </w:rPr>
            </w:pPr>
            <w:r>
              <w:rPr>
                <w:rFonts w:ascii="Arial" w:hAnsi="Arial" w:cs="Arial"/>
                <w:bCs/>
              </w:rPr>
              <w:t>9</w:t>
            </w:r>
          </w:p>
        </w:tc>
        <w:tc>
          <w:tcPr>
            <w:tcW w:w="1087" w:type="dxa"/>
          </w:tcPr>
          <w:p w14:paraId="10CD5685" w14:textId="77777777" w:rsidR="0051599B" w:rsidRPr="00E775B7" w:rsidRDefault="0051599B" w:rsidP="0051599B">
            <w:pPr>
              <w:pStyle w:val="NoSpacing"/>
              <w:jc w:val="center"/>
              <w:rPr>
                <w:rFonts w:ascii="Arial" w:hAnsi="Arial" w:cs="Arial"/>
                <w:bCs/>
              </w:rPr>
            </w:pPr>
            <w:r>
              <w:rPr>
                <w:rFonts w:ascii="Arial" w:hAnsi="Arial" w:cs="Arial"/>
                <w:bCs/>
              </w:rPr>
              <w:t>4c</w:t>
            </w:r>
          </w:p>
        </w:tc>
        <w:tc>
          <w:tcPr>
            <w:tcW w:w="4674" w:type="dxa"/>
          </w:tcPr>
          <w:p w14:paraId="307CEE68" w14:textId="77777777" w:rsidR="0051599B" w:rsidRPr="00E775B7" w:rsidRDefault="0051599B" w:rsidP="0051599B">
            <w:pPr>
              <w:pStyle w:val="NoSpacing"/>
              <w:jc w:val="center"/>
              <w:rPr>
                <w:rFonts w:ascii="Arial" w:hAnsi="Arial" w:cs="Arial"/>
                <w:bCs/>
              </w:rPr>
            </w:pPr>
            <w:r>
              <w:rPr>
                <w:rFonts w:ascii="Arial" w:hAnsi="Arial" w:cs="Arial"/>
                <w:bCs/>
              </w:rPr>
              <w:t>Mrs A Thompson to remove</w:t>
            </w:r>
            <w:r w:rsidRPr="005D7782">
              <w:rPr>
                <w:rFonts w:ascii="Arial" w:hAnsi="Arial" w:cs="Arial"/>
                <w:b/>
                <w:i/>
                <w:iCs/>
              </w:rPr>
              <w:t xml:space="preserve"> </w:t>
            </w:r>
            <w:r w:rsidRPr="006E07E8">
              <w:rPr>
                <w:rFonts w:ascii="Arial" w:hAnsi="Arial" w:cs="Arial"/>
                <w:bCs/>
              </w:rPr>
              <w:t>the mention of lunchtime and after school detentions in the Young Carers policy</w:t>
            </w:r>
            <w:r>
              <w:rPr>
                <w:rFonts w:ascii="Arial" w:hAnsi="Arial" w:cs="Arial"/>
                <w:bCs/>
              </w:rPr>
              <w:t>.</w:t>
            </w:r>
          </w:p>
        </w:tc>
        <w:tc>
          <w:tcPr>
            <w:tcW w:w="1626" w:type="dxa"/>
          </w:tcPr>
          <w:p w14:paraId="43D2C733" w14:textId="77777777" w:rsidR="0051599B" w:rsidRPr="00E775B7" w:rsidRDefault="0051599B" w:rsidP="0051599B">
            <w:pPr>
              <w:pStyle w:val="NoSpacing"/>
              <w:jc w:val="center"/>
              <w:rPr>
                <w:rFonts w:ascii="Arial" w:hAnsi="Arial" w:cs="Arial"/>
                <w:bCs/>
              </w:rPr>
            </w:pPr>
            <w:r>
              <w:rPr>
                <w:rFonts w:ascii="Arial" w:hAnsi="Arial" w:cs="Arial"/>
                <w:bCs/>
              </w:rPr>
              <w:t>AT</w:t>
            </w:r>
          </w:p>
        </w:tc>
        <w:tc>
          <w:tcPr>
            <w:tcW w:w="2205" w:type="dxa"/>
          </w:tcPr>
          <w:p w14:paraId="0830CAF2" w14:textId="3EAE9665" w:rsidR="0051599B" w:rsidRPr="00E775B7" w:rsidRDefault="0051599B" w:rsidP="0051599B">
            <w:pPr>
              <w:pStyle w:val="NoSpacing"/>
              <w:jc w:val="center"/>
              <w:rPr>
                <w:rFonts w:ascii="Arial" w:hAnsi="Arial" w:cs="Arial"/>
                <w:bCs/>
              </w:rPr>
            </w:pPr>
            <w:r w:rsidRPr="003D1CEE">
              <w:rPr>
                <w:rFonts w:ascii="Arial" w:hAnsi="Arial" w:cs="Arial"/>
                <w:bCs/>
              </w:rPr>
              <w:t>Complete</w:t>
            </w:r>
          </w:p>
        </w:tc>
      </w:tr>
      <w:tr w:rsidR="0051599B" w:rsidRPr="00E775B7" w14:paraId="795DE3A6" w14:textId="77777777" w:rsidTr="0051599B">
        <w:tc>
          <w:tcPr>
            <w:tcW w:w="1182" w:type="dxa"/>
          </w:tcPr>
          <w:p w14:paraId="67B5BD61" w14:textId="77777777" w:rsidR="0051599B" w:rsidRDefault="0051599B" w:rsidP="000C190C">
            <w:pPr>
              <w:pStyle w:val="NoSpacing"/>
              <w:jc w:val="center"/>
              <w:rPr>
                <w:rFonts w:ascii="Arial" w:hAnsi="Arial" w:cs="Arial"/>
                <w:bCs/>
              </w:rPr>
            </w:pPr>
            <w:r>
              <w:rPr>
                <w:rFonts w:ascii="Arial" w:hAnsi="Arial" w:cs="Arial"/>
                <w:bCs/>
              </w:rPr>
              <w:t>10</w:t>
            </w:r>
          </w:p>
        </w:tc>
        <w:tc>
          <w:tcPr>
            <w:tcW w:w="1087" w:type="dxa"/>
          </w:tcPr>
          <w:p w14:paraId="422F2EB2" w14:textId="77777777" w:rsidR="0051599B" w:rsidRPr="00E775B7" w:rsidRDefault="0051599B" w:rsidP="000C190C">
            <w:pPr>
              <w:pStyle w:val="NoSpacing"/>
              <w:jc w:val="center"/>
              <w:rPr>
                <w:rFonts w:ascii="Arial" w:hAnsi="Arial" w:cs="Arial"/>
                <w:bCs/>
              </w:rPr>
            </w:pPr>
            <w:r>
              <w:rPr>
                <w:rFonts w:ascii="Arial" w:hAnsi="Arial" w:cs="Arial"/>
                <w:bCs/>
              </w:rPr>
              <w:t>5a</w:t>
            </w:r>
          </w:p>
        </w:tc>
        <w:tc>
          <w:tcPr>
            <w:tcW w:w="4674" w:type="dxa"/>
          </w:tcPr>
          <w:p w14:paraId="271F3131" w14:textId="77777777" w:rsidR="0051599B" w:rsidRPr="00E775B7" w:rsidRDefault="0051599B" w:rsidP="000C190C">
            <w:pPr>
              <w:pStyle w:val="NoSpacing"/>
              <w:jc w:val="center"/>
              <w:rPr>
                <w:rFonts w:ascii="Arial" w:hAnsi="Arial" w:cs="Arial"/>
                <w:bCs/>
              </w:rPr>
            </w:pPr>
            <w:r>
              <w:rPr>
                <w:rFonts w:ascii="Arial" w:hAnsi="Arial" w:cs="Arial"/>
              </w:rPr>
              <w:t>The Chair to raise with the GSO that he had not been receiving the online NGA Governing Matters magazine.</w:t>
            </w:r>
          </w:p>
        </w:tc>
        <w:tc>
          <w:tcPr>
            <w:tcW w:w="1626" w:type="dxa"/>
          </w:tcPr>
          <w:p w14:paraId="72AEE610" w14:textId="77777777" w:rsidR="0051599B" w:rsidRPr="00E775B7" w:rsidRDefault="0051599B" w:rsidP="000C190C">
            <w:pPr>
              <w:pStyle w:val="NoSpacing"/>
              <w:jc w:val="center"/>
              <w:rPr>
                <w:rFonts w:ascii="Arial" w:hAnsi="Arial" w:cs="Arial"/>
                <w:bCs/>
              </w:rPr>
            </w:pPr>
            <w:r>
              <w:rPr>
                <w:rFonts w:ascii="Arial" w:hAnsi="Arial" w:cs="Arial"/>
                <w:bCs/>
              </w:rPr>
              <w:t>AH</w:t>
            </w:r>
          </w:p>
        </w:tc>
        <w:tc>
          <w:tcPr>
            <w:tcW w:w="2205" w:type="dxa"/>
          </w:tcPr>
          <w:p w14:paraId="3ABCD5AB" w14:textId="0D30C167" w:rsidR="0051599B" w:rsidRPr="00E775B7" w:rsidRDefault="00B65A64" w:rsidP="000C190C">
            <w:pPr>
              <w:pStyle w:val="NoSpacing"/>
              <w:jc w:val="center"/>
              <w:rPr>
                <w:rFonts w:ascii="Arial" w:hAnsi="Arial" w:cs="Arial"/>
                <w:bCs/>
              </w:rPr>
            </w:pPr>
            <w:r>
              <w:rPr>
                <w:rFonts w:ascii="Arial" w:hAnsi="Arial" w:cs="Arial"/>
                <w:bCs/>
              </w:rPr>
              <w:t xml:space="preserve">The magazine had been delivered to school. The communication is either Email or magazine. The GSO will switch it to Email for all. </w:t>
            </w:r>
          </w:p>
        </w:tc>
      </w:tr>
      <w:tr w:rsidR="00B65A64" w:rsidRPr="00E775B7" w14:paraId="645C0AEC" w14:textId="77777777" w:rsidTr="0051599B">
        <w:tc>
          <w:tcPr>
            <w:tcW w:w="1182" w:type="dxa"/>
          </w:tcPr>
          <w:p w14:paraId="21F3520A" w14:textId="77777777" w:rsidR="00B65A64" w:rsidRDefault="00B65A64" w:rsidP="00B65A64">
            <w:pPr>
              <w:pStyle w:val="NoSpacing"/>
              <w:jc w:val="center"/>
              <w:rPr>
                <w:rFonts w:ascii="Arial" w:hAnsi="Arial" w:cs="Arial"/>
                <w:bCs/>
              </w:rPr>
            </w:pPr>
            <w:r>
              <w:rPr>
                <w:rFonts w:ascii="Arial" w:hAnsi="Arial" w:cs="Arial"/>
                <w:bCs/>
              </w:rPr>
              <w:t>11</w:t>
            </w:r>
          </w:p>
        </w:tc>
        <w:tc>
          <w:tcPr>
            <w:tcW w:w="1087" w:type="dxa"/>
          </w:tcPr>
          <w:p w14:paraId="0E9F117E" w14:textId="77777777" w:rsidR="00B65A64" w:rsidRPr="00E775B7" w:rsidRDefault="00B65A64" w:rsidP="00B65A64">
            <w:pPr>
              <w:pStyle w:val="NoSpacing"/>
              <w:jc w:val="center"/>
              <w:rPr>
                <w:rFonts w:ascii="Arial" w:hAnsi="Arial" w:cs="Arial"/>
                <w:bCs/>
              </w:rPr>
            </w:pPr>
            <w:r>
              <w:rPr>
                <w:rFonts w:ascii="Arial" w:hAnsi="Arial" w:cs="Arial"/>
                <w:bCs/>
              </w:rPr>
              <w:t>5a</w:t>
            </w:r>
          </w:p>
        </w:tc>
        <w:tc>
          <w:tcPr>
            <w:tcW w:w="4674" w:type="dxa"/>
          </w:tcPr>
          <w:p w14:paraId="076EC9AC" w14:textId="77777777" w:rsidR="00B65A64" w:rsidRPr="00E775B7" w:rsidRDefault="00B65A64" w:rsidP="00B65A64">
            <w:pPr>
              <w:pStyle w:val="NoSpacing"/>
              <w:jc w:val="center"/>
              <w:rPr>
                <w:rFonts w:ascii="Arial" w:hAnsi="Arial" w:cs="Arial"/>
                <w:bCs/>
              </w:rPr>
            </w:pPr>
            <w:r>
              <w:rPr>
                <w:rFonts w:ascii="Arial" w:hAnsi="Arial" w:cs="Arial"/>
              </w:rPr>
              <w:t>Mrs A Thompson to circulate the skills audit to all governors.</w:t>
            </w:r>
          </w:p>
        </w:tc>
        <w:tc>
          <w:tcPr>
            <w:tcW w:w="1626" w:type="dxa"/>
          </w:tcPr>
          <w:p w14:paraId="403B761E" w14:textId="77777777" w:rsidR="00B65A64" w:rsidRPr="00E775B7" w:rsidRDefault="00B65A64" w:rsidP="00B65A64">
            <w:pPr>
              <w:pStyle w:val="NoSpacing"/>
              <w:jc w:val="center"/>
              <w:rPr>
                <w:rFonts w:ascii="Arial" w:hAnsi="Arial" w:cs="Arial"/>
                <w:bCs/>
              </w:rPr>
            </w:pPr>
            <w:r>
              <w:rPr>
                <w:rFonts w:ascii="Arial" w:hAnsi="Arial" w:cs="Arial"/>
                <w:bCs/>
              </w:rPr>
              <w:t>AT</w:t>
            </w:r>
          </w:p>
        </w:tc>
        <w:tc>
          <w:tcPr>
            <w:tcW w:w="2205" w:type="dxa"/>
          </w:tcPr>
          <w:p w14:paraId="442F444D" w14:textId="68D956C3" w:rsidR="00B65A64" w:rsidRPr="00E775B7" w:rsidRDefault="00B65A64" w:rsidP="00B65A64">
            <w:pPr>
              <w:pStyle w:val="NoSpacing"/>
              <w:jc w:val="center"/>
              <w:rPr>
                <w:rFonts w:ascii="Arial" w:hAnsi="Arial" w:cs="Arial"/>
                <w:bCs/>
              </w:rPr>
            </w:pPr>
            <w:r w:rsidRPr="00D65857">
              <w:rPr>
                <w:rFonts w:ascii="Arial" w:hAnsi="Arial" w:cs="Arial"/>
                <w:bCs/>
              </w:rPr>
              <w:t>Complete</w:t>
            </w:r>
          </w:p>
        </w:tc>
      </w:tr>
      <w:tr w:rsidR="00B65A64" w:rsidRPr="00E775B7" w14:paraId="394940FE" w14:textId="77777777" w:rsidTr="0051599B">
        <w:tc>
          <w:tcPr>
            <w:tcW w:w="1182" w:type="dxa"/>
          </w:tcPr>
          <w:p w14:paraId="3A1BEE7B" w14:textId="77777777" w:rsidR="00B65A64" w:rsidRDefault="00B65A64" w:rsidP="00B65A64">
            <w:pPr>
              <w:pStyle w:val="NoSpacing"/>
              <w:jc w:val="center"/>
              <w:rPr>
                <w:rFonts w:ascii="Arial" w:hAnsi="Arial" w:cs="Arial"/>
                <w:bCs/>
              </w:rPr>
            </w:pPr>
            <w:r>
              <w:rPr>
                <w:rFonts w:ascii="Arial" w:hAnsi="Arial" w:cs="Arial"/>
                <w:bCs/>
              </w:rPr>
              <w:t>12</w:t>
            </w:r>
          </w:p>
        </w:tc>
        <w:tc>
          <w:tcPr>
            <w:tcW w:w="1087" w:type="dxa"/>
          </w:tcPr>
          <w:p w14:paraId="5C98A9FE" w14:textId="77777777" w:rsidR="00B65A64" w:rsidRPr="00E775B7" w:rsidRDefault="00B65A64" w:rsidP="00B65A64">
            <w:pPr>
              <w:pStyle w:val="NoSpacing"/>
              <w:jc w:val="center"/>
              <w:rPr>
                <w:rFonts w:ascii="Arial" w:hAnsi="Arial" w:cs="Arial"/>
                <w:bCs/>
              </w:rPr>
            </w:pPr>
            <w:r>
              <w:rPr>
                <w:rFonts w:ascii="Arial" w:hAnsi="Arial" w:cs="Arial"/>
                <w:bCs/>
              </w:rPr>
              <w:t>7</w:t>
            </w:r>
          </w:p>
        </w:tc>
        <w:tc>
          <w:tcPr>
            <w:tcW w:w="4674" w:type="dxa"/>
          </w:tcPr>
          <w:p w14:paraId="67BE4FC9" w14:textId="77777777" w:rsidR="00B65A64" w:rsidRPr="00E775B7" w:rsidRDefault="00B65A64" w:rsidP="00B65A64">
            <w:pPr>
              <w:pStyle w:val="NoSpacing"/>
              <w:jc w:val="center"/>
              <w:rPr>
                <w:rFonts w:ascii="Arial" w:hAnsi="Arial" w:cs="Arial"/>
                <w:bCs/>
              </w:rPr>
            </w:pPr>
            <w:r>
              <w:rPr>
                <w:rFonts w:ascii="Arial" w:hAnsi="Arial" w:cs="Arial"/>
              </w:rPr>
              <w:t>A joint letter on attendance to be sent to parents by the Headteacher and governors.</w:t>
            </w:r>
          </w:p>
        </w:tc>
        <w:tc>
          <w:tcPr>
            <w:tcW w:w="1626" w:type="dxa"/>
          </w:tcPr>
          <w:p w14:paraId="0B07BC0C" w14:textId="77777777" w:rsidR="00B65A64" w:rsidRPr="00E775B7" w:rsidRDefault="00B65A64" w:rsidP="00B65A64">
            <w:pPr>
              <w:pStyle w:val="NoSpacing"/>
              <w:jc w:val="center"/>
              <w:rPr>
                <w:rFonts w:ascii="Arial" w:hAnsi="Arial" w:cs="Arial"/>
                <w:bCs/>
              </w:rPr>
            </w:pPr>
            <w:r>
              <w:rPr>
                <w:rFonts w:ascii="Arial" w:hAnsi="Arial" w:cs="Arial"/>
                <w:bCs/>
              </w:rPr>
              <w:t>AB &amp; AH</w:t>
            </w:r>
          </w:p>
        </w:tc>
        <w:tc>
          <w:tcPr>
            <w:tcW w:w="2205" w:type="dxa"/>
          </w:tcPr>
          <w:p w14:paraId="42C5CCA9" w14:textId="27D975A6" w:rsidR="00B65A64" w:rsidRPr="00E775B7" w:rsidRDefault="00B65A64" w:rsidP="00B65A64">
            <w:pPr>
              <w:pStyle w:val="NoSpacing"/>
              <w:jc w:val="center"/>
              <w:rPr>
                <w:rFonts w:ascii="Arial" w:hAnsi="Arial" w:cs="Arial"/>
                <w:bCs/>
              </w:rPr>
            </w:pPr>
            <w:r w:rsidRPr="00D65857">
              <w:rPr>
                <w:rFonts w:ascii="Arial" w:hAnsi="Arial" w:cs="Arial"/>
                <w:bCs/>
              </w:rPr>
              <w:t>Complete</w:t>
            </w:r>
            <w:r w:rsidR="00B62304">
              <w:rPr>
                <w:rFonts w:ascii="Arial" w:hAnsi="Arial" w:cs="Arial"/>
                <w:bCs/>
              </w:rPr>
              <w:t>- see note (NB)</w:t>
            </w:r>
          </w:p>
        </w:tc>
      </w:tr>
      <w:tr w:rsidR="00B65A64" w:rsidRPr="00E775B7" w14:paraId="48C03E0F" w14:textId="77777777" w:rsidTr="0051599B">
        <w:tc>
          <w:tcPr>
            <w:tcW w:w="1182" w:type="dxa"/>
          </w:tcPr>
          <w:p w14:paraId="4A4F22B2" w14:textId="77777777" w:rsidR="00B65A64" w:rsidRDefault="00B65A64" w:rsidP="00B65A64">
            <w:pPr>
              <w:pStyle w:val="NoSpacing"/>
              <w:jc w:val="center"/>
              <w:rPr>
                <w:rFonts w:ascii="Arial" w:hAnsi="Arial" w:cs="Arial"/>
                <w:bCs/>
              </w:rPr>
            </w:pPr>
            <w:r>
              <w:rPr>
                <w:rFonts w:ascii="Arial" w:hAnsi="Arial" w:cs="Arial"/>
                <w:bCs/>
              </w:rPr>
              <w:t>13</w:t>
            </w:r>
          </w:p>
        </w:tc>
        <w:tc>
          <w:tcPr>
            <w:tcW w:w="1087" w:type="dxa"/>
          </w:tcPr>
          <w:p w14:paraId="58F2D902" w14:textId="77777777" w:rsidR="00B65A64" w:rsidRPr="00E775B7" w:rsidRDefault="00B65A64" w:rsidP="00B65A64">
            <w:pPr>
              <w:pStyle w:val="NoSpacing"/>
              <w:jc w:val="center"/>
              <w:rPr>
                <w:rFonts w:ascii="Arial" w:hAnsi="Arial" w:cs="Arial"/>
                <w:bCs/>
              </w:rPr>
            </w:pPr>
            <w:r>
              <w:rPr>
                <w:rFonts w:ascii="Arial" w:hAnsi="Arial" w:cs="Arial"/>
                <w:bCs/>
              </w:rPr>
              <w:t>9a</w:t>
            </w:r>
          </w:p>
        </w:tc>
        <w:tc>
          <w:tcPr>
            <w:tcW w:w="4674" w:type="dxa"/>
          </w:tcPr>
          <w:p w14:paraId="777C1377" w14:textId="77777777" w:rsidR="00B65A64" w:rsidRPr="00E775B7" w:rsidRDefault="00B65A64" w:rsidP="00B65A64">
            <w:pPr>
              <w:pStyle w:val="NoSpacing"/>
              <w:jc w:val="center"/>
              <w:rPr>
                <w:rFonts w:ascii="Arial" w:hAnsi="Arial" w:cs="Arial"/>
                <w:bCs/>
              </w:rPr>
            </w:pPr>
            <w:r>
              <w:rPr>
                <w:rFonts w:ascii="Arial" w:hAnsi="Arial" w:cs="Arial"/>
              </w:rPr>
              <w:t>The Chair to organise a Resources meeting.</w:t>
            </w:r>
          </w:p>
        </w:tc>
        <w:tc>
          <w:tcPr>
            <w:tcW w:w="1626" w:type="dxa"/>
          </w:tcPr>
          <w:p w14:paraId="6E03B217" w14:textId="77777777" w:rsidR="00B65A64" w:rsidRPr="00E775B7" w:rsidRDefault="00B65A64" w:rsidP="00B65A64">
            <w:pPr>
              <w:pStyle w:val="NoSpacing"/>
              <w:jc w:val="center"/>
              <w:rPr>
                <w:rFonts w:ascii="Arial" w:hAnsi="Arial" w:cs="Arial"/>
                <w:bCs/>
              </w:rPr>
            </w:pPr>
            <w:r>
              <w:rPr>
                <w:rFonts w:ascii="Arial" w:hAnsi="Arial" w:cs="Arial"/>
                <w:bCs/>
              </w:rPr>
              <w:t>AH</w:t>
            </w:r>
          </w:p>
        </w:tc>
        <w:tc>
          <w:tcPr>
            <w:tcW w:w="2205" w:type="dxa"/>
          </w:tcPr>
          <w:p w14:paraId="1ED411EC" w14:textId="367DC024" w:rsidR="00B65A64" w:rsidRPr="00E775B7" w:rsidRDefault="00B65A64" w:rsidP="00B65A64">
            <w:pPr>
              <w:pStyle w:val="NoSpacing"/>
              <w:jc w:val="center"/>
              <w:rPr>
                <w:rFonts w:ascii="Arial" w:hAnsi="Arial" w:cs="Arial"/>
                <w:bCs/>
              </w:rPr>
            </w:pPr>
            <w:r w:rsidRPr="00D65857">
              <w:rPr>
                <w:rFonts w:ascii="Arial" w:hAnsi="Arial" w:cs="Arial"/>
                <w:bCs/>
              </w:rPr>
              <w:t>Complete</w:t>
            </w:r>
          </w:p>
        </w:tc>
      </w:tr>
      <w:tr w:rsidR="00B65A64" w:rsidRPr="00E775B7" w14:paraId="39964EFE" w14:textId="77777777" w:rsidTr="0051599B">
        <w:tc>
          <w:tcPr>
            <w:tcW w:w="1182" w:type="dxa"/>
          </w:tcPr>
          <w:p w14:paraId="1219AF8D" w14:textId="77777777" w:rsidR="00B65A64" w:rsidRDefault="00B65A64" w:rsidP="00B65A64">
            <w:pPr>
              <w:pStyle w:val="NoSpacing"/>
              <w:jc w:val="center"/>
              <w:rPr>
                <w:rFonts w:ascii="Arial" w:hAnsi="Arial" w:cs="Arial"/>
                <w:bCs/>
              </w:rPr>
            </w:pPr>
            <w:r>
              <w:rPr>
                <w:rFonts w:ascii="Arial" w:hAnsi="Arial" w:cs="Arial"/>
                <w:bCs/>
              </w:rPr>
              <w:t>14</w:t>
            </w:r>
          </w:p>
        </w:tc>
        <w:tc>
          <w:tcPr>
            <w:tcW w:w="1087" w:type="dxa"/>
          </w:tcPr>
          <w:p w14:paraId="7E706F7D" w14:textId="77777777" w:rsidR="00B65A64" w:rsidRPr="00E775B7" w:rsidRDefault="00B65A64" w:rsidP="00B65A64">
            <w:pPr>
              <w:pStyle w:val="NoSpacing"/>
              <w:jc w:val="center"/>
              <w:rPr>
                <w:rFonts w:ascii="Arial" w:hAnsi="Arial" w:cs="Arial"/>
                <w:bCs/>
              </w:rPr>
            </w:pPr>
            <w:r>
              <w:rPr>
                <w:rFonts w:ascii="Arial" w:hAnsi="Arial" w:cs="Arial"/>
                <w:bCs/>
              </w:rPr>
              <w:t>9d</w:t>
            </w:r>
          </w:p>
        </w:tc>
        <w:tc>
          <w:tcPr>
            <w:tcW w:w="4674" w:type="dxa"/>
          </w:tcPr>
          <w:p w14:paraId="3A720240" w14:textId="77777777" w:rsidR="00B65A64" w:rsidRPr="00E775B7" w:rsidRDefault="00B65A64" w:rsidP="00B65A64">
            <w:pPr>
              <w:pStyle w:val="NoSpacing"/>
              <w:jc w:val="center"/>
              <w:rPr>
                <w:rFonts w:ascii="Arial" w:hAnsi="Arial" w:cs="Arial"/>
                <w:bCs/>
              </w:rPr>
            </w:pPr>
            <w:r>
              <w:rPr>
                <w:rFonts w:ascii="Arial" w:hAnsi="Arial" w:cs="Arial"/>
              </w:rPr>
              <w:t>Mr C Waugh to share the SFVS with Mr H Burkitt.</w:t>
            </w:r>
          </w:p>
        </w:tc>
        <w:tc>
          <w:tcPr>
            <w:tcW w:w="1626" w:type="dxa"/>
          </w:tcPr>
          <w:p w14:paraId="42CD2432" w14:textId="77777777" w:rsidR="00B65A64" w:rsidRPr="00E775B7" w:rsidRDefault="00B65A64" w:rsidP="00B65A64">
            <w:pPr>
              <w:pStyle w:val="NoSpacing"/>
              <w:jc w:val="center"/>
              <w:rPr>
                <w:rFonts w:ascii="Arial" w:hAnsi="Arial" w:cs="Arial"/>
                <w:bCs/>
              </w:rPr>
            </w:pPr>
            <w:r>
              <w:rPr>
                <w:rFonts w:ascii="Arial" w:hAnsi="Arial" w:cs="Arial"/>
                <w:bCs/>
              </w:rPr>
              <w:t>CW</w:t>
            </w:r>
          </w:p>
        </w:tc>
        <w:tc>
          <w:tcPr>
            <w:tcW w:w="2205" w:type="dxa"/>
          </w:tcPr>
          <w:p w14:paraId="52F26EED" w14:textId="06C24090" w:rsidR="00B65A64" w:rsidRPr="00E775B7" w:rsidRDefault="00B65A64" w:rsidP="00B65A64">
            <w:pPr>
              <w:pStyle w:val="NoSpacing"/>
              <w:jc w:val="center"/>
              <w:rPr>
                <w:rFonts w:ascii="Arial" w:hAnsi="Arial" w:cs="Arial"/>
                <w:bCs/>
              </w:rPr>
            </w:pPr>
            <w:r w:rsidRPr="00D65857">
              <w:rPr>
                <w:rFonts w:ascii="Arial" w:hAnsi="Arial" w:cs="Arial"/>
                <w:bCs/>
              </w:rPr>
              <w:t>Complete</w:t>
            </w:r>
          </w:p>
        </w:tc>
      </w:tr>
      <w:tr w:rsidR="00B65A64" w:rsidRPr="00E775B7" w14:paraId="100D905D" w14:textId="77777777" w:rsidTr="0051599B">
        <w:tc>
          <w:tcPr>
            <w:tcW w:w="1182" w:type="dxa"/>
          </w:tcPr>
          <w:p w14:paraId="56613865" w14:textId="77777777" w:rsidR="00B65A64" w:rsidRDefault="00B65A64" w:rsidP="00B65A64">
            <w:pPr>
              <w:pStyle w:val="NoSpacing"/>
              <w:jc w:val="center"/>
              <w:rPr>
                <w:rFonts w:ascii="Arial" w:hAnsi="Arial" w:cs="Arial"/>
                <w:bCs/>
              </w:rPr>
            </w:pPr>
            <w:r>
              <w:rPr>
                <w:rFonts w:ascii="Arial" w:hAnsi="Arial" w:cs="Arial"/>
                <w:bCs/>
              </w:rPr>
              <w:t>15</w:t>
            </w:r>
          </w:p>
        </w:tc>
        <w:tc>
          <w:tcPr>
            <w:tcW w:w="1087" w:type="dxa"/>
          </w:tcPr>
          <w:p w14:paraId="6ABD5786" w14:textId="77777777" w:rsidR="00B65A64" w:rsidRPr="00E775B7" w:rsidRDefault="00B65A64" w:rsidP="00B65A64">
            <w:pPr>
              <w:pStyle w:val="NoSpacing"/>
              <w:jc w:val="center"/>
              <w:rPr>
                <w:rFonts w:ascii="Arial" w:hAnsi="Arial" w:cs="Arial"/>
                <w:bCs/>
              </w:rPr>
            </w:pPr>
            <w:r>
              <w:rPr>
                <w:rFonts w:ascii="Arial" w:hAnsi="Arial" w:cs="Arial"/>
                <w:bCs/>
              </w:rPr>
              <w:t>9h</w:t>
            </w:r>
          </w:p>
        </w:tc>
        <w:tc>
          <w:tcPr>
            <w:tcW w:w="4674" w:type="dxa"/>
          </w:tcPr>
          <w:p w14:paraId="7CD3B1E7" w14:textId="77777777" w:rsidR="00B65A64" w:rsidRPr="00E775B7" w:rsidRDefault="00B65A64" w:rsidP="00B65A64">
            <w:pPr>
              <w:pStyle w:val="NoSpacing"/>
              <w:jc w:val="center"/>
              <w:rPr>
                <w:rFonts w:ascii="Arial" w:hAnsi="Arial" w:cs="Arial"/>
                <w:bCs/>
              </w:rPr>
            </w:pPr>
            <w:r>
              <w:rPr>
                <w:rFonts w:ascii="Arial" w:hAnsi="Arial" w:cs="Arial"/>
              </w:rPr>
              <w:t>Approval of the Finance Manual to take place at the next FGB meeting.</w:t>
            </w:r>
          </w:p>
        </w:tc>
        <w:tc>
          <w:tcPr>
            <w:tcW w:w="1626" w:type="dxa"/>
          </w:tcPr>
          <w:p w14:paraId="605CDF48" w14:textId="77777777" w:rsidR="00B65A64" w:rsidRPr="00E775B7" w:rsidRDefault="00B65A64" w:rsidP="00B65A64">
            <w:pPr>
              <w:pStyle w:val="NoSpacing"/>
              <w:jc w:val="center"/>
              <w:rPr>
                <w:rFonts w:ascii="Arial" w:hAnsi="Arial" w:cs="Arial"/>
                <w:bCs/>
              </w:rPr>
            </w:pPr>
            <w:r>
              <w:rPr>
                <w:rFonts w:ascii="Arial" w:hAnsi="Arial" w:cs="Arial"/>
                <w:bCs/>
              </w:rPr>
              <w:t>FGB/SR</w:t>
            </w:r>
          </w:p>
        </w:tc>
        <w:tc>
          <w:tcPr>
            <w:tcW w:w="2205" w:type="dxa"/>
          </w:tcPr>
          <w:p w14:paraId="65EEAA71" w14:textId="0C15A475" w:rsidR="00B65A64" w:rsidRPr="00E775B7" w:rsidRDefault="00B65A64" w:rsidP="00B65A64">
            <w:pPr>
              <w:pStyle w:val="NoSpacing"/>
              <w:jc w:val="center"/>
              <w:rPr>
                <w:rFonts w:ascii="Arial" w:hAnsi="Arial" w:cs="Arial"/>
                <w:bCs/>
              </w:rPr>
            </w:pPr>
            <w:r>
              <w:rPr>
                <w:rFonts w:ascii="Arial" w:hAnsi="Arial" w:cs="Arial"/>
                <w:bCs/>
              </w:rPr>
              <w:t>To be discussed today.</w:t>
            </w:r>
          </w:p>
        </w:tc>
      </w:tr>
    </w:tbl>
    <w:p w14:paraId="2F3C1E05" w14:textId="77777777" w:rsidR="003D01AF" w:rsidRDefault="003D01AF" w:rsidP="00607F98">
      <w:pPr>
        <w:pStyle w:val="NoSpacing"/>
      </w:pPr>
    </w:p>
    <w:p w14:paraId="47B382D1" w14:textId="1BCEAABA" w:rsidR="00B65A64" w:rsidRPr="00B65A64" w:rsidRDefault="00B62304" w:rsidP="00607F98">
      <w:pPr>
        <w:pStyle w:val="NoSpacing"/>
        <w:rPr>
          <w:rFonts w:ascii="Arial" w:hAnsi="Arial" w:cs="Arial"/>
          <w:u w:val="single"/>
        </w:rPr>
      </w:pPr>
      <w:r>
        <w:rPr>
          <w:rFonts w:ascii="Arial" w:hAnsi="Arial" w:cs="Arial"/>
          <w:u w:val="single"/>
        </w:rPr>
        <w:t xml:space="preserve">NB: </w:t>
      </w:r>
      <w:r w:rsidR="00B65A64" w:rsidRPr="00B65A64">
        <w:rPr>
          <w:rFonts w:ascii="Arial" w:hAnsi="Arial" w:cs="Arial"/>
          <w:u w:val="single"/>
        </w:rPr>
        <w:t>Action 12</w:t>
      </w:r>
      <w:r w:rsidR="00B65A64">
        <w:rPr>
          <w:rFonts w:ascii="Arial" w:hAnsi="Arial" w:cs="Arial"/>
          <w:u w:val="single"/>
        </w:rPr>
        <w:t xml:space="preserve"> continued </w:t>
      </w:r>
    </w:p>
    <w:p w14:paraId="72A2F905" w14:textId="29BEC8D9" w:rsidR="00B65A64" w:rsidRPr="00B65A64" w:rsidRDefault="00B65A64" w:rsidP="00B65A64">
      <w:pPr>
        <w:pStyle w:val="NoSpacing"/>
        <w:rPr>
          <w:rFonts w:ascii="Arial" w:hAnsi="Arial" w:cs="Arial"/>
        </w:rPr>
      </w:pPr>
      <w:r w:rsidRPr="00B65A64">
        <w:rPr>
          <w:rFonts w:ascii="Arial" w:hAnsi="Arial" w:cs="Arial"/>
        </w:rPr>
        <w:t>Particular attention was drawn to instances where families with children attending different schools</w:t>
      </w:r>
      <w:r>
        <w:rPr>
          <w:rFonts w:ascii="Arial" w:hAnsi="Arial" w:cs="Arial"/>
        </w:rPr>
        <w:t xml:space="preserve">, </w:t>
      </w:r>
      <w:r w:rsidRPr="00B65A64">
        <w:rPr>
          <w:rFonts w:ascii="Arial" w:hAnsi="Arial" w:cs="Arial"/>
        </w:rPr>
        <w:t>such as grammar schools with differing term dates</w:t>
      </w:r>
      <w:r>
        <w:rPr>
          <w:rFonts w:ascii="Arial" w:hAnsi="Arial" w:cs="Arial"/>
        </w:rPr>
        <w:t xml:space="preserve">, </w:t>
      </w:r>
      <w:r w:rsidRPr="00B65A64">
        <w:rPr>
          <w:rFonts w:ascii="Arial" w:hAnsi="Arial" w:cs="Arial"/>
        </w:rPr>
        <w:t>had taken leave earlier than permitted.</w:t>
      </w:r>
    </w:p>
    <w:p w14:paraId="7138255B" w14:textId="77777777" w:rsidR="00B65A64" w:rsidRPr="00B65A64" w:rsidRDefault="00B65A64" w:rsidP="00B65A64">
      <w:pPr>
        <w:pStyle w:val="NoSpacing"/>
      </w:pPr>
      <w:r w:rsidRPr="00B65A64">
        <w:rPr>
          <w:rFonts w:ascii="Arial" w:hAnsi="Arial" w:cs="Arial"/>
        </w:rPr>
        <w:t xml:space="preserve">The Board acknowledged the challenges faced by families in such circumstances but reaffirmed the importance of maintaining high attendance standards. Following a thorough discussion, it was </w:t>
      </w:r>
      <w:r w:rsidRPr="00B65A64">
        <w:rPr>
          <w:rFonts w:ascii="Arial" w:hAnsi="Arial" w:cs="Arial"/>
        </w:rPr>
        <w:lastRenderedPageBreak/>
        <w:t>agreed that the school will adhere strictly to the Education Welfare Service’s letter policy on term-time absences</w:t>
      </w:r>
      <w:r w:rsidRPr="00B65A64">
        <w:t>.</w:t>
      </w:r>
    </w:p>
    <w:p w14:paraId="42E244F7" w14:textId="0C1F45F5" w:rsidR="001F5546" w:rsidRDefault="001F5546" w:rsidP="00607F98">
      <w:pPr>
        <w:pStyle w:val="NoSpacing"/>
      </w:pPr>
    </w:p>
    <w:p w14:paraId="63E34004" w14:textId="77777777" w:rsidR="00882AFD" w:rsidRDefault="00882AFD" w:rsidP="00607F98">
      <w:pPr>
        <w:pStyle w:val="NoSpacing"/>
      </w:pPr>
    </w:p>
    <w:p w14:paraId="2D205446" w14:textId="77777777" w:rsidR="001F5546" w:rsidRDefault="001F5546" w:rsidP="00607F98">
      <w:pPr>
        <w:pStyle w:val="NoSpacing"/>
      </w:pPr>
    </w:p>
    <w:tbl>
      <w:tblPr>
        <w:tblStyle w:val="TableGrid"/>
        <w:tblW w:w="9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8876"/>
      </w:tblGrid>
      <w:tr w:rsidR="00266D02" w14:paraId="15096223" w14:textId="77777777" w:rsidTr="00F7070C">
        <w:tc>
          <w:tcPr>
            <w:tcW w:w="836" w:type="dxa"/>
          </w:tcPr>
          <w:p w14:paraId="13532147" w14:textId="61851A08" w:rsidR="00266D02" w:rsidRDefault="00266D02" w:rsidP="00CF2FF0">
            <w:pPr>
              <w:spacing w:after="120"/>
              <w:jc w:val="right"/>
              <w:rPr>
                <w:rFonts w:ascii="Arial" w:hAnsi="Arial" w:cs="Arial"/>
              </w:rPr>
            </w:pPr>
            <w:r>
              <w:rPr>
                <w:rFonts w:ascii="Arial" w:hAnsi="Arial" w:cs="Arial"/>
              </w:rPr>
              <w:t>b)</w:t>
            </w:r>
          </w:p>
        </w:tc>
        <w:tc>
          <w:tcPr>
            <w:tcW w:w="8876" w:type="dxa"/>
          </w:tcPr>
          <w:p w14:paraId="77305A69" w14:textId="172BFEBB" w:rsidR="00266D02" w:rsidRDefault="00266D02" w:rsidP="00CF2FF0">
            <w:pPr>
              <w:spacing w:after="120"/>
              <w:jc w:val="both"/>
              <w:rPr>
                <w:rFonts w:ascii="Arial" w:hAnsi="Arial" w:cs="Arial"/>
                <w:u w:val="single"/>
              </w:rPr>
            </w:pPr>
            <w:r>
              <w:rPr>
                <w:rFonts w:ascii="Arial" w:hAnsi="Arial" w:cs="Arial"/>
                <w:u w:val="single"/>
              </w:rPr>
              <w:t xml:space="preserve">Approval of INSET days </w:t>
            </w:r>
          </w:p>
        </w:tc>
      </w:tr>
      <w:tr w:rsidR="00266D02" w14:paraId="4793978F" w14:textId="77777777" w:rsidTr="00F7070C">
        <w:tc>
          <w:tcPr>
            <w:tcW w:w="836" w:type="dxa"/>
          </w:tcPr>
          <w:p w14:paraId="396A6384" w14:textId="77777777" w:rsidR="00266D02" w:rsidRDefault="00266D02" w:rsidP="00CF2FF0">
            <w:pPr>
              <w:spacing w:after="120"/>
              <w:jc w:val="right"/>
              <w:rPr>
                <w:rFonts w:ascii="Arial" w:hAnsi="Arial" w:cs="Arial"/>
              </w:rPr>
            </w:pPr>
          </w:p>
        </w:tc>
        <w:tc>
          <w:tcPr>
            <w:tcW w:w="8876" w:type="dxa"/>
          </w:tcPr>
          <w:p w14:paraId="7DE667B1" w14:textId="77777777" w:rsidR="00266D02" w:rsidRDefault="00266D02" w:rsidP="007048A4">
            <w:pPr>
              <w:spacing w:after="120"/>
              <w:jc w:val="both"/>
              <w:rPr>
                <w:rFonts w:ascii="Arial" w:hAnsi="Arial" w:cs="Arial"/>
              </w:rPr>
            </w:pPr>
            <w:r w:rsidRPr="00266D02">
              <w:rPr>
                <w:rFonts w:ascii="Arial" w:hAnsi="Arial" w:cs="Arial"/>
              </w:rPr>
              <w:t xml:space="preserve">Governors duly APPROVED the INSET days for the academic year </w:t>
            </w:r>
          </w:p>
          <w:p w14:paraId="1A02E4CC" w14:textId="77777777" w:rsidR="00B56A20" w:rsidRPr="00B56A20" w:rsidRDefault="00B56A20" w:rsidP="00B56A20">
            <w:pPr>
              <w:spacing w:after="120"/>
              <w:jc w:val="both"/>
              <w:rPr>
                <w:rFonts w:ascii="Arial" w:hAnsi="Arial" w:cs="Arial"/>
                <w:lang w:val="en-US"/>
              </w:rPr>
            </w:pPr>
            <w:r w:rsidRPr="00B56A20">
              <w:rPr>
                <w:rFonts w:ascii="Arial" w:hAnsi="Arial" w:cs="Arial"/>
                <w:lang w:val="en-US"/>
              </w:rPr>
              <w:t>Monday 1</w:t>
            </w:r>
            <w:r w:rsidRPr="00B56A20">
              <w:rPr>
                <w:rFonts w:ascii="Arial" w:hAnsi="Arial" w:cs="Arial"/>
                <w:vertAlign w:val="superscript"/>
                <w:lang w:val="en-US"/>
              </w:rPr>
              <w:t>st</w:t>
            </w:r>
            <w:r w:rsidRPr="00B56A20">
              <w:rPr>
                <w:rFonts w:ascii="Arial" w:hAnsi="Arial" w:cs="Arial"/>
                <w:lang w:val="en-US"/>
              </w:rPr>
              <w:t xml:space="preserve"> September 2025</w:t>
            </w:r>
          </w:p>
          <w:p w14:paraId="7C1032E8" w14:textId="77777777" w:rsidR="00B56A20" w:rsidRPr="00B56A20" w:rsidRDefault="00B56A20" w:rsidP="00B56A20">
            <w:pPr>
              <w:spacing w:after="120"/>
              <w:jc w:val="both"/>
              <w:rPr>
                <w:rFonts w:ascii="Arial" w:hAnsi="Arial" w:cs="Arial"/>
                <w:lang w:val="en-US"/>
              </w:rPr>
            </w:pPr>
            <w:r w:rsidRPr="00B56A20">
              <w:rPr>
                <w:rFonts w:ascii="Arial" w:hAnsi="Arial" w:cs="Arial"/>
                <w:lang w:val="en-US"/>
              </w:rPr>
              <w:t>Thursday 23</w:t>
            </w:r>
            <w:r w:rsidRPr="00B56A20">
              <w:rPr>
                <w:rFonts w:ascii="Arial" w:hAnsi="Arial" w:cs="Arial"/>
                <w:vertAlign w:val="superscript"/>
                <w:lang w:val="en-US"/>
              </w:rPr>
              <w:t>rd</w:t>
            </w:r>
            <w:r w:rsidRPr="00B56A20">
              <w:rPr>
                <w:rFonts w:ascii="Arial" w:hAnsi="Arial" w:cs="Arial"/>
                <w:lang w:val="en-US"/>
              </w:rPr>
              <w:t xml:space="preserve"> October 2025</w:t>
            </w:r>
          </w:p>
          <w:p w14:paraId="147DF574" w14:textId="77777777" w:rsidR="00B56A20" w:rsidRPr="00B56A20" w:rsidRDefault="00B56A20" w:rsidP="00B56A20">
            <w:pPr>
              <w:spacing w:after="120"/>
              <w:jc w:val="both"/>
              <w:rPr>
                <w:rFonts w:ascii="Arial" w:hAnsi="Arial" w:cs="Arial"/>
                <w:lang w:val="en-US"/>
              </w:rPr>
            </w:pPr>
            <w:r w:rsidRPr="00B56A20">
              <w:rPr>
                <w:rFonts w:ascii="Arial" w:hAnsi="Arial" w:cs="Arial"/>
                <w:lang w:val="en-US"/>
              </w:rPr>
              <w:t>Friday 24</w:t>
            </w:r>
            <w:r w:rsidRPr="00B56A20">
              <w:rPr>
                <w:rFonts w:ascii="Arial" w:hAnsi="Arial" w:cs="Arial"/>
                <w:vertAlign w:val="superscript"/>
                <w:lang w:val="en-US"/>
              </w:rPr>
              <w:t>th</w:t>
            </w:r>
            <w:r w:rsidRPr="00B56A20">
              <w:rPr>
                <w:rFonts w:ascii="Arial" w:hAnsi="Arial" w:cs="Arial"/>
                <w:lang w:val="en-US"/>
              </w:rPr>
              <w:t xml:space="preserve"> October 2025</w:t>
            </w:r>
          </w:p>
          <w:p w14:paraId="3F3E30B1" w14:textId="77777777" w:rsidR="00B56A20" w:rsidRPr="00B56A20" w:rsidRDefault="00B56A20" w:rsidP="00B56A20">
            <w:pPr>
              <w:spacing w:after="120"/>
              <w:jc w:val="both"/>
              <w:rPr>
                <w:rFonts w:ascii="Arial" w:hAnsi="Arial" w:cs="Arial"/>
                <w:lang w:val="en-US"/>
              </w:rPr>
            </w:pPr>
            <w:r w:rsidRPr="00B56A20">
              <w:rPr>
                <w:rFonts w:ascii="Arial" w:hAnsi="Arial" w:cs="Arial"/>
                <w:lang w:val="en-US"/>
              </w:rPr>
              <w:t>Monday 23</w:t>
            </w:r>
            <w:r w:rsidRPr="00B56A20">
              <w:rPr>
                <w:rFonts w:ascii="Arial" w:hAnsi="Arial" w:cs="Arial"/>
                <w:vertAlign w:val="superscript"/>
                <w:lang w:val="en-US"/>
              </w:rPr>
              <w:t>rd</w:t>
            </w:r>
            <w:r w:rsidRPr="00B56A20">
              <w:rPr>
                <w:rFonts w:ascii="Arial" w:hAnsi="Arial" w:cs="Arial"/>
                <w:lang w:val="en-US"/>
              </w:rPr>
              <w:t xml:space="preserve"> February 2026</w:t>
            </w:r>
          </w:p>
          <w:p w14:paraId="4FDED010" w14:textId="77777777" w:rsidR="00B56A20" w:rsidRPr="00B56A20" w:rsidRDefault="00B56A20" w:rsidP="00B56A20">
            <w:pPr>
              <w:spacing w:after="120"/>
              <w:jc w:val="both"/>
              <w:rPr>
                <w:rFonts w:ascii="Arial" w:hAnsi="Arial" w:cs="Arial"/>
                <w:lang w:val="en-US"/>
              </w:rPr>
            </w:pPr>
            <w:r w:rsidRPr="00B56A20">
              <w:rPr>
                <w:rFonts w:ascii="Arial" w:hAnsi="Arial" w:cs="Arial"/>
                <w:lang w:val="en-US"/>
              </w:rPr>
              <w:t>Monday 27</w:t>
            </w:r>
            <w:r w:rsidRPr="00B56A20">
              <w:rPr>
                <w:rFonts w:ascii="Arial" w:hAnsi="Arial" w:cs="Arial"/>
                <w:vertAlign w:val="superscript"/>
                <w:lang w:val="en-US"/>
              </w:rPr>
              <w:t>th</w:t>
            </w:r>
            <w:r w:rsidRPr="00B56A20">
              <w:rPr>
                <w:rFonts w:ascii="Arial" w:hAnsi="Arial" w:cs="Arial"/>
                <w:lang w:val="en-US"/>
              </w:rPr>
              <w:t xml:space="preserve"> July 2026</w:t>
            </w:r>
          </w:p>
          <w:p w14:paraId="41788503" w14:textId="52B8A0E5" w:rsidR="00B56A20" w:rsidRPr="00266D02" w:rsidRDefault="00B56A20" w:rsidP="007048A4">
            <w:pPr>
              <w:spacing w:after="120"/>
              <w:jc w:val="both"/>
              <w:rPr>
                <w:rFonts w:ascii="Arial" w:hAnsi="Arial" w:cs="Arial"/>
              </w:rPr>
            </w:pPr>
          </w:p>
        </w:tc>
      </w:tr>
      <w:tr w:rsidR="00266D02" w14:paraId="28A4B7B2" w14:textId="77777777" w:rsidTr="00F7070C">
        <w:tc>
          <w:tcPr>
            <w:tcW w:w="836" w:type="dxa"/>
          </w:tcPr>
          <w:p w14:paraId="22079A5E" w14:textId="6854C94E" w:rsidR="00266D02" w:rsidRDefault="00266D02" w:rsidP="00CF2FF0">
            <w:pPr>
              <w:spacing w:after="120"/>
              <w:jc w:val="right"/>
              <w:rPr>
                <w:rFonts w:ascii="Arial" w:hAnsi="Arial" w:cs="Arial"/>
              </w:rPr>
            </w:pPr>
            <w:r>
              <w:rPr>
                <w:rFonts w:ascii="Arial" w:hAnsi="Arial" w:cs="Arial"/>
              </w:rPr>
              <w:t>c)</w:t>
            </w:r>
          </w:p>
        </w:tc>
        <w:tc>
          <w:tcPr>
            <w:tcW w:w="8876" w:type="dxa"/>
          </w:tcPr>
          <w:p w14:paraId="18B9BD6D" w14:textId="17BB95C5" w:rsidR="00266D02" w:rsidRPr="00266D02" w:rsidRDefault="00266D02" w:rsidP="00CF2FF0">
            <w:pPr>
              <w:spacing w:after="120"/>
              <w:jc w:val="both"/>
              <w:rPr>
                <w:rFonts w:ascii="Arial" w:hAnsi="Arial" w:cs="Arial"/>
                <w:bCs/>
                <w:u w:val="single"/>
              </w:rPr>
            </w:pPr>
            <w:r w:rsidRPr="00266D02">
              <w:rPr>
                <w:rFonts w:ascii="Arial" w:hAnsi="Arial" w:cs="Arial"/>
                <w:bCs/>
                <w:u w:val="single"/>
              </w:rPr>
              <w:t xml:space="preserve">Approval of committee remits; Pay committee, Pay appeals, HTPM. </w:t>
            </w:r>
          </w:p>
        </w:tc>
      </w:tr>
      <w:tr w:rsidR="00266D02" w14:paraId="33E18D6F" w14:textId="77777777" w:rsidTr="00F7070C">
        <w:tc>
          <w:tcPr>
            <w:tcW w:w="836" w:type="dxa"/>
          </w:tcPr>
          <w:p w14:paraId="1504C153" w14:textId="77777777" w:rsidR="00266D02" w:rsidRDefault="00266D02" w:rsidP="00CF2FF0">
            <w:pPr>
              <w:spacing w:after="120"/>
              <w:jc w:val="right"/>
              <w:rPr>
                <w:rFonts w:ascii="Arial" w:hAnsi="Arial" w:cs="Arial"/>
              </w:rPr>
            </w:pPr>
          </w:p>
        </w:tc>
        <w:tc>
          <w:tcPr>
            <w:tcW w:w="8876" w:type="dxa"/>
          </w:tcPr>
          <w:p w14:paraId="0FAAAAD9" w14:textId="561CBEA4" w:rsidR="007048A4" w:rsidRDefault="007048A4" w:rsidP="007048A4">
            <w:pPr>
              <w:spacing w:after="120"/>
              <w:jc w:val="both"/>
              <w:rPr>
                <w:rFonts w:ascii="Arial" w:hAnsi="Arial" w:cs="Arial"/>
                <w:bCs/>
              </w:rPr>
            </w:pPr>
            <w:r>
              <w:rPr>
                <w:rFonts w:ascii="Arial" w:hAnsi="Arial" w:cs="Arial"/>
                <w:bCs/>
              </w:rPr>
              <w:t xml:space="preserve">Governors noted that the </w:t>
            </w:r>
            <w:r w:rsidRPr="007048A4">
              <w:rPr>
                <w:rFonts w:ascii="Arial" w:hAnsi="Arial" w:cs="Arial"/>
                <w:bCs/>
              </w:rPr>
              <w:t xml:space="preserve">terms of reference for the Pay Committee and the Pay appeals committee included in the Pay Policy 2024 </w:t>
            </w:r>
            <w:r>
              <w:rPr>
                <w:rFonts w:ascii="Arial" w:hAnsi="Arial" w:cs="Arial"/>
                <w:bCs/>
              </w:rPr>
              <w:t>had been agreed in Autumn 2024.</w:t>
            </w:r>
          </w:p>
          <w:p w14:paraId="727955E8" w14:textId="27CA718C" w:rsidR="00266D02" w:rsidRPr="00266D02" w:rsidRDefault="007048A4" w:rsidP="008A3ED0">
            <w:pPr>
              <w:spacing w:after="120"/>
              <w:jc w:val="both"/>
              <w:rPr>
                <w:rFonts w:ascii="Arial" w:hAnsi="Arial" w:cs="Arial"/>
                <w:bCs/>
                <w:u w:val="single"/>
              </w:rPr>
            </w:pPr>
            <w:r w:rsidRPr="007048A4">
              <w:rPr>
                <w:rFonts w:ascii="Arial" w:hAnsi="Arial" w:cs="Arial"/>
                <w:bCs/>
              </w:rPr>
              <w:t xml:space="preserve">Governors noted there were no changes from the 2024 Headteacher’s Performance Management committee remit and duly APPROVED a continuation of the previously agreed remit. </w:t>
            </w:r>
          </w:p>
        </w:tc>
      </w:tr>
      <w:tr w:rsidR="00266D02" w14:paraId="5C3C8FC9" w14:textId="77777777" w:rsidTr="00F7070C">
        <w:tc>
          <w:tcPr>
            <w:tcW w:w="836" w:type="dxa"/>
          </w:tcPr>
          <w:p w14:paraId="2B48BE30" w14:textId="503FF14C" w:rsidR="00266D02" w:rsidRDefault="00266D02" w:rsidP="00CF2FF0">
            <w:pPr>
              <w:spacing w:after="120"/>
              <w:jc w:val="right"/>
              <w:rPr>
                <w:rFonts w:ascii="Arial" w:hAnsi="Arial" w:cs="Arial"/>
              </w:rPr>
            </w:pPr>
            <w:r>
              <w:rPr>
                <w:rFonts w:ascii="Arial" w:hAnsi="Arial" w:cs="Arial"/>
              </w:rPr>
              <w:t>d)</w:t>
            </w:r>
          </w:p>
        </w:tc>
        <w:tc>
          <w:tcPr>
            <w:tcW w:w="8876" w:type="dxa"/>
          </w:tcPr>
          <w:p w14:paraId="20B50990" w14:textId="4277A069" w:rsidR="00266D02" w:rsidRDefault="00266D02" w:rsidP="00CF2FF0">
            <w:pPr>
              <w:spacing w:after="120"/>
              <w:jc w:val="both"/>
              <w:rPr>
                <w:rFonts w:ascii="Arial" w:hAnsi="Arial" w:cs="Arial"/>
                <w:u w:val="single"/>
              </w:rPr>
            </w:pPr>
            <w:r>
              <w:rPr>
                <w:rFonts w:ascii="Arial" w:hAnsi="Arial" w:cs="Arial"/>
                <w:u w:val="single"/>
              </w:rPr>
              <w:t>Committee membership</w:t>
            </w:r>
          </w:p>
        </w:tc>
      </w:tr>
      <w:tr w:rsidR="00266D02" w14:paraId="7A0773AB" w14:textId="77777777" w:rsidTr="00F7070C">
        <w:tc>
          <w:tcPr>
            <w:tcW w:w="836" w:type="dxa"/>
          </w:tcPr>
          <w:p w14:paraId="1499034F" w14:textId="77777777" w:rsidR="00266D02" w:rsidRDefault="00266D02" w:rsidP="00CF2FF0">
            <w:pPr>
              <w:spacing w:after="120"/>
              <w:jc w:val="right"/>
              <w:rPr>
                <w:rFonts w:ascii="Arial" w:hAnsi="Arial" w:cs="Arial"/>
              </w:rPr>
            </w:pPr>
          </w:p>
        </w:tc>
        <w:tc>
          <w:tcPr>
            <w:tcW w:w="8876" w:type="dxa"/>
          </w:tcPr>
          <w:p w14:paraId="3417FDB9" w14:textId="2694F346" w:rsidR="00266D02" w:rsidRDefault="00266D02" w:rsidP="00CF2FF0">
            <w:pPr>
              <w:spacing w:after="120"/>
              <w:jc w:val="both"/>
              <w:rPr>
                <w:rFonts w:ascii="Arial" w:hAnsi="Arial" w:cs="Arial"/>
                <w:u w:val="single"/>
              </w:rPr>
            </w:pPr>
            <w:r>
              <w:rPr>
                <w:rFonts w:ascii="Arial" w:hAnsi="Arial" w:cs="Arial"/>
                <w:u w:val="single"/>
              </w:rPr>
              <w:t>Governors considered membership of the following committees/panels;</w:t>
            </w:r>
          </w:p>
          <w:p w14:paraId="176D6618" w14:textId="333A0231" w:rsidR="00266D02" w:rsidRDefault="00266D02" w:rsidP="00266D02">
            <w:pPr>
              <w:spacing w:after="120"/>
              <w:jc w:val="both"/>
              <w:rPr>
                <w:rFonts w:ascii="Arial" w:hAnsi="Arial" w:cs="Arial"/>
              </w:rPr>
            </w:pPr>
            <w:r w:rsidRPr="00266D02">
              <w:rPr>
                <w:rFonts w:ascii="Arial" w:hAnsi="Arial" w:cs="Arial"/>
              </w:rPr>
              <w:t xml:space="preserve">Membership of the Pay Panel was agreed as: </w:t>
            </w:r>
          </w:p>
          <w:p w14:paraId="0B090813" w14:textId="5148C8C9" w:rsidR="008A3ED0" w:rsidRPr="008A3ED0" w:rsidRDefault="008A3ED0" w:rsidP="008A3ED0">
            <w:pPr>
              <w:pStyle w:val="ListParagraph"/>
              <w:numPr>
                <w:ilvl w:val="0"/>
                <w:numId w:val="30"/>
              </w:numPr>
              <w:spacing w:after="120"/>
              <w:jc w:val="both"/>
              <w:rPr>
                <w:rFonts w:ascii="Arial" w:hAnsi="Arial" w:cs="Arial"/>
              </w:rPr>
            </w:pPr>
            <w:r w:rsidRPr="008A3ED0">
              <w:rPr>
                <w:rFonts w:ascii="Arial" w:hAnsi="Arial" w:cs="Arial"/>
              </w:rPr>
              <w:t>Alan Hirst</w:t>
            </w:r>
          </w:p>
          <w:p w14:paraId="23918520" w14:textId="28CD3264" w:rsidR="008A3ED0" w:rsidRPr="008A3ED0" w:rsidRDefault="008A3ED0" w:rsidP="008A3ED0">
            <w:pPr>
              <w:pStyle w:val="ListParagraph"/>
              <w:numPr>
                <w:ilvl w:val="0"/>
                <w:numId w:val="30"/>
              </w:numPr>
              <w:spacing w:after="120"/>
              <w:jc w:val="both"/>
              <w:rPr>
                <w:rFonts w:ascii="Arial" w:hAnsi="Arial" w:cs="Arial"/>
              </w:rPr>
            </w:pPr>
            <w:r w:rsidRPr="008A3ED0">
              <w:rPr>
                <w:rFonts w:ascii="Arial" w:hAnsi="Arial" w:cs="Arial"/>
              </w:rPr>
              <w:t>Helen Merrick</w:t>
            </w:r>
          </w:p>
          <w:p w14:paraId="6A172D82" w14:textId="625540FC" w:rsidR="008A3ED0" w:rsidRPr="008A3ED0" w:rsidRDefault="008A3ED0" w:rsidP="008A3ED0">
            <w:pPr>
              <w:pStyle w:val="ListParagraph"/>
              <w:numPr>
                <w:ilvl w:val="0"/>
                <w:numId w:val="30"/>
              </w:numPr>
              <w:spacing w:after="120"/>
              <w:jc w:val="both"/>
              <w:rPr>
                <w:rFonts w:ascii="Arial" w:hAnsi="Arial" w:cs="Arial"/>
              </w:rPr>
            </w:pPr>
            <w:r w:rsidRPr="008A3ED0">
              <w:rPr>
                <w:rFonts w:ascii="Arial" w:hAnsi="Arial" w:cs="Arial"/>
              </w:rPr>
              <w:t>Rachael Weeden</w:t>
            </w:r>
          </w:p>
          <w:p w14:paraId="5AF26FEC" w14:textId="23FE9051" w:rsidR="00266D02" w:rsidRDefault="00266D02" w:rsidP="00266D02">
            <w:pPr>
              <w:spacing w:after="120"/>
              <w:jc w:val="both"/>
              <w:rPr>
                <w:rFonts w:ascii="Arial" w:hAnsi="Arial" w:cs="Arial"/>
              </w:rPr>
            </w:pPr>
            <w:r w:rsidRPr="00266D02">
              <w:rPr>
                <w:rFonts w:ascii="Arial" w:hAnsi="Arial" w:cs="Arial"/>
              </w:rPr>
              <w:t xml:space="preserve">Membership of HTPM was agreed as: </w:t>
            </w:r>
          </w:p>
          <w:p w14:paraId="4935FEC3" w14:textId="65559CC7" w:rsidR="008A3ED0" w:rsidRDefault="008A3ED0" w:rsidP="008A3ED0">
            <w:pPr>
              <w:pStyle w:val="ListParagraph"/>
              <w:numPr>
                <w:ilvl w:val="0"/>
                <w:numId w:val="31"/>
              </w:numPr>
              <w:spacing w:after="120"/>
              <w:jc w:val="both"/>
              <w:rPr>
                <w:rFonts w:ascii="Arial" w:hAnsi="Arial" w:cs="Arial"/>
              </w:rPr>
            </w:pPr>
            <w:r>
              <w:rPr>
                <w:rFonts w:ascii="Arial" w:hAnsi="Arial" w:cs="Arial"/>
              </w:rPr>
              <w:t>Alan Hirst</w:t>
            </w:r>
          </w:p>
          <w:p w14:paraId="7B469670" w14:textId="47B5A71E" w:rsidR="008A3ED0" w:rsidRDefault="008A3ED0" w:rsidP="008A3ED0">
            <w:pPr>
              <w:pStyle w:val="ListParagraph"/>
              <w:numPr>
                <w:ilvl w:val="0"/>
                <w:numId w:val="31"/>
              </w:numPr>
              <w:spacing w:after="120"/>
              <w:jc w:val="both"/>
              <w:rPr>
                <w:rFonts w:ascii="Arial" w:hAnsi="Arial" w:cs="Arial"/>
              </w:rPr>
            </w:pPr>
            <w:r>
              <w:rPr>
                <w:rFonts w:ascii="Arial" w:hAnsi="Arial" w:cs="Arial"/>
              </w:rPr>
              <w:t>Calum McFarlane</w:t>
            </w:r>
          </w:p>
          <w:p w14:paraId="0676FB14" w14:textId="761332D0" w:rsidR="008A3ED0" w:rsidRPr="008A3ED0" w:rsidRDefault="008A3ED0" w:rsidP="008A3ED0">
            <w:pPr>
              <w:pStyle w:val="ListParagraph"/>
              <w:numPr>
                <w:ilvl w:val="0"/>
                <w:numId w:val="31"/>
              </w:numPr>
              <w:spacing w:after="120"/>
              <w:jc w:val="both"/>
              <w:rPr>
                <w:rFonts w:ascii="Arial" w:hAnsi="Arial" w:cs="Arial"/>
              </w:rPr>
            </w:pPr>
            <w:r>
              <w:rPr>
                <w:rFonts w:ascii="Arial" w:hAnsi="Arial" w:cs="Arial"/>
              </w:rPr>
              <w:t>Helen Merick</w:t>
            </w:r>
          </w:p>
          <w:p w14:paraId="386308A4" w14:textId="77777777" w:rsidR="00266D02" w:rsidRDefault="00266D02" w:rsidP="00266D02">
            <w:pPr>
              <w:spacing w:after="120"/>
              <w:jc w:val="both"/>
              <w:rPr>
                <w:rFonts w:ascii="Arial" w:hAnsi="Arial" w:cs="Arial"/>
              </w:rPr>
            </w:pPr>
            <w:r w:rsidRPr="00266D02">
              <w:rPr>
                <w:rFonts w:ascii="Arial" w:hAnsi="Arial" w:cs="Arial"/>
              </w:rPr>
              <w:t>Membership of the Pay appeals panel was agreed as;</w:t>
            </w:r>
            <w:r w:rsidR="009A74FA">
              <w:rPr>
                <w:rFonts w:ascii="Arial" w:hAnsi="Arial" w:cs="Arial"/>
              </w:rPr>
              <w:t xml:space="preserve"> </w:t>
            </w:r>
          </w:p>
          <w:p w14:paraId="3BE52B23" w14:textId="77777777" w:rsidR="008A3ED0" w:rsidRPr="008A3ED0" w:rsidRDefault="008A3ED0" w:rsidP="008A3ED0">
            <w:pPr>
              <w:pStyle w:val="ListParagraph"/>
              <w:numPr>
                <w:ilvl w:val="0"/>
                <w:numId w:val="32"/>
              </w:numPr>
              <w:spacing w:after="120"/>
              <w:jc w:val="both"/>
              <w:rPr>
                <w:rFonts w:ascii="Arial" w:hAnsi="Arial" w:cs="Arial"/>
                <w:u w:val="single"/>
              </w:rPr>
            </w:pPr>
            <w:r>
              <w:rPr>
                <w:rFonts w:ascii="Arial" w:hAnsi="Arial" w:cs="Arial"/>
              </w:rPr>
              <w:t>Harrison Burkitt</w:t>
            </w:r>
          </w:p>
          <w:p w14:paraId="19AF16E1" w14:textId="0625C1F7" w:rsidR="008A3ED0" w:rsidRPr="008A3ED0" w:rsidRDefault="008A3ED0" w:rsidP="008A3ED0">
            <w:pPr>
              <w:pStyle w:val="ListParagraph"/>
              <w:numPr>
                <w:ilvl w:val="0"/>
                <w:numId w:val="32"/>
              </w:numPr>
              <w:spacing w:after="120"/>
              <w:jc w:val="both"/>
              <w:rPr>
                <w:rFonts w:ascii="Arial" w:hAnsi="Arial" w:cs="Arial"/>
              </w:rPr>
            </w:pPr>
            <w:r>
              <w:rPr>
                <w:rFonts w:ascii="Arial" w:hAnsi="Arial" w:cs="Arial"/>
              </w:rPr>
              <w:t>Calum</w:t>
            </w:r>
            <w:r w:rsidRPr="008A3ED0">
              <w:rPr>
                <w:rFonts w:ascii="Arial" w:hAnsi="Arial" w:cs="Arial"/>
              </w:rPr>
              <w:t xml:space="preserve"> McFarlane</w:t>
            </w:r>
          </w:p>
          <w:p w14:paraId="4D20AFDC" w14:textId="5BE0F559" w:rsidR="008A3ED0" w:rsidRPr="008A3ED0" w:rsidRDefault="008A3ED0" w:rsidP="008A3ED0">
            <w:pPr>
              <w:pStyle w:val="ListParagraph"/>
              <w:numPr>
                <w:ilvl w:val="0"/>
                <w:numId w:val="32"/>
              </w:numPr>
              <w:spacing w:after="120"/>
              <w:jc w:val="both"/>
              <w:rPr>
                <w:rFonts w:ascii="Arial" w:hAnsi="Arial" w:cs="Arial"/>
                <w:u w:val="single"/>
              </w:rPr>
            </w:pPr>
            <w:r>
              <w:rPr>
                <w:rFonts w:ascii="Arial" w:hAnsi="Arial" w:cs="Arial"/>
              </w:rPr>
              <w:t>Rebecca</w:t>
            </w:r>
            <w:r w:rsidRPr="008A3ED0">
              <w:rPr>
                <w:rFonts w:ascii="Arial" w:hAnsi="Arial" w:cs="Arial"/>
              </w:rPr>
              <w:t xml:space="preserve"> Stuart</w:t>
            </w:r>
          </w:p>
        </w:tc>
      </w:tr>
      <w:tr w:rsidR="003D01AF" w14:paraId="5D33AF37" w14:textId="77777777" w:rsidTr="00F7070C">
        <w:tc>
          <w:tcPr>
            <w:tcW w:w="836" w:type="dxa"/>
          </w:tcPr>
          <w:p w14:paraId="30587A90" w14:textId="73811503" w:rsidR="003D01AF" w:rsidRDefault="00F908DF" w:rsidP="00CF2FF0">
            <w:pPr>
              <w:spacing w:after="120"/>
              <w:jc w:val="right"/>
              <w:rPr>
                <w:rFonts w:ascii="Arial" w:hAnsi="Arial" w:cs="Arial"/>
              </w:rPr>
            </w:pPr>
            <w:r>
              <w:rPr>
                <w:rFonts w:ascii="Arial" w:hAnsi="Arial" w:cs="Arial"/>
              </w:rPr>
              <w:t>b</w:t>
            </w:r>
            <w:r w:rsidR="009A1943">
              <w:rPr>
                <w:rFonts w:ascii="Arial" w:hAnsi="Arial" w:cs="Arial"/>
              </w:rPr>
              <w:t>)</w:t>
            </w:r>
          </w:p>
        </w:tc>
        <w:tc>
          <w:tcPr>
            <w:tcW w:w="8876" w:type="dxa"/>
          </w:tcPr>
          <w:p w14:paraId="4D62AA7F" w14:textId="77777777" w:rsidR="003D01AF" w:rsidRPr="00C66611" w:rsidRDefault="009213F4" w:rsidP="00CF2FF0">
            <w:pPr>
              <w:spacing w:after="120"/>
              <w:jc w:val="both"/>
              <w:rPr>
                <w:rFonts w:ascii="Arial" w:hAnsi="Arial" w:cs="Arial"/>
              </w:rPr>
            </w:pPr>
            <w:r>
              <w:rPr>
                <w:rFonts w:ascii="Arial" w:hAnsi="Arial" w:cs="Arial"/>
                <w:u w:val="single"/>
              </w:rPr>
              <w:t xml:space="preserve">Approval of </w:t>
            </w:r>
            <w:r w:rsidR="003D01AF">
              <w:rPr>
                <w:rFonts w:ascii="Arial" w:hAnsi="Arial" w:cs="Arial"/>
                <w:u w:val="single"/>
              </w:rPr>
              <w:t>Policies</w:t>
            </w:r>
          </w:p>
        </w:tc>
      </w:tr>
      <w:tr w:rsidR="003D01AF" w14:paraId="397D08EF" w14:textId="77777777" w:rsidTr="00F7070C">
        <w:tc>
          <w:tcPr>
            <w:tcW w:w="836" w:type="dxa"/>
          </w:tcPr>
          <w:p w14:paraId="22D5AC18" w14:textId="77777777" w:rsidR="003D01AF" w:rsidRDefault="003D01AF" w:rsidP="00CF2FF0">
            <w:pPr>
              <w:spacing w:after="120"/>
              <w:rPr>
                <w:rFonts w:ascii="Arial" w:hAnsi="Arial" w:cs="Arial"/>
              </w:rPr>
            </w:pPr>
          </w:p>
        </w:tc>
        <w:tc>
          <w:tcPr>
            <w:tcW w:w="8876" w:type="dxa"/>
          </w:tcPr>
          <w:p w14:paraId="4E0FBDE6" w14:textId="28AC3DA2" w:rsidR="003D01AF" w:rsidRDefault="003D01AF" w:rsidP="00CF2FF0">
            <w:pPr>
              <w:rPr>
                <w:rFonts w:ascii="Arial" w:hAnsi="Arial" w:cs="Arial"/>
              </w:rPr>
            </w:pPr>
            <w:r>
              <w:rPr>
                <w:rFonts w:ascii="Arial" w:hAnsi="Arial" w:cs="Arial"/>
              </w:rPr>
              <w:t>Governors considered the following policies which had been circulated prior to the meeting:</w:t>
            </w:r>
          </w:p>
          <w:p w14:paraId="22C36E25" w14:textId="4B7D4C97" w:rsidR="00684E3A" w:rsidRPr="009245BE" w:rsidRDefault="00EE19B8" w:rsidP="009245BE">
            <w:pPr>
              <w:pStyle w:val="ListParagraph"/>
              <w:numPr>
                <w:ilvl w:val="0"/>
                <w:numId w:val="33"/>
              </w:numPr>
              <w:spacing w:after="120"/>
              <w:rPr>
                <w:rFonts w:ascii="Arial" w:hAnsi="Arial" w:cs="Arial"/>
              </w:rPr>
            </w:pPr>
            <w:r w:rsidRPr="009245BE">
              <w:rPr>
                <w:rFonts w:ascii="Arial" w:hAnsi="Arial" w:cs="Arial"/>
              </w:rPr>
              <w:t xml:space="preserve">Anti Bullying Policy </w:t>
            </w:r>
          </w:p>
          <w:p w14:paraId="62A32F7F" w14:textId="23502909" w:rsidR="009245BE" w:rsidRDefault="00381BAF" w:rsidP="009245BE">
            <w:pPr>
              <w:pStyle w:val="ListParagraph"/>
              <w:numPr>
                <w:ilvl w:val="0"/>
                <w:numId w:val="33"/>
              </w:numPr>
              <w:spacing w:after="120"/>
              <w:rPr>
                <w:rFonts w:ascii="Arial" w:hAnsi="Arial" w:cs="Arial"/>
              </w:rPr>
            </w:pPr>
            <w:r w:rsidRPr="009245BE">
              <w:rPr>
                <w:rFonts w:ascii="Arial" w:hAnsi="Arial" w:cs="Arial"/>
              </w:rPr>
              <w:t>Designated Teacher</w:t>
            </w:r>
            <w:r w:rsidR="00CD26DA">
              <w:rPr>
                <w:rFonts w:ascii="Arial" w:hAnsi="Arial" w:cs="Arial"/>
              </w:rPr>
              <w:t xml:space="preserve"> Policy</w:t>
            </w:r>
            <w:r w:rsidRPr="009245BE">
              <w:rPr>
                <w:rFonts w:ascii="Arial" w:hAnsi="Arial" w:cs="Arial"/>
              </w:rPr>
              <w:t xml:space="preserve"> – </w:t>
            </w:r>
            <w:r w:rsidR="009245BE">
              <w:rPr>
                <w:rFonts w:ascii="Arial" w:hAnsi="Arial" w:cs="Arial"/>
              </w:rPr>
              <w:t xml:space="preserve"> Governors requested that the acronym LAC be changed to </w:t>
            </w:r>
            <w:r w:rsidRPr="009245BE">
              <w:rPr>
                <w:rFonts w:ascii="Arial" w:hAnsi="Arial" w:cs="Arial"/>
              </w:rPr>
              <w:t xml:space="preserve">Children in our </w:t>
            </w:r>
            <w:r w:rsidR="009245BE">
              <w:rPr>
                <w:rFonts w:ascii="Arial" w:hAnsi="Arial" w:cs="Arial"/>
              </w:rPr>
              <w:t>C</w:t>
            </w:r>
            <w:r w:rsidRPr="009245BE">
              <w:rPr>
                <w:rFonts w:ascii="Arial" w:hAnsi="Arial" w:cs="Arial"/>
              </w:rPr>
              <w:t>are</w:t>
            </w:r>
            <w:r w:rsidR="009245BE">
              <w:rPr>
                <w:rFonts w:ascii="Arial" w:hAnsi="Arial" w:cs="Arial"/>
              </w:rPr>
              <w:t xml:space="preserve">. </w:t>
            </w:r>
          </w:p>
          <w:p w14:paraId="40C60861" w14:textId="09C56638" w:rsidR="006C12D9" w:rsidRDefault="009245BE" w:rsidP="00684E3A">
            <w:pPr>
              <w:spacing w:after="120"/>
              <w:rPr>
                <w:rFonts w:ascii="Arial" w:hAnsi="Arial" w:cs="Arial"/>
              </w:rPr>
            </w:pPr>
            <w:r w:rsidRPr="00CD26DA">
              <w:rPr>
                <w:rFonts w:ascii="Arial" w:hAnsi="Arial" w:cs="Arial"/>
                <w:b/>
                <w:bCs/>
              </w:rPr>
              <w:t xml:space="preserve">ACTION </w:t>
            </w:r>
            <w:r w:rsidR="00D60D92">
              <w:rPr>
                <w:rFonts w:ascii="Arial" w:hAnsi="Arial" w:cs="Arial"/>
                <w:b/>
                <w:bCs/>
              </w:rPr>
              <w:t>2</w:t>
            </w:r>
            <w:r>
              <w:rPr>
                <w:rFonts w:ascii="Arial" w:hAnsi="Arial" w:cs="Arial"/>
              </w:rPr>
              <w:t xml:space="preserve"> </w:t>
            </w:r>
            <w:r w:rsidR="00FD42D2" w:rsidRPr="009245BE">
              <w:rPr>
                <w:rFonts w:ascii="Arial" w:hAnsi="Arial" w:cs="Arial"/>
              </w:rPr>
              <w:t xml:space="preserve"> </w:t>
            </w:r>
            <w:r>
              <w:rPr>
                <w:rFonts w:ascii="Arial" w:hAnsi="Arial" w:cs="Arial"/>
              </w:rPr>
              <w:t>A</w:t>
            </w:r>
            <w:r w:rsidR="00FD42D2" w:rsidRPr="009245BE">
              <w:rPr>
                <w:rFonts w:ascii="Arial" w:hAnsi="Arial" w:cs="Arial"/>
              </w:rPr>
              <w:t>mend</w:t>
            </w:r>
            <w:r>
              <w:rPr>
                <w:rFonts w:ascii="Arial" w:hAnsi="Arial" w:cs="Arial"/>
              </w:rPr>
              <w:t xml:space="preserve"> LAC</w:t>
            </w:r>
            <w:r w:rsidR="00FD42D2" w:rsidRPr="009245BE">
              <w:rPr>
                <w:rFonts w:ascii="Arial" w:hAnsi="Arial" w:cs="Arial"/>
              </w:rPr>
              <w:t xml:space="preserve"> wording</w:t>
            </w:r>
            <w:r w:rsidR="00CD26DA">
              <w:rPr>
                <w:rFonts w:ascii="Arial" w:hAnsi="Arial" w:cs="Arial"/>
              </w:rPr>
              <w:t xml:space="preserve"> in the Designated Teacher Policy</w:t>
            </w:r>
            <w:r>
              <w:rPr>
                <w:rFonts w:ascii="Arial" w:hAnsi="Arial" w:cs="Arial"/>
              </w:rPr>
              <w:t xml:space="preserve"> to Children </w:t>
            </w:r>
            <w:r w:rsidR="00B62304">
              <w:rPr>
                <w:rFonts w:ascii="Arial" w:hAnsi="Arial" w:cs="Arial"/>
              </w:rPr>
              <w:t>in</w:t>
            </w:r>
            <w:r>
              <w:rPr>
                <w:rFonts w:ascii="Arial" w:hAnsi="Arial" w:cs="Arial"/>
              </w:rPr>
              <w:t xml:space="preserve"> our Care</w:t>
            </w:r>
            <w:r w:rsidR="00FD42D2" w:rsidRPr="009245BE">
              <w:rPr>
                <w:rFonts w:ascii="Arial" w:hAnsi="Arial" w:cs="Arial"/>
              </w:rPr>
              <w:t>.</w:t>
            </w:r>
          </w:p>
          <w:p w14:paraId="778EB9DB" w14:textId="35CCD6AB" w:rsidR="009245BE" w:rsidRPr="00684E3A" w:rsidRDefault="009245BE" w:rsidP="00684E3A">
            <w:pPr>
              <w:spacing w:after="120"/>
              <w:rPr>
                <w:rFonts w:ascii="Arial" w:hAnsi="Arial" w:cs="Arial"/>
              </w:rPr>
            </w:pPr>
            <w:r>
              <w:rPr>
                <w:rFonts w:ascii="Arial" w:hAnsi="Arial" w:cs="Arial"/>
              </w:rPr>
              <w:t xml:space="preserve">The board </w:t>
            </w:r>
            <w:r w:rsidRPr="009245BE">
              <w:rPr>
                <w:rFonts w:ascii="Arial" w:hAnsi="Arial" w:cs="Arial"/>
                <w:b/>
                <w:bCs/>
              </w:rPr>
              <w:t>APPROVED</w:t>
            </w:r>
            <w:r>
              <w:rPr>
                <w:rFonts w:ascii="Arial" w:hAnsi="Arial" w:cs="Arial"/>
              </w:rPr>
              <w:t xml:space="preserve"> the policies with noted amendments. </w:t>
            </w:r>
          </w:p>
        </w:tc>
      </w:tr>
      <w:tr w:rsidR="00A26AF4" w14:paraId="27706AC9" w14:textId="77777777" w:rsidTr="00F7070C">
        <w:tc>
          <w:tcPr>
            <w:tcW w:w="836" w:type="dxa"/>
          </w:tcPr>
          <w:p w14:paraId="59D5537F" w14:textId="77777777" w:rsidR="00A26AF4" w:rsidRDefault="00A26AF4" w:rsidP="00A26AF4">
            <w:pPr>
              <w:spacing w:after="120"/>
              <w:jc w:val="right"/>
              <w:rPr>
                <w:rFonts w:ascii="Arial" w:hAnsi="Arial" w:cs="Arial"/>
              </w:rPr>
            </w:pPr>
          </w:p>
        </w:tc>
        <w:tc>
          <w:tcPr>
            <w:tcW w:w="8876" w:type="dxa"/>
          </w:tcPr>
          <w:p w14:paraId="67F1199C" w14:textId="77777777" w:rsidR="00A26AF4" w:rsidRDefault="00A26AF4" w:rsidP="00A26AF4">
            <w:pPr>
              <w:spacing w:after="120"/>
              <w:jc w:val="both"/>
              <w:rPr>
                <w:rFonts w:ascii="Arial" w:hAnsi="Arial" w:cs="Arial"/>
              </w:rPr>
            </w:pPr>
          </w:p>
        </w:tc>
      </w:tr>
      <w:tr w:rsidR="00A26AF4" w14:paraId="77DD5899" w14:textId="77777777" w:rsidTr="00F7070C">
        <w:tc>
          <w:tcPr>
            <w:tcW w:w="836" w:type="dxa"/>
          </w:tcPr>
          <w:p w14:paraId="3CF7CECE" w14:textId="62FF4840" w:rsidR="00A26AF4" w:rsidRDefault="00BD69E7" w:rsidP="00A26AF4">
            <w:pPr>
              <w:spacing w:after="120"/>
              <w:rPr>
                <w:rFonts w:ascii="Arial" w:hAnsi="Arial" w:cs="Arial"/>
              </w:rPr>
            </w:pPr>
            <w:r>
              <w:rPr>
                <w:rFonts w:ascii="Arial" w:hAnsi="Arial" w:cs="Arial"/>
              </w:rPr>
              <w:t>5</w:t>
            </w:r>
            <w:r w:rsidR="00A26AF4">
              <w:rPr>
                <w:rFonts w:ascii="Arial" w:hAnsi="Arial" w:cs="Arial"/>
              </w:rPr>
              <w:t>.</w:t>
            </w:r>
          </w:p>
        </w:tc>
        <w:tc>
          <w:tcPr>
            <w:tcW w:w="8876" w:type="dxa"/>
          </w:tcPr>
          <w:p w14:paraId="09C579C6" w14:textId="77777777" w:rsidR="00A26AF4" w:rsidRPr="006E1B34" w:rsidRDefault="00A26AF4" w:rsidP="00A26AF4">
            <w:pPr>
              <w:spacing w:after="120"/>
              <w:jc w:val="both"/>
              <w:rPr>
                <w:rFonts w:ascii="Arial" w:hAnsi="Arial" w:cs="Arial"/>
                <w:u w:val="single"/>
              </w:rPr>
            </w:pPr>
            <w:r>
              <w:rPr>
                <w:rFonts w:ascii="Arial" w:hAnsi="Arial" w:cs="Arial"/>
                <w:u w:val="single"/>
              </w:rPr>
              <w:t>BOARD/STRATEGIC DEVELOPMENT</w:t>
            </w:r>
          </w:p>
        </w:tc>
      </w:tr>
      <w:tr w:rsidR="009C2E0E" w14:paraId="4F611B3B" w14:textId="77777777" w:rsidTr="00F7070C">
        <w:tc>
          <w:tcPr>
            <w:tcW w:w="836" w:type="dxa"/>
          </w:tcPr>
          <w:p w14:paraId="01696A9B" w14:textId="53B15E38" w:rsidR="009C2E0E" w:rsidRDefault="009C2E0E" w:rsidP="009C2E0E">
            <w:pPr>
              <w:spacing w:after="120"/>
              <w:jc w:val="right"/>
              <w:rPr>
                <w:rFonts w:ascii="Arial" w:hAnsi="Arial" w:cs="Arial"/>
              </w:rPr>
            </w:pPr>
            <w:r>
              <w:rPr>
                <w:rFonts w:ascii="Arial" w:hAnsi="Arial" w:cs="Arial"/>
              </w:rPr>
              <w:t>a)</w:t>
            </w:r>
          </w:p>
        </w:tc>
        <w:tc>
          <w:tcPr>
            <w:tcW w:w="8876" w:type="dxa"/>
          </w:tcPr>
          <w:p w14:paraId="442B6226" w14:textId="56786C93" w:rsidR="009C2E0E" w:rsidRPr="009C2E0E" w:rsidRDefault="009C2E0E" w:rsidP="00A26AF4">
            <w:pPr>
              <w:spacing w:after="120"/>
              <w:jc w:val="both"/>
              <w:rPr>
                <w:rFonts w:ascii="Arial" w:hAnsi="Arial" w:cs="Arial"/>
                <w:bCs/>
                <w:u w:val="single"/>
              </w:rPr>
            </w:pPr>
            <w:r w:rsidRPr="009C2E0E">
              <w:rPr>
                <w:rFonts w:ascii="Arial" w:hAnsi="Arial" w:cs="Arial"/>
                <w:bCs/>
                <w:u w:val="single"/>
              </w:rPr>
              <w:t>Strategic development of the board – may include skills audit, induction, training, succession plan.</w:t>
            </w:r>
          </w:p>
        </w:tc>
      </w:tr>
      <w:tr w:rsidR="009C2E0E" w14:paraId="59E3774B" w14:textId="77777777" w:rsidTr="00F7070C">
        <w:tc>
          <w:tcPr>
            <w:tcW w:w="836" w:type="dxa"/>
          </w:tcPr>
          <w:p w14:paraId="28DA1644" w14:textId="77777777" w:rsidR="009C2E0E" w:rsidRDefault="009C2E0E" w:rsidP="009C2E0E">
            <w:pPr>
              <w:spacing w:after="120"/>
              <w:jc w:val="right"/>
              <w:rPr>
                <w:rFonts w:ascii="Arial" w:hAnsi="Arial" w:cs="Arial"/>
              </w:rPr>
            </w:pPr>
          </w:p>
        </w:tc>
        <w:tc>
          <w:tcPr>
            <w:tcW w:w="8876" w:type="dxa"/>
          </w:tcPr>
          <w:p w14:paraId="5194F0B7" w14:textId="1F1C9AB9" w:rsidR="005E2B08" w:rsidRPr="009245BE" w:rsidRDefault="009245BE" w:rsidP="009245BE">
            <w:pPr>
              <w:spacing w:after="120"/>
              <w:jc w:val="both"/>
              <w:rPr>
                <w:rFonts w:ascii="Arial" w:hAnsi="Arial" w:cs="Arial"/>
                <w:bCs/>
              </w:rPr>
            </w:pPr>
            <w:r>
              <w:rPr>
                <w:rFonts w:ascii="Arial" w:hAnsi="Arial" w:cs="Arial"/>
                <w:bCs/>
              </w:rPr>
              <w:t xml:space="preserve">A skills audit had been circulated by the school business manager. The board discussed the importance of identifying the skills needed in readiness for the recruitment of new governors. </w:t>
            </w:r>
          </w:p>
        </w:tc>
      </w:tr>
      <w:tr w:rsidR="009C2E0E" w14:paraId="08127E0B" w14:textId="77777777" w:rsidTr="00F7070C">
        <w:tc>
          <w:tcPr>
            <w:tcW w:w="836" w:type="dxa"/>
          </w:tcPr>
          <w:p w14:paraId="4CEBFF3A" w14:textId="567BEFCD" w:rsidR="009C2E0E" w:rsidRDefault="009C2E0E" w:rsidP="009C2E0E">
            <w:pPr>
              <w:spacing w:after="120"/>
              <w:jc w:val="right"/>
              <w:rPr>
                <w:rFonts w:ascii="Arial" w:hAnsi="Arial" w:cs="Arial"/>
              </w:rPr>
            </w:pPr>
            <w:r>
              <w:rPr>
                <w:rFonts w:ascii="Arial" w:hAnsi="Arial" w:cs="Arial"/>
              </w:rPr>
              <w:t>b)</w:t>
            </w:r>
          </w:p>
        </w:tc>
        <w:tc>
          <w:tcPr>
            <w:tcW w:w="8876" w:type="dxa"/>
          </w:tcPr>
          <w:p w14:paraId="14AB3B66" w14:textId="6BAB6EC0" w:rsidR="009C2E0E" w:rsidRPr="009C2E0E" w:rsidRDefault="009C2E0E" w:rsidP="00A26AF4">
            <w:pPr>
              <w:spacing w:after="120"/>
              <w:jc w:val="both"/>
              <w:rPr>
                <w:rFonts w:ascii="Arial" w:hAnsi="Arial" w:cs="Arial"/>
                <w:bCs/>
                <w:u w:val="single"/>
              </w:rPr>
            </w:pPr>
            <w:r w:rsidRPr="009C2E0E">
              <w:rPr>
                <w:rFonts w:ascii="Arial" w:hAnsi="Arial" w:cs="Arial"/>
                <w:bCs/>
                <w:u w:val="single"/>
              </w:rPr>
              <w:t>Agree length of term for Chair and Vice Chair (e.g., one year/two years)</w:t>
            </w:r>
          </w:p>
        </w:tc>
      </w:tr>
      <w:tr w:rsidR="009C2E0E" w14:paraId="38246E48" w14:textId="77777777" w:rsidTr="00F7070C">
        <w:tc>
          <w:tcPr>
            <w:tcW w:w="836" w:type="dxa"/>
          </w:tcPr>
          <w:p w14:paraId="382C2FB6" w14:textId="77777777" w:rsidR="009C2E0E" w:rsidRDefault="009C2E0E" w:rsidP="009C2E0E">
            <w:pPr>
              <w:spacing w:after="120"/>
              <w:jc w:val="right"/>
              <w:rPr>
                <w:rFonts w:ascii="Arial" w:hAnsi="Arial" w:cs="Arial"/>
              </w:rPr>
            </w:pPr>
          </w:p>
        </w:tc>
        <w:tc>
          <w:tcPr>
            <w:tcW w:w="8876" w:type="dxa"/>
          </w:tcPr>
          <w:p w14:paraId="122F3582" w14:textId="729A78D7" w:rsidR="009C2E0E" w:rsidRPr="009C2E0E" w:rsidRDefault="00113EC3" w:rsidP="009245BE">
            <w:pPr>
              <w:spacing w:after="120"/>
              <w:jc w:val="both"/>
              <w:rPr>
                <w:rFonts w:ascii="Arial" w:hAnsi="Arial" w:cs="Arial"/>
                <w:bCs/>
                <w:u w:val="single"/>
              </w:rPr>
            </w:pPr>
            <w:r w:rsidRPr="00113EC3">
              <w:rPr>
                <w:rFonts w:ascii="Arial" w:hAnsi="Arial" w:cs="Arial"/>
                <w:bCs/>
              </w:rPr>
              <w:t xml:space="preserve">Governors duly AGREED a continuation of the current arrangements. Terms of office to remain at </w:t>
            </w:r>
            <w:r w:rsidR="009245BE">
              <w:rPr>
                <w:rFonts w:ascii="Arial" w:hAnsi="Arial" w:cs="Arial"/>
                <w:bCs/>
              </w:rPr>
              <w:t>1 Year</w:t>
            </w:r>
            <w:r w:rsidRPr="00113EC3">
              <w:rPr>
                <w:rFonts w:ascii="Arial" w:hAnsi="Arial" w:cs="Arial"/>
                <w:bCs/>
              </w:rPr>
              <w:t xml:space="preserve"> from the date of the autumn term meeting 202</w:t>
            </w:r>
            <w:r w:rsidR="004E105F">
              <w:rPr>
                <w:rFonts w:ascii="Arial" w:hAnsi="Arial" w:cs="Arial"/>
                <w:bCs/>
              </w:rPr>
              <w:t>5</w:t>
            </w:r>
            <w:r w:rsidR="009245BE">
              <w:rPr>
                <w:rFonts w:ascii="Arial" w:hAnsi="Arial" w:cs="Arial"/>
                <w:bCs/>
              </w:rPr>
              <w:t>. T</w:t>
            </w:r>
            <w:r w:rsidRPr="00113EC3">
              <w:rPr>
                <w:rFonts w:ascii="Arial" w:hAnsi="Arial" w:cs="Arial"/>
                <w:bCs/>
              </w:rPr>
              <w:t xml:space="preserve">he Chair and Vice Chair to remain in office until the date of the autumn term meeting </w:t>
            </w:r>
            <w:r w:rsidR="009245BE">
              <w:rPr>
                <w:rFonts w:ascii="Arial" w:hAnsi="Arial" w:cs="Arial"/>
                <w:bCs/>
              </w:rPr>
              <w:t xml:space="preserve">2025. </w:t>
            </w:r>
          </w:p>
        </w:tc>
      </w:tr>
      <w:tr w:rsidR="009C2E0E" w14:paraId="0AC21CB5" w14:textId="77777777" w:rsidTr="00F7070C">
        <w:tc>
          <w:tcPr>
            <w:tcW w:w="836" w:type="dxa"/>
          </w:tcPr>
          <w:p w14:paraId="5484ADD6" w14:textId="06C137BC" w:rsidR="009C2E0E" w:rsidRDefault="009C2E0E" w:rsidP="009C2E0E">
            <w:pPr>
              <w:spacing w:after="120"/>
              <w:jc w:val="right"/>
              <w:rPr>
                <w:rFonts w:ascii="Arial" w:hAnsi="Arial" w:cs="Arial"/>
              </w:rPr>
            </w:pPr>
            <w:r>
              <w:rPr>
                <w:rFonts w:ascii="Arial" w:hAnsi="Arial" w:cs="Arial"/>
              </w:rPr>
              <w:t>c)</w:t>
            </w:r>
          </w:p>
        </w:tc>
        <w:tc>
          <w:tcPr>
            <w:tcW w:w="8876" w:type="dxa"/>
          </w:tcPr>
          <w:p w14:paraId="010DD572" w14:textId="72D22E64" w:rsidR="009C2E0E" w:rsidRPr="009C2E0E" w:rsidRDefault="009C2E0E" w:rsidP="009C2E0E">
            <w:pPr>
              <w:spacing w:after="120"/>
              <w:jc w:val="both"/>
              <w:rPr>
                <w:rFonts w:ascii="Arial" w:hAnsi="Arial" w:cs="Arial"/>
                <w:bCs/>
                <w:u w:val="single"/>
              </w:rPr>
            </w:pPr>
            <w:r w:rsidRPr="009C2E0E">
              <w:rPr>
                <w:rFonts w:ascii="Arial" w:hAnsi="Arial" w:cs="Arial"/>
                <w:bCs/>
                <w:u w:val="single"/>
              </w:rPr>
              <w:t>Expressions of interest for Chair, Vice Chair, Committee Chair roles</w:t>
            </w:r>
          </w:p>
        </w:tc>
      </w:tr>
      <w:tr w:rsidR="00A26AF4" w14:paraId="5D2899BC" w14:textId="77777777" w:rsidTr="00F7070C">
        <w:tc>
          <w:tcPr>
            <w:tcW w:w="836" w:type="dxa"/>
          </w:tcPr>
          <w:p w14:paraId="05A45E5F" w14:textId="77777777" w:rsidR="00A26AF4" w:rsidRDefault="00A26AF4" w:rsidP="00A26AF4">
            <w:pPr>
              <w:spacing w:after="120"/>
              <w:jc w:val="right"/>
              <w:rPr>
                <w:rFonts w:ascii="Arial" w:hAnsi="Arial" w:cs="Arial"/>
              </w:rPr>
            </w:pPr>
          </w:p>
        </w:tc>
        <w:tc>
          <w:tcPr>
            <w:tcW w:w="8876" w:type="dxa"/>
          </w:tcPr>
          <w:p w14:paraId="3CDCF8D7" w14:textId="15C87B8E" w:rsidR="00113EC3" w:rsidRDefault="00113EC3" w:rsidP="00113EC3">
            <w:pPr>
              <w:spacing w:after="120"/>
              <w:jc w:val="both"/>
              <w:rPr>
                <w:rFonts w:ascii="Arial" w:hAnsi="Arial" w:cs="Arial"/>
                <w:b/>
                <w:bCs/>
              </w:rPr>
            </w:pPr>
            <w:r w:rsidRPr="00113EC3">
              <w:rPr>
                <w:rFonts w:ascii="Arial" w:hAnsi="Arial" w:cs="Arial"/>
              </w:rPr>
              <w:t xml:space="preserve">Governors were invited to give some thought to the roles and contact the Clerk prior to the </w:t>
            </w:r>
            <w:r w:rsidR="00B62304">
              <w:rPr>
                <w:rFonts w:ascii="Arial" w:hAnsi="Arial" w:cs="Arial"/>
              </w:rPr>
              <w:t>A</w:t>
            </w:r>
            <w:r w:rsidRPr="00113EC3">
              <w:rPr>
                <w:rFonts w:ascii="Arial" w:hAnsi="Arial" w:cs="Arial"/>
              </w:rPr>
              <w:t xml:space="preserve">utumn term full governing board meeting in order to express an interest. </w:t>
            </w:r>
            <w:r w:rsidRPr="00113EC3">
              <w:rPr>
                <w:rFonts w:ascii="Arial" w:hAnsi="Arial" w:cs="Arial"/>
                <w:b/>
                <w:bCs/>
              </w:rPr>
              <w:t xml:space="preserve"> </w:t>
            </w:r>
          </w:p>
          <w:p w14:paraId="58A593FD" w14:textId="755C2C16" w:rsidR="009245BE" w:rsidRDefault="009245BE" w:rsidP="00113EC3">
            <w:pPr>
              <w:spacing w:after="120"/>
              <w:jc w:val="both"/>
              <w:rPr>
                <w:rFonts w:ascii="Arial" w:hAnsi="Arial" w:cs="Arial"/>
              </w:rPr>
            </w:pPr>
            <w:r>
              <w:rPr>
                <w:rFonts w:ascii="Arial" w:hAnsi="Arial" w:cs="Arial"/>
              </w:rPr>
              <w:t xml:space="preserve">The board discussed the need for succession planning and how for a number of years, the Chair had also been the chair of the resources committee, due to no forthcoming expressions of interest. </w:t>
            </w:r>
          </w:p>
          <w:p w14:paraId="5DE3BD5C" w14:textId="7778F86A" w:rsidR="009245BE" w:rsidRDefault="009245BE" w:rsidP="00113EC3">
            <w:pPr>
              <w:spacing w:after="120"/>
              <w:jc w:val="both"/>
              <w:rPr>
                <w:rFonts w:ascii="Arial" w:hAnsi="Arial" w:cs="Arial"/>
              </w:rPr>
            </w:pPr>
            <w:r>
              <w:rPr>
                <w:rFonts w:ascii="Arial" w:hAnsi="Arial" w:cs="Arial"/>
              </w:rPr>
              <w:t>The board discussed that the role of the Chair can seem quite intimidating</w:t>
            </w:r>
            <w:r w:rsidR="00813DBD">
              <w:rPr>
                <w:rFonts w:ascii="Arial" w:hAnsi="Arial" w:cs="Arial"/>
              </w:rPr>
              <w:t xml:space="preserve"> without prior experience, however</w:t>
            </w:r>
            <w:r w:rsidR="000937A4">
              <w:rPr>
                <w:rFonts w:ascii="Arial" w:hAnsi="Arial" w:cs="Arial"/>
              </w:rPr>
              <w:t>, that</w:t>
            </w:r>
            <w:r w:rsidR="00813DBD">
              <w:rPr>
                <w:rFonts w:ascii="Arial" w:hAnsi="Arial" w:cs="Arial"/>
              </w:rPr>
              <w:t xml:space="preserve"> they</w:t>
            </w:r>
            <w:r w:rsidR="000937A4">
              <w:rPr>
                <w:rFonts w:ascii="Arial" w:hAnsi="Arial" w:cs="Arial"/>
              </w:rPr>
              <w:t xml:space="preserve"> also </w:t>
            </w:r>
            <w:r w:rsidR="00813DBD">
              <w:rPr>
                <w:rFonts w:ascii="Arial" w:hAnsi="Arial" w:cs="Arial"/>
              </w:rPr>
              <w:t>underst</w:t>
            </w:r>
            <w:r w:rsidR="000937A4">
              <w:rPr>
                <w:rFonts w:ascii="Arial" w:hAnsi="Arial" w:cs="Arial"/>
              </w:rPr>
              <w:t>ood</w:t>
            </w:r>
            <w:r w:rsidR="00813DBD">
              <w:rPr>
                <w:rFonts w:ascii="Arial" w:hAnsi="Arial" w:cs="Arial"/>
              </w:rPr>
              <w:t xml:space="preserve"> the need for succession planning.</w:t>
            </w:r>
            <w:r w:rsidR="000937A4">
              <w:rPr>
                <w:rFonts w:ascii="Arial" w:hAnsi="Arial" w:cs="Arial"/>
              </w:rPr>
              <w:t xml:space="preserve"> </w:t>
            </w:r>
            <w:r w:rsidR="00813DBD">
              <w:rPr>
                <w:rFonts w:ascii="Arial" w:hAnsi="Arial" w:cs="Arial"/>
              </w:rPr>
              <w:t>The GSO advised that becoming a committee Chair can provide experience and knowledge of Chairing meetings</w:t>
            </w:r>
            <w:r w:rsidR="000937A4">
              <w:rPr>
                <w:rFonts w:ascii="Arial" w:hAnsi="Arial" w:cs="Arial"/>
              </w:rPr>
              <w:t xml:space="preserve"> and provide confidence to then step in to the role of a Chair of Governors.</w:t>
            </w:r>
            <w:r w:rsidR="00813DBD">
              <w:rPr>
                <w:rFonts w:ascii="Arial" w:hAnsi="Arial" w:cs="Arial"/>
              </w:rPr>
              <w:t xml:space="preserve"> The board were also made aware that Co-Chairing is an</w:t>
            </w:r>
            <w:r w:rsidR="000937A4">
              <w:rPr>
                <w:rFonts w:ascii="Arial" w:hAnsi="Arial" w:cs="Arial"/>
              </w:rPr>
              <w:t>other</w:t>
            </w:r>
            <w:r w:rsidR="00813DBD">
              <w:rPr>
                <w:rFonts w:ascii="Arial" w:hAnsi="Arial" w:cs="Arial"/>
              </w:rPr>
              <w:t xml:space="preserve"> option which can work very successfully for some governing boards.  </w:t>
            </w:r>
            <w:r w:rsidR="00B62304">
              <w:rPr>
                <w:rFonts w:ascii="Arial" w:hAnsi="Arial" w:cs="Arial"/>
              </w:rPr>
              <w:t>The board agreed that this could be a good option</w:t>
            </w:r>
            <w:r w:rsidR="00E006CD">
              <w:rPr>
                <w:rFonts w:ascii="Arial" w:hAnsi="Arial" w:cs="Arial"/>
              </w:rPr>
              <w:t xml:space="preserve"> for the Torkington governing board.  </w:t>
            </w:r>
          </w:p>
          <w:p w14:paraId="60E0A57C" w14:textId="2982CB59" w:rsidR="00E006CD" w:rsidRDefault="00E006CD" w:rsidP="00113EC3">
            <w:pPr>
              <w:spacing w:after="120"/>
              <w:jc w:val="both"/>
              <w:rPr>
                <w:rFonts w:ascii="Arial" w:hAnsi="Arial" w:cs="Arial"/>
              </w:rPr>
            </w:pPr>
            <w:r>
              <w:rPr>
                <w:rFonts w:ascii="Arial" w:hAnsi="Arial" w:cs="Arial"/>
              </w:rPr>
              <w:t xml:space="preserve">Expressions of interest were made by: </w:t>
            </w:r>
          </w:p>
          <w:p w14:paraId="5D3DB150" w14:textId="24EA2634" w:rsidR="00A26AF4" w:rsidRPr="00E006CD" w:rsidRDefault="000937A4" w:rsidP="00E006CD">
            <w:pPr>
              <w:pStyle w:val="ListParagraph"/>
              <w:numPr>
                <w:ilvl w:val="0"/>
                <w:numId w:val="37"/>
              </w:numPr>
              <w:spacing w:after="120"/>
              <w:jc w:val="both"/>
              <w:rPr>
                <w:rFonts w:ascii="Arial" w:hAnsi="Arial" w:cs="Arial"/>
              </w:rPr>
            </w:pPr>
            <w:r w:rsidRPr="00E006CD">
              <w:rPr>
                <w:rFonts w:ascii="Arial" w:hAnsi="Arial" w:cs="Arial"/>
              </w:rPr>
              <w:t>Ca</w:t>
            </w:r>
            <w:r w:rsidR="004D0341" w:rsidRPr="00E006CD">
              <w:rPr>
                <w:rFonts w:ascii="Arial" w:hAnsi="Arial" w:cs="Arial"/>
              </w:rPr>
              <w:t xml:space="preserve">lum </w:t>
            </w:r>
            <w:r w:rsidR="00651205" w:rsidRPr="00E006CD">
              <w:rPr>
                <w:rFonts w:ascii="Arial" w:hAnsi="Arial" w:cs="Arial"/>
              </w:rPr>
              <w:t>McFarlane</w:t>
            </w:r>
            <w:r w:rsidR="00E83BE0" w:rsidRPr="00E006CD">
              <w:rPr>
                <w:rFonts w:ascii="Arial" w:hAnsi="Arial" w:cs="Arial"/>
              </w:rPr>
              <w:t>–</w:t>
            </w:r>
            <w:r w:rsidR="004D0341" w:rsidRPr="00E006CD">
              <w:rPr>
                <w:rFonts w:ascii="Arial" w:hAnsi="Arial" w:cs="Arial"/>
              </w:rPr>
              <w:t xml:space="preserve"> Resources</w:t>
            </w:r>
            <w:r w:rsidR="00651205" w:rsidRPr="00E006CD">
              <w:rPr>
                <w:rFonts w:ascii="Arial" w:hAnsi="Arial" w:cs="Arial"/>
              </w:rPr>
              <w:t xml:space="preserve"> Chair</w:t>
            </w:r>
          </w:p>
          <w:p w14:paraId="087363C1" w14:textId="24FF6D08" w:rsidR="00E83BE0" w:rsidRPr="00E006CD" w:rsidRDefault="00CD26DA" w:rsidP="00E006CD">
            <w:pPr>
              <w:pStyle w:val="ListParagraph"/>
              <w:numPr>
                <w:ilvl w:val="0"/>
                <w:numId w:val="37"/>
              </w:numPr>
              <w:spacing w:after="120"/>
              <w:jc w:val="both"/>
              <w:rPr>
                <w:rFonts w:ascii="Arial" w:hAnsi="Arial" w:cs="Arial"/>
              </w:rPr>
            </w:pPr>
            <w:r w:rsidRPr="00E006CD">
              <w:rPr>
                <w:rFonts w:ascii="Arial" w:hAnsi="Arial" w:cs="Arial"/>
              </w:rPr>
              <w:t>Rachael Weeden</w:t>
            </w:r>
            <w:r w:rsidR="00E83BE0" w:rsidRPr="00E006CD">
              <w:rPr>
                <w:rFonts w:ascii="Arial" w:hAnsi="Arial" w:cs="Arial"/>
              </w:rPr>
              <w:t xml:space="preserve"> – T&amp;L  </w:t>
            </w:r>
            <w:r w:rsidR="00651205" w:rsidRPr="00E006CD">
              <w:rPr>
                <w:rFonts w:ascii="Arial" w:hAnsi="Arial" w:cs="Arial"/>
              </w:rPr>
              <w:t>Chair</w:t>
            </w:r>
          </w:p>
          <w:p w14:paraId="66032FD4" w14:textId="454FDEAC" w:rsidR="001136B0" w:rsidRPr="00E006CD" w:rsidRDefault="001136B0" w:rsidP="00E006CD">
            <w:pPr>
              <w:pStyle w:val="ListParagraph"/>
              <w:numPr>
                <w:ilvl w:val="0"/>
                <w:numId w:val="37"/>
              </w:numPr>
              <w:spacing w:after="120"/>
              <w:jc w:val="both"/>
              <w:rPr>
                <w:rFonts w:ascii="Arial" w:hAnsi="Arial" w:cs="Arial"/>
              </w:rPr>
            </w:pPr>
            <w:r w:rsidRPr="00E006CD">
              <w:rPr>
                <w:rFonts w:ascii="Arial" w:hAnsi="Arial" w:cs="Arial"/>
              </w:rPr>
              <w:t>Alan</w:t>
            </w:r>
            <w:r w:rsidR="00B65A64" w:rsidRPr="00E006CD">
              <w:rPr>
                <w:rFonts w:ascii="Arial" w:hAnsi="Arial" w:cs="Arial"/>
              </w:rPr>
              <w:t xml:space="preserve"> Hirst</w:t>
            </w:r>
            <w:r w:rsidRPr="00E006CD">
              <w:rPr>
                <w:rFonts w:ascii="Arial" w:hAnsi="Arial" w:cs="Arial"/>
              </w:rPr>
              <w:t xml:space="preserve"> – Chair</w:t>
            </w:r>
          </w:p>
          <w:p w14:paraId="5A515D62" w14:textId="3CC943B9" w:rsidR="001136B0" w:rsidRPr="00E006CD" w:rsidRDefault="00D02510" w:rsidP="00E006CD">
            <w:pPr>
              <w:pStyle w:val="ListParagraph"/>
              <w:numPr>
                <w:ilvl w:val="0"/>
                <w:numId w:val="37"/>
              </w:numPr>
              <w:spacing w:after="120"/>
              <w:jc w:val="both"/>
              <w:rPr>
                <w:rFonts w:ascii="Arial" w:hAnsi="Arial" w:cs="Arial"/>
              </w:rPr>
            </w:pPr>
            <w:r w:rsidRPr="00E006CD">
              <w:rPr>
                <w:rFonts w:ascii="Arial" w:hAnsi="Arial" w:cs="Arial"/>
              </w:rPr>
              <w:t>Co-Chair</w:t>
            </w:r>
            <w:r w:rsidR="000937A4" w:rsidRPr="00E006CD">
              <w:rPr>
                <w:rFonts w:ascii="Arial" w:hAnsi="Arial" w:cs="Arial"/>
              </w:rPr>
              <w:t xml:space="preserve"> – R</w:t>
            </w:r>
            <w:r w:rsidR="00CD26DA" w:rsidRPr="00E006CD">
              <w:rPr>
                <w:rFonts w:ascii="Arial" w:hAnsi="Arial" w:cs="Arial"/>
              </w:rPr>
              <w:t xml:space="preserve">achael Weeden </w:t>
            </w:r>
            <w:r w:rsidR="000937A4" w:rsidRPr="00E006CD">
              <w:rPr>
                <w:rFonts w:ascii="Arial" w:hAnsi="Arial" w:cs="Arial"/>
              </w:rPr>
              <w:t>and Calum</w:t>
            </w:r>
            <w:r w:rsidR="004E14AB" w:rsidRPr="00E006CD">
              <w:rPr>
                <w:rFonts w:ascii="Arial" w:hAnsi="Arial" w:cs="Arial"/>
              </w:rPr>
              <w:t xml:space="preserve"> McFarlane</w:t>
            </w:r>
            <w:r w:rsidR="000937A4" w:rsidRPr="00E006CD">
              <w:rPr>
                <w:rFonts w:ascii="Arial" w:hAnsi="Arial" w:cs="Arial"/>
              </w:rPr>
              <w:t xml:space="preserve"> expressed interest in the possibility of Co-Chairing in the future.</w:t>
            </w:r>
          </w:p>
          <w:p w14:paraId="0DC517A4" w14:textId="47D74D21" w:rsidR="00F24669" w:rsidRPr="00E006CD" w:rsidRDefault="00A309D2" w:rsidP="00E006CD">
            <w:pPr>
              <w:pStyle w:val="ListParagraph"/>
              <w:numPr>
                <w:ilvl w:val="0"/>
                <w:numId w:val="37"/>
              </w:numPr>
              <w:spacing w:after="120"/>
              <w:jc w:val="both"/>
              <w:rPr>
                <w:rFonts w:ascii="Arial" w:hAnsi="Arial" w:cs="Arial"/>
                <w:u w:val="single"/>
              </w:rPr>
            </w:pPr>
            <w:r w:rsidRPr="00E006CD">
              <w:rPr>
                <w:rFonts w:ascii="Arial" w:hAnsi="Arial" w:cs="Arial"/>
              </w:rPr>
              <w:t xml:space="preserve">Vice Chair </w:t>
            </w:r>
            <w:r w:rsidR="001E43A9" w:rsidRPr="00E006CD">
              <w:rPr>
                <w:rFonts w:ascii="Arial" w:hAnsi="Arial" w:cs="Arial"/>
              </w:rPr>
              <w:t>–</w:t>
            </w:r>
            <w:r w:rsidR="000937A4" w:rsidRPr="00E006CD">
              <w:rPr>
                <w:rFonts w:ascii="Arial" w:hAnsi="Arial" w:cs="Arial"/>
              </w:rPr>
              <w:t xml:space="preserve"> </w:t>
            </w:r>
            <w:r w:rsidR="00651205" w:rsidRPr="00E006CD">
              <w:rPr>
                <w:rFonts w:ascii="Arial" w:hAnsi="Arial" w:cs="Arial"/>
              </w:rPr>
              <w:t xml:space="preserve">Helen </w:t>
            </w:r>
            <w:r w:rsidR="000937A4" w:rsidRPr="00E006CD">
              <w:rPr>
                <w:rFonts w:ascii="Arial" w:hAnsi="Arial" w:cs="Arial"/>
              </w:rPr>
              <w:t>Merrick</w:t>
            </w:r>
            <w:r w:rsidR="00651205" w:rsidRPr="00E006CD">
              <w:rPr>
                <w:rFonts w:ascii="Arial" w:hAnsi="Arial" w:cs="Arial"/>
              </w:rPr>
              <w:t xml:space="preserve"> advised that</w:t>
            </w:r>
            <w:r w:rsidR="000937A4" w:rsidRPr="00E006CD">
              <w:rPr>
                <w:rFonts w:ascii="Arial" w:hAnsi="Arial" w:cs="Arial"/>
              </w:rPr>
              <w:t xml:space="preserve"> she felt that it would be a good opportunity for another governor to step up</w:t>
            </w:r>
            <w:r w:rsidR="00651205" w:rsidRPr="00E006CD">
              <w:rPr>
                <w:rFonts w:ascii="Arial" w:hAnsi="Arial" w:cs="Arial"/>
              </w:rPr>
              <w:t xml:space="preserve"> to become Vice Chair</w:t>
            </w:r>
            <w:r w:rsidR="000937A4" w:rsidRPr="00E006CD">
              <w:rPr>
                <w:rFonts w:ascii="Arial" w:hAnsi="Arial" w:cs="Arial"/>
              </w:rPr>
              <w:t>, however she would be willing to continue if there were no expressions of interest in the Autumn Term.</w:t>
            </w:r>
            <w:r w:rsidR="001E43A9" w:rsidRPr="00E006CD">
              <w:rPr>
                <w:rFonts w:ascii="Arial" w:hAnsi="Arial" w:cs="Arial"/>
                <w:u w:val="single"/>
              </w:rPr>
              <w:t xml:space="preserve"> </w:t>
            </w:r>
          </w:p>
        </w:tc>
      </w:tr>
      <w:tr w:rsidR="0080753C" w14:paraId="4B9A0808" w14:textId="77777777" w:rsidTr="00F7070C">
        <w:tc>
          <w:tcPr>
            <w:tcW w:w="836" w:type="dxa"/>
          </w:tcPr>
          <w:p w14:paraId="73E1D10E" w14:textId="05D17697" w:rsidR="0080753C" w:rsidRDefault="009C2E0E" w:rsidP="00A26AF4">
            <w:pPr>
              <w:spacing w:after="120"/>
              <w:jc w:val="right"/>
              <w:rPr>
                <w:rFonts w:ascii="Arial" w:hAnsi="Arial" w:cs="Arial"/>
              </w:rPr>
            </w:pPr>
            <w:r>
              <w:rPr>
                <w:rFonts w:ascii="Arial" w:hAnsi="Arial" w:cs="Arial"/>
              </w:rPr>
              <w:t>d</w:t>
            </w:r>
            <w:r w:rsidR="0080753C">
              <w:rPr>
                <w:rFonts w:ascii="Arial" w:hAnsi="Arial" w:cs="Arial"/>
              </w:rPr>
              <w:t>)</w:t>
            </w:r>
          </w:p>
        </w:tc>
        <w:tc>
          <w:tcPr>
            <w:tcW w:w="8876" w:type="dxa"/>
          </w:tcPr>
          <w:p w14:paraId="391DE9AB" w14:textId="15C2684F" w:rsidR="0080753C" w:rsidRPr="0080753C" w:rsidRDefault="009C2E0E" w:rsidP="00A26AF4">
            <w:pPr>
              <w:spacing w:after="120"/>
              <w:jc w:val="both"/>
              <w:rPr>
                <w:rFonts w:ascii="Arial" w:hAnsi="Arial" w:cs="Arial"/>
                <w:u w:val="single"/>
              </w:rPr>
            </w:pPr>
            <w:r>
              <w:rPr>
                <w:rFonts w:ascii="Arial" w:hAnsi="Arial" w:cs="Arial"/>
                <w:u w:val="single"/>
              </w:rPr>
              <w:t>Agree governor visits linked to SDP priorities</w:t>
            </w:r>
          </w:p>
        </w:tc>
      </w:tr>
      <w:tr w:rsidR="0080753C" w14:paraId="791F662F" w14:textId="77777777" w:rsidTr="00F7070C">
        <w:tc>
          <w:tcPr>
            <w:tcW w:w="836" w:type="dxa"/>
          </w:tcPr>
          <w:p w14:paraId="2F8EB0CF" w14:textId="77777777" w:rsidR="0080753C" w:rsidRDefault="0080753C" w:rsidP="00A26AF4">
            <w:pPr>
              <w:spacing w:after="120"/>
              <w:jc w:val="right"/>
              <w:rPr>
                <w:rFonts w:ascii="Arial" w:hAnsi="Arial" w:cs="Arial"/>
              </w:rPr>
            </w:pPr>
          </w:p>
        </w:tc>
        <w:tc>
          <w:tcPr>
            <w:tcW w:w="8876" w:type="dxa"/>
          </w:tcPr>
          <w:p w14:paraId="6AF82786" w14:textId="77777777" w:rsidR="0080753C" w:rsidRDefault="00BC6E08" w:rsidP="00A26AF4">
            <w:pPr>
              <w:spacing w:after="120"/>
              <w:jc w:val="both"/>
              <w:rPr>
                <w:rFonts w:ascii="Arial" w:hAnsi="Arial" w:cs="Arial"/>
                <w:u w:val="single"/>
              </w:rPr>
            </w:pPr>
            <w:r>
              <w:rPr>
                <w:rFonts w:ascii="Arial" w:hAnsi="Arial" w:cs="Arial"/>
                <w:u w:val="single"/>
              </w:rPr>
              <w:t>SEND link visited and is attending the dyslexia training</w:t>
            </w:r>
          </w:p>
          <w:p w14:paraId="03921EE4" w14:textId="2433A6FB" w:rsidR="00BC6E08" w:rsidRPr="008C5535" w:rsidRDefault="00773D0B" w:rsidP="00A26AF4">
            <w:pPr>
              <w:spacing w:after="120"/>
              <w:jc w:val="both"/>
              <w:rPr>
                <w:rFonts w:ascii="Arial" w:hAnsi="Arial" w:cs="Arial"/>
              </w:rPr>
            </w:pPr>
            <w:r>
              <w:rPr>
                <w:rFonts w:ascii="Arial" w:hAnsi="Arial" w:cs="Arial"/>
              </w:rPr>
              <w:t xml:space="preserve">The SEND link governor had met </w:t>
            </w:r>
            <w:r w:rsidR="008C5535" w:rsidRPr="008C5535">
              <w:rPr>
                <w:rFonts w:ascii="Arial" w:hAnsi="Arial" w:cs="Arial"/>
              </w:rPr>
              <w:t>with Abby</w:t>
            </w:r>
            <w:r w:rsidR="0037637D">
              <w:rPr>
                <w:rFonts w:ascii="Arial" w:hAnsi="Arial" w:cs="Arial"/>
              </w:rPr>
              <w:t xml:space="preserve"> P</w:t>
            </w:r>
            <w:r w:rsidR="00B65A64">
              <w:rPr>
                <w:rFonts w:ascii="Arial" w:hAnsi="Arial" w:cs="Arial"/>
              </w:rPr>
              <w:t>ietrzak</w:t>
            </w:r>
            <w:r w:rsidR="008C5535" w:rsidRPr="008C5535">
              <w:rPr>
                <w:rFonts w:ascii="Arial" w:hAnsi="Arial" w:cs="Arial"/>
              </w:rPr>
              <w:t xml:space="preserve"> </w:t>
            </w:r>
            <w:r>
              <w:rPr>
                <w:rFonts w:ascii="Arial" w:hAnsi="Arial" w:cs="Arial"/>
              </w:rPr>
              <w:t>to discuss the</w:t>
            </w:r>
            <w:r w:rsidR="008C5535" w:rsidRPr="008C5535">
              <w:rPr>
                <w:rFonts w:ascii="Arial" w:hAnsi="Arial" w:cs="Arial"/>
              </w:rPr>
              <w:t xml:space="preserve"> inclusion policy and </w:t>
            </w:r>
            <w:r>
              <w:rPr>
                <w:rFonts w:ascii="Arial" w:hAnsi="Arial" w:cs="Arial"/>
              </w:rPr>
              <w:t xml:space="preserve">expressed to the board the </w:t>
            </w:r>
            <w:r w:rsidR="008C5535" w:rsidRPr="008C5535">
              <w:rPr>
                <w:rFonts w:ascii="Arial" w:hAnsi="Arial" w:cs="Arial"/>
              </w:rPr>
              <w:t>exceptional job</w:t>
            </w:r>
            <w:r>
              <w:rPr>
                <w:rFonts w:ascii="Arial" w:hAnsi="Arial" w:cs="Arial"/>
              </w:rPr>
              <w:t xml:space="preserve"> that she had done</w:t>
            </w:r>
            <w:r w:rsidR="008C5535" w:rsidRPr="008C5535">
              <w:rPr>
                <w:rFonts w:ascii="Arial" w:hAnsi="Arial" w:cs="Arial"/>
              </w:rPr>
              <w:t xml:space="preserve">. </w:t>
            </w:r>
            <w:r>
              <w:rPr>
                <w:rFonts w:ascii="Arial" w:hAnsi="Arial" w:cs="Arial"/>
              </w:rPr>
              <w:t>The s</w:t>
            </w:r>
            <w:r w:rsidR="008C5535" w:rsidRPr="008C5535">
              <w:rPr>
                <w:rFonts w:ascii="Arial" w:hAnsi="Arial" w:cs="Arial"/>
              </w:rPr>
              <w:t xml:space="preserve">chool are applying for the dyslexia school award. </w:t>
            </w:r>
            <w:r>
              <w:rPr>
                <w:rFonts w:ascii="Arial" w:hAnsi="Arial" w:cs="Arial"/>
              </w:rPr>
              <w:t>The school are l</w:t>
            </w:r>
            <w:r w:rsidR="008C5535">
              <w:rPr>
                <w:rFonts w:ascii="Arial" w:hAnsi="Arial" w:cs="Arial"/>
              </w:rPr>
              <w:t xml:space="preserve">ooking </w:t>
            </w:r>
            <w:r>
              <w:rPr>
                <w:rFonts w:ascii="Arial" w:hAnsi="Arial" w:cs="Arial"/>
              </w:rPr>
              <w:t xml:space="preserve">to be </w:t>
            </w:r>
            <w:r w:rsidR="008C5535">
              <w:rPr>
                <w:rFonts w:ascii="Arial" w:hAnsi="Arial" w:cs="Arial"/>
              </w:rPr>
              <w:t>accredit</w:t>
            </w:r>
            <w:r w:rsidR="00E006CD">
              <w:rPr>
                <w:rFonts w:ascii="Arial" w:hAnsi="Arial" w:cs="Arial"/>
              </w:rPr>
              <w:t>ed</w:t>
            </w:r>
            <w:r w:rsidR="008C5535">
              <w:rPr>
                <w:rFonts w:ascii="Arial" w:hAnsi="Arial" w:cs="Arial"/>
              </w:rPr>
              <w:t xml:space="preserve"> in</w:t>
            </w:r>
            <w:r>
              <w:rPr>
                <w:rFonts w:ascii="Arial" w:hAnsi="Arial" w:cs="Arial"/>
              </w:rPr>
              <w:t xml:space="preserve"> the</w:t>
            </w:r>
            <w:r w:rsidR="008C5535">
              <w:rPr>
                <w:rFonts w:ascii="Arial" w:hAnsi="Arial" w:cs="Arial"/>
              </w:rPr>
              <w:t xml:space="preserve"> Autumn</w:t>
            </w:r>
            <w:r>
              <w:rPr>
                <w:rFonts w:ascii="Arial" w:hAnsi="Arial" w:cs="Arial"/>
              </w:rPr>
              <w:t xml:space="preserve"> as</w:t>
            </w:r>
            <w:r w:rsidR="00016446">
              <w:rPr>
                <w:rFonts w:ascii="Arial" w:hAnsi="Arial" w:cs="Arial"/>
              </w:rPr>
              <w:t xml:space="preserve"> </w:t>
            </w:r>
            <w:r>
              <w:rPr>
                <w:rFonts w:ascii="Arial" w:hAnsi="Arial" w:cs="Arial"/>
              </w:rPr>
              <w:t>a</w:t>
            </w:r>
            <w:r w:rsidR="00016446">
              <w:rPr>
                <w:rFonts w:ascii="Arial" w:hAnsi="Arial" w:cs="Arial"/>
              </w:rPr>
              <w:t xml:space="preserve">ll the actions are in place. </w:t>
            </w:r>
            <w:r>
              <w:rPr>
                <w:rFonts w:ascii="Arial" w:hAnsi="Arial" w:cs="Arial"/>
              </w:rPr>
              <w:t>The board noted that i</w:t>
            </w:r>
            <w:r w:rsidR="00016446">
              <w:rPr>
                <w:rFonts w:ascii="Arial" w:hAnsi="Arial" w:cs="Arial"/>
              </w:rPr>
              <w:t>t is a Stockport accreditation</w:t>
            </w:r>
            <w:r>
              <w:rPr>
                <w:rFonts w:ascii="Arial" w:hAnsi="Arial" w:cs="Arial"/>
              </w:rPr>
              <w:t xml:space="preserve"> with</w:t>
            </w:r>
            <w:r w:rsidR="00016446">
              <w:rPr>
                <w:rFonts w:ascii="Arial" w:hAnsi="Arial" w:cs="Arial"/>
              </w:rPr>
              <w:t xml:space="preserve"> a tough criteria</w:t>
            </w:r>
            <w:r w:rsidR="00161C5B">
              <w:rPr>
                <w:rFonts w:ascii="Arial" w:hAnsi="Arial" w:cs="Arial"/>
              </w:rPr>
              <w:t xml:space="preserve"> to meet. </w:t>
            </w:r>
            <w:r>
              <w:rPr>
                <w:rFonts w:ascii="Arial" w:hAnsi="Arial" w:cs="Arial"/>
              </w:rPr>
              <w:t xml:space="preserve">The board thanked Abby for the hard work she had undertaken to prepare the school for the assessment visit. </w:t>
            </w:r>
          </w:p>
          <w:p w14:paraId="24D6577D" w14:textId="51A64224" w:rsidR="00BC6E08" w:rsidRPr="00773D0B" w:rsidRDefault="00773D0B" w:rsidP="00A26AF4">
            <w:pPr>
              <w:spacing w:after="120"/>
              <w:jc w:val="both"/>
              <w:rPr>
                <w:rFonts w:ascii="Arial" w:hAnsi="Arial" w:cs="Arial"/>
              </w:rPr>
            </w:pPr>
            <w:r w:rsidRPr="00773D0B">
              <w:rPr>
                <w:rFonts w:ascii="Arial" w:hAnsi="Arial" w:cs="Arial"/>
              </w:rPr>
              <w:t xml:space="preserve">Mrs A Thompson is conducting a visit to view </w:t>
            </w:r>
            <w:r w:rsidR="00BC6E08" w:rsidRPr="00773D0B">
              <w:rPr>
                <w:rFonts w:ascii="Arial" w:hAnsi="Arial" w:cs="Arial"/>
              </w:rPr>
              <w:t xml:space="preserve"> Maths and English learning work</w:t>
            </w:r>
            <w:r w:rsidRPr="00773D0B">
              <w:rPr>
                <w:rFonts w:ascii="Arial" w:hAnsi="Arial" w:cs="Arial"/>
              </w:rPr>
              <w:t>.</w:t>
            </w:r>
          </w:p>
          <w:p w14:paraId="22CFD3D6" w14:textId="19901FE6" w:rsidR="00BC6E08" w:rsidRDefault="00773D0B" w:rsidP="00A26AF4">
            <w:pPr>
              <w:spacing w:after="120"/>
              <w:jc w:val="both"/>
              <w:rPr>
                <w:rFonts w:ascii="Arial" w:hAnsi="Arial" w:cs="Arial"/>
              </w:rPr>
            </w:pPr>
            <w:r w:rsidRPr="00773D0B">
              <w:rPr>
                <w:rFonts w:ascii="Arial" w:hAnsi="Arial" w:cs="Arial"/>
              </w:rPr>
              <w:t xml:space="preserve">The </w:t>
            </w:r>
            <w:r w:rsidR="00BC6E08" w:rsidRPr="00773D0B">
              <w:rPr>
                <w:rFonts w:ascii="Arial" w:hAnsi="Arial" w:cs="Arial"/>
              </w:rPr>
              <w:t xml:space="preserve">Chair </w:t>
            </w:r>
            <w:r w:rsidR="00E006CD">
              <w:rPr>
                <w:rFonts w:ascii="Arial" w:hAnsi="Arial" w:cs="Arial"/>
              </w:rPr>
              <w:t xml:space="preserve">is </w:t>
            </w:r>
            <w:r w:rsidR="00BC6E08" w:rsidRPr="00773D0B">
              <w:rPr>
                <w:rFonts w:ascii="Arial" w:hAnsi="Arial" w:cs="Arial"/>
              </w:rPr>
              <w:t>to arrange a visit with the science lead.</w:t>
            </w:r>
          </w:p>
          <w:p w14:paraId="1021BB69" w14:textId="26DD5D11" w:rsidR="00773D0B" w:rsidRPr="00826D53" w:rsidRDefault="00773D0B" w:rsidP="00A26AF4">
            <w:pPr>
              <w:spacing w:after="120"/>
              <w:jc w:val="both"/>
              <w:rPr>
                <w:rFonts w:ascii="Arial" w:hAnsi="Arial" w:cs="Arial"/>
                <w:u w:val="single"/>
              </w:rPr>
            </w:pPr>
            <w:r w:rsidRPr="00773D0B">
              <w:rPr>
                <w:rFonts w:ascii="Arial" w:hAnsi="Arial" w:cs="Arial"/>
                <w:b/>
                <w:bCs/>
              </w:rPr>
              <w:t xml:space="preserve">ACTION </w:t>
            </w:r>
            <w:r w:rsidR="00D60D92">
              <w:rPr>
                <w:rFonts w:ascii="Arial" w:hAnsi="Arial" w:cs="Arial"/>
                <w:b/>
                <w:bCs/>
              </w:rPr>
              <w:t>3</w:t>
            </w:r>
            <w:r>
              <w:rPr>
                <w:rFonts w:ascii="Arial" w:hAnsi="Arial" w:cs="Arial"/>
              </w:rPr>
              <w:t xml:space="preserve"> – Chair is to arrange a science link visit.</w:t>
            </w:r>
          </w:p>
        </w:tc>
      </w:tr>
      <w:tr w:rsidR="00A26AF4" w14:paraId="1C3BE6F7" w14:textId="77777777" w:rsidTr="00F7070C">
        <w:tc>
          <w:tcPr>
            <w:tcW w:w="836" w:type="dxa"/>
          </w:tcPr>
          <w:p w14:paraId="754CCEBE" w14:textId="77777777" w:rsidR="00A26AF4" w:rsidRDefault="00A26AF4" w:rsidP="00A26AF4">
            <w:pPr>
              <w:spacing w:after="120"/>
              <w:jc w:val="right"/>
              <w:rPr>
                <w:rFonts w:ascii="Arial" w:hAnsi="Arial" w:cs="Arial"/>
              </w:rPr>
            </w:pPr>
          </w:p>
        </w:tc>
        <w:tc>
          <w:tcPr>
            <w:tcW w:w="8876" w:type="dxa"/>
          </w:tcPr>
          <w:p w14:paraId="1EA432C1" w14:textId="77777777" w:rsidR="00A26AF4" w:rsidRDefault="00A26AF4" w:rsidP="00A26AF4">
            <w:pPr>
              <w:spacing w:after="120"/>
              <w:jc w:val="both"/>
              <w:rPr>
                <w:rFonts w:ascii="Arial" w:hAnsi="Arial" w:cs="Arial"/>
              </w:rPr>
            </w:pPr>
          </w:p>
        </w:tc>
      </w:tr>
      <w:tr w:rsidR="009C2E0E" w14:paraId="4F43BD96" w14:textId="77777777" w:rsidTr="00F7070C">
        <w:tc>
          <w:tcPr>
            <w:tcW w:w="836" w:type="dxa"/>
          </w:tcPr>
          <w:p w14:paraId="11D4A2B8" w14:textId="73C44684" w:rsidR="009C2E0E" w:rsidRDefault="009C2E0E" w:rsidP="00A26AF4">
            <w:pPr>
              <w:spacing w:after="120"/>
              <w:rPr>
                <w:rFonts w:ascii="Arial" w:hAnsi="Arial" w:cs="Arial"/>
              </w:rPr>
            </w:pPr>
            <w:r>
              <w:rPr>
                <w:rFonts w:ascii="Arial" w:hAnsi="Arial" w:cs="Arial"/>
              </w:rPr>
              <w:lastRenderedPageBreak/>
              <w:t>6.</w:t>
            </w:r>
          </w:p>
        </w:tc>
        <w:tc>
          <w:tcPr>
            <w:tcW w:w="8876" w:type="dxa"/>
          </w:tcPr>
          <w:p w14:paraId="257331A1" w14:textId="2E2B4470" w:rsidR="009C2E0E" w:rsidRDefault="009C2E0E" w:rsidP="00A26AF4">
            <w:pPr>
              <w:spacing w:after="120"/>
              <w:jc w:val="both"/>
              <w:rPr>
                <w:rFonts w:ascii="Arial" w:hAnsi="Arial" w:cs="Arial"/>
                <w:u w:val="single"/>
              </w:rPr>
            </w:pPr>
            <w:r>
              <w:rPr>
                <w:rFonts w:ascii="Arial" w:hAnsi="Arial" w:cs="Arial"/>
                <w:u w:val="single"/>
              </w:rPr>
              <w:t xml:space="preserve">BOARD ADMINISTRATION </w:t>
            </w:r>
          </w:p>
        </w:tc>
      </w:tr>
      <w:tr w:rsidR="009C2E0E" w14:paraId="32E6B3DD" w14:textId="77777777" w:rsidTr="00F7070C">
        <w:tc>
          <w:tcPr>
            <w:tcW w:w="836" w:type="dxa"/>
          </w:tcPr>
          <w:p w14:paraId="3B460F55" w14:textId="77777777" w:rsidR="009C2E0E" w:rsidRDefault="009C2E0E" w:rsidP="00886061">
            <w:pPr>
              <w:spacing w:after="120"/>
              <w:jc w:val="right"/>
              <w:rPr>
                <w:rFonts w:ascii="Arial" w:hAnsi="Arial" w:cs="Arial"/>
              </w:rPr>
            </w:pPr>
            <w:r>
              <w:rPr>
                <w:rFonts w:ascii="Arial" w:hAnsi="Arial" w:cs="Arial"/>
              </w:rPr>
              <w:t>a)</w:t>
            </w:r>
          </w:p>
        </w:tc>
        <w:tc>
          <w:tcPr>
            <w:tcW w:w="8876" w:type="dxa"/>
          </w:tcPr>
          <w:p w14:paraId="09C703BA" w14:textId="77777777" w:rsidR="009C2E0E" w:rsidRPr="00D651B3" w:rsidRDefault="009C2E0E" w:rsidP="00886061">
            <w:pPr>
              <w:spacing w:after="120"/>
              <w:jc w:val="both"/>
              <w:rPr>
                <w:rFonts w:ascii="Arial" w:hAnsi="Arial" w:cs="Arial"/>
                <w:u w:val="single"/>
              </w:rPr>
            </w:pPr>
            <w:r>
              <w:rPr>
                <w:rFonts w:ascii="Arial" w:hAnsi="Arial" w:cs="Arial"/>
                <w:u w:val="single"/>
              </w:rPr>
              <w:t>End of Term of Office</w:t>
            </w:r>
          </w:p>
        </w:tc>
      </w:tr>
      <w:tr w:rsidR="009C2E0E" w14:paraId="7178F865" w14:textId="77777777" w:rsidTr="00F7070C">
        <w:tc>
          <w:tcPr>
            <w:tcW w:w="836" w:type="dxa"/>
          </w:tcPr>
          <w:p w14:paraId="578EEF17" w14:textId="77777777" w:rsidR="009C2E0E" w:rsidRDefault="009C2E0E" w:rsidP="00886061">
            <w:pPr>
              <w:spacing w:after="120"/>
              <w:jc w:val="right"/>
              <w:rPr>
                <w:rFonts w:ascii="Arial" w:hAnsi="Arial" w:cs="Arial"/>
              </w:rPr>
            </w:pPr>
          </w:p>
        </w:tc>
        <w:tc>
          <w:tcPr>
            <w:tcW w:w="8876" w:type="dxa"/>
          </w:tcPr>
          <w:p w14:paraId="21771BFA" w14:textId="46C7B293" w:rsidR="009C2E0E" w:rsidRPr="00E006CD" w:rsidRDefault="00E006CD" w:rsidP="00113EC3">
            <w:pPr>
              <w:spacing w:after="120"/>
              <w:jc w:val="both"/>
              <w:rPr>
                <w:rFonts w:ascii="Arial" w:hAnsi="Arial" w:cs="Arial"/>
              </w:rPr>
            </w:pPr>
            <w:r>
              <w:rPr>
                <w:rFonts w:ascii="Arial" w:hAnsi="Arial" w:cs="Arial"/>
              </w:rPr>
              <w:t xml:space="preserve">Mrs </w:t>
            </w:r>
            <w:r w:rsidR="004639D1" w:rsidRPr="00E006CD">
              <w:rPr>
                <w:rFonts w:ascii="Arial" w:hAnsi="Arial" w:cs="Arial"/>
              </w:rPr>
              <w:t>K</w:t>
            </w:r>
            <w:r>
              <w:rPr>
                <w:rFonts w:ascii="Arial" w:hAnsi="Arial" w:cs="Arial"/>
              </w:rPr>
              <w:t xml:space="preserve"> Fortune</w:t>
            </w:r>
            <w:r w:rsidR="004639D1" w:rsidRPr="00E006CD">
              <w:rPr>
                <w:rFonts w:ascii="Arial" w:hAnsi="Arial" w:cs="Arial"/>
              </w:rPr>
              <w:t xml:space="preserve"> is leaving and the board thanked her for her commitment as an </w:t>
            </w:r>
            <w:r>
              <w:rPr>
                <w:rFonts w:ascii="Arial" w:hAnsi="Arial" w:cs="Arial"/>
              </w:rPr>
              <w:t>A</w:t>
            </w:r>
            <w:r w:rsidR="004639D1" w:rsidRPr="00E006CD">
              <w:rPr>
                <w:rFonts w:ascii="Arial" w:hAnsi="Arial" w:cs="Arial"/>
              </w:rPr>
              <w:t xml:space="preserve">ssociate </w:t>
            </w:r>
            <w:r>
              <w:rPr>
                <w:rFonts w:ascii="Arial" w:hAnsi="Arial" w:cs="Arial"/>
              </w:rPr>
              <w:t>M</w:t>
            </w:r>
            <w:r w:rsidR="004639D1" w:rsidRPr="00E006CD">
              <w:rPr>
                <w:rFonts w:ascii="Arial" w:hAnsi="Arial" w:cs="Arial"/>
              </w:rPr>
              <w:t>ember</w:t>
            </w:r>
            <w:r>
              <w:rPr>
                <w:rFonts w:ascii="Arial" w:hAnsi="Arial" w:cs="Arial"/>
              </w:rPr>
              <w:t>.</w:t>
            </w:r>
          </w:p>
        </w:tc>
      </w:tr>
      <w:tr w:rsidR="009C2E0E" w14:paraId="72637764" w14:textId="77777777" w:rsidTr="00F7070C">
        <w:tc>
          <w:tcPr>
            <w:tcW w:w="836" w:type="dxa"/>
          </w:tcPr>
          <w:p w14:paraId="48DE2BD5" w14:textId="77777777" w:rsidR="009C2E0E" w:rsidRDefault="009C2E0E" w:rsidP="00886061">
            <w:pPr>
              <w:spacing w:after="120"/>
              <w:jc w:val="right"/>
              <w:rPr>
                <w:rFonts w:ascii="Arial" w:hAnsi="Arial" w:cs="Arial"/>
              </w:rPr>
            </w:pPr>
            <w:r>
              <w:rPr>
                <w:rFonts w:ascii="Arial" w:hAnsi="Arial" w:cs="Arial"/>
              </w:rPr>
              <w:t>b)</w:t>
            </w:r>
          </w:p>
        </w:tc>
        <w:tc>
          <w:tcPr>
            <w:tcW w:w="8876" w:type="dxa"/>
          </w:tcPr>
          <w:p w14:paraId="0E446F03" w14:textId="77777777" w:rsidR="009C2E0E" w:rsidRPr="00826D53" w:rsidRDefault="009C2E0E" w:rsidP="00886061">
            <w:pPr>
              <w:spacing w:after="120"/>
              <w:jc w:val="both"/>
              <w:rPr>
                <w:rFonts w:ascii="Arial" w:hAnsi="Arial" w:cs="Arial"/>
                <w:u w:val="single"/>
              </w:rPr>
            </w:pPr>
            <w:r>
              <w:rPr>
                <w:rFonts w:ascii="Arial" w:hAnsi="Arial" w:cs="Arial"/>
                <w:u w:val="single"/>
              </w:rPr>
              <w:t xml:space="preserve">Board </w:t>
            </w:r>
            <w:r w:rsidRPr="00826D53">
              <w:rPr>
                <w:rFonts w:ascii="Arial" w:hAnsi="Arial" w:cs="Arial"/>
                <w:u w:val="single"/>
              </w:rPr>
              <w:t>Vacancies</w:t>
            </w:r>
          </w:p>
        </w:tc>
      </w:tr>
      <w:tr w:rsidR="009C2E0E" w14:paraId="47184211" w14:textId="77777777" w:rsidTr="00F7070C">
        <w:tc>
          <w:tcPr>
            <w:tcW w:w="836" w:type="dxa"/>
          </w:tcPr>
          <w:p w14:paraId="49F49D1C" w14:textId="77777777" w:rsidR="009C2E0E" w:rsidRDefault="009C2E0E" w:rsidP="00886061">
            <w:pPr>
              <w:spacing w:after="120"/>
              <w:jc w:val="right"/>
              <w:rPr>
                <w:rFonts w:ascii="Arial" w:hAnsi="Arial" w:cs="Arial"/>
              </w:rPr>
            </w:pPr>
          </w:p>
        </w:tc>
        <w:tc>
          <w:tcPr>
            <w:tcW w:w="8876" w:type="dxa"/>
          </w:tcPr>
          <w:p w14:paraId="187C1A50" w14:textId="77777777" w:rsidR="00113EC3" w:rsidRPr="00113EC3" w:rsidRDefault="00113EC3" w:rsidP="00113EC3">
            <w:pPr>
              <w:spacing w:after="120"/>
              <w:jc w:val="both"/>
              <w:rPr>
                <w:rFonts w:ascii="Arial" w:hAnsi="Arial" w:cs="Arial"/>
              </w:rPr>
            </w:pPr>
            <w:r w:rsidRPr="00113EC3">
              <w:rPr>
                <w:rFonts w:ascii="Arial" w:hAnsi="Arial" w:cs="Arial"/>
              </w:rPr>
              <w:t>Governors noted the following vacancies;</w:t>
            </w:r>
          </w:p>
          <w:p w14:paraId="483C29B1" w14:textId="58F7ADB3" w:rsidR="009C2E0E" w:rsidRPr="00113EC3" w:rsidRDefault="00113EC3" w:rsidP="00113EC3">
            <w:pPr>
              <w:spacing w:after="120"/>
              <w:jc w:val="both"/>
              <w:rPr>
                <w:rFonts w:ascii="Arial" w:hAnsi="Arial" w:cs="Arial"/>
              </w:rPr>
            </w:pPr>
            <w:r w:rsidRPr="00113EC3">
              <w:rPr>
                <w:rFonts w:ascii="Arial" w:hAnsi="Arial" w:cs="Arial"/>
              </w:rPr>
              <w:t xml:space="preserve">It was noted that there </w:t>
            </w:r>
            <w:r w:rsidR="00E006CD">
              <w:rPr>
                <w:rFonts w:ascii="Arial" w:hAnsi="Arial" w:cs="Arial"/>
              </w:rPr>
              <w:t>is one Co-opted and one LA governor vacancy.</w:t>
            </w:r>
          </w:p>
        </w:tc>
      </w:tr>
      <w:tr w:rsidR="00A26AF4" w14:paraId="6125F308" w14:textId="77777777" w:rsidTr="00F7070C">
        <w:tc>
          <w:tcPr>
            <w:tcW w:w="836" w:type="dxa"/>
          </w:tcPr>
          <w:p w14:paraId="411844D5" w14:textId="338374A0" w:rsidR="00A26AF4" w:rsidRDefault="009C2E0E" w:rsidP="00A26AF4">
            <w:pPr>
              <w:spacing w:after="120"/>
              <w:rPr>
                <w:rFonts w:ascii="Arial" w:hAnsi="Arial" w:cs="Arial"/>
              </w:rPr>
            </w:pPr>
            <w:r>
              <w:rPr>
                <w:rFonts w:ascii="Arial" w:hAnsi="Arial" w:cs="Arial"/>
              </w:rPr>
              <w:t>7</w:t>
            </w:r>
            <w:r w:rsidR="00A26AF4">
              <w:rPr>
                <w:rFonts w:ascii="Arial" w:hAnsi="Arial" w:cs="Arial"/>
              </w:rPr>
              <w:t>.</w:t>
            </w:r>
          </w:p>
        </w:tc>
        <w:tc>
          <w:tcPr>
            <w:tcW w:w="8876" w:type="dxa"/>
          </w:tcPr>
          <w:p w14:paraId="5B157492" w14:textId="77777777" w:rsidR="00A26AF4" w:rsidRPr="0028698C" w:rsidRDefault="00A26AF4" w:rsidP="00A26AF4">
            <w:pPr>
              <w:spacing w:after="120"/>
              <w:jc w:val="both"/>
              <w:rPr>
                <w:rFonts w:ascii="Arial" w:hAnsi="Arial" w:cs="Arial"/>
              </w:rPr>
            </w:pPr>
            <w:r>
              <w:rPr>
                <w:rFonts w:ascii="Arial" w:hAnsi="Arial" w:cs="Arial"/>
                <w:u w:val="single"/>
              </w:rPr>
              <w:t>BRIEFING PAP</w:t>
            </w:r>
            <w:r w:rsidRPr="009E7DA8">
              <w:rPr>
                <w:rFonts w:ascii="Arial" w:hAnsi="Arial" w:cs="Arial"/>
                <w:u w:val="single"/>
              </w:rPr>
              <w:t>ERS FROM STOCKPORT LOCAL AUTHORITY</w:t>
            </w:r>
          </w:p>
        </w:tc>
      </w:tr>
      <w:tr w:rsidR="00A26AF4" w:rsidRPr="00B34E31" w14:paraId="2ED45F37" w14:textId="77777777" w:rsidTr="00F7070C">
        <w:tc>
          <w:tcPr>
            <w:tcW w:w="836" w:type="dxa"/>
          </w:tcPr>
          <w:p w14:paraId="07E96CA0" w14:textId="77777777" w:rsidR="00A26AF4" w:rsidRPr="00B34E31" w:rsidRDefault="00A26AF4" w:rsidP="00A26AF4">
            <w:pPr>
              <w:spacing w:after="120"/>
              <w:jc w:val="right"/>
              <w:rPr>
                <w:rFonts w:ascii="Arial" w:hAnsi="Arial" w:cs="Arial"/>
              </w:rPr>
            </w:pPr>
          </w:p>
        </w:tc>
        <w:tc>
          <w:tcPr>
            <w:tcW w:w="8876" w:type="dxa"/>
          </w:tcPr>
          <w:p w14:paraId="08ACEC1F" w14:textId="002D7462" w:rsidR="003C7C76" w:rsidRPr="003C7C76" w:rsidRDefault="00E7432C" w:rsidP="003C7C76">
            <w:pPr>
              <w:jc w:val="both"/>
              <w:rPr>
                <w:rFonts w:ascii="Arial" w:hAnsi="Arial" w:cs="Arial"/>
                <w:bCs/>
              </w:rPr>
            </w:pPr>
            <w:r>
              <w:rPr>
                <w:rFonts w:ascii="Arial" w:hAnsi="Arial" w:cs="Arial"/>
              </w:rPr>
              <w:t>Govern</w:t>
            </w:r>
            <w:r w:rsidR="00E006CD">
              <w:rPr>
                <w:rFonts w:ascii="Arial" w:hAnsi="Arial" w:cs="Arial"/>
              </w:rPr>
              <w:t>ors</w:t>
            </w:r>
            <w:r>
              <w:rPr>
                <w:rFonts w:ascii="Arial" w:hAnsi="Arial" w:cs="Arial"/>
              </w:rPr>
              <w:t xml:space="preserve"> noted the briefing papers</w:t>
            </w:r>
            <w:r w:rsidR="00E006CD">
              <w:rPr>
                <w:rFonts w:ascii="Arial" w:hAnsi="Arial" w:cs="Arial"/>
              </w:rPr>
              <w:t xml:space="preserve"> shared ahead of the meeting. There were no actions for governors, the papers were for information only. </w:t>
            </w:r>
          </w:p>
          <w:p w14:paraId="0547CEC7" w14:textId="71396CBC" w:rsidR="00337681" w:rsidRPr="00733030" w:rsidRDefault="00337681" w:rsidP="00733030">
            <w:pPr>
              <w:jc w:val="both"/>
              <w:rPr>
                <w:rFonts w:ascii="Arial" w:hAnsi="Arial" w:cs="Arial"/>
              </w:rPr>
            </w:pPr>
          </w:p>
        </w:tc>
      </w:tr>
      <w:tr w:rsidR="00A26AF4" w:rsidRPr="00B34E31" w14:paraId="10339598" w14:textId="77777777" w:rsidTr="00F7070C">
        <w:tc>
          <w:tcPr>
            <w:tcW w:w="836" w:type="dxa"/>
          </w:tcPr>
          <w:p w14:paraId="50A63081" w14:textId="77777777" w:rsidR="00A26AF4" w:rsidRPr="00B34E31" w:rsidRDefault="00A26AF4" w:rsidP="00A26AF4">
            <w:pPr>
              <w:spacing w:after="120"/>
              <w:jc w:val="right"/>
              <w:rPr>
                <w:rFonts w:ascii="Arial" w:hAnsi="Arial" w:cs="Arial"/>
              </w:rPr>
            </w:pPr>
          </w:p>
        </w:tc>
        <w:tc>
          <w:tcPr>
            <w:tcW w:w="8876" w:type="dxa"/>
          </w:tcPr>
          <w:p w14:paraId="129F9C15" w14:textId="77777777" w:rsidR="00A26AF4" w:rsidRPr="00492CF4" w:rsidRDefault="00A26AF4" w:rsidP="00A26AF4">
            <w:pPr>
              <w:spacing w:after="120"/>
              <w:jc w:val="center"/>
              <w:rPr>
                <w:rFonts w:ascii="Arial" w:hAnsi="Arial" w:cs="Arial"/>
                <w:b/>
                <w:bCs/>
                <w:u w:val="single"/>
              </w:rPr>
            </w:pPr>
            <w:r w:rsidRPr="00492CF4">
              <w:rPr>
                <w:rFonts w:ascii="Arial" w:hAnsi="Arial" w:cs="Arial"/>
                <w:b/>
                <w:bCs/>
                <w:u w:val="single"/>
              </w:rPr>
              <w:t>CORE OBJECTIVE 2: HOLDING THE HEADTEACHER TO ACCOUNT FOR THE EDUCATIONAL PERFORMANCE OF THE SCHOOL AND ITS PUPILS</w:t>
            </w:r>
          </w:p>
        </w:tc>
      </w:tr>
      <w:tr w:rsidR="00A26AF4" w14:paraId="49CF78D7" w14:textId="77777777" w:rsidTr="00F7070C">
        <w:tc>
          <w:tcPr>
            <w:tcW w:w="836" w:type="dxa"/>
          </w:tcPr>
          <w:p w14:paraId="21EFE33C" w14:textId="12324753" w:rsidR="00A26AF4" w:rsidRDefault="003C7AC8" w:rsidP="00A26AF4">
            <w:pPr>
              <w:spacing w:after="120"/>
              <w:rPr>
                <w:rFonts w:ascii="Arial" w:hAnsi="Arial" w:cs="Arial"/>
              </w:rPr>
            </w:pPr>
            <w:r>
              <w:rPr>
                <w:rFonts w:ascii="Arial" w:hAnsi="Arial" w:cs="Arial"/>
              </w:rPr>
              <w:t>8.</w:t>
            </w:r>
          </w:p>
        </w:tc>
        <w:tc>
          <w:tcPr>
            <w:tcW w:w="8876" w:type="dxa"/>
          </w:tcPr>
          <w:p w14:paraId="0AED39CF" w14:textId="2A0823F4" w:rsidR="00A26AF4" w:rsidRPr="004F1BF3" w:rsidRDefault="004F1BF3" w:rsidP="00A26AF4">
            <w:pPr>
              <w:spacing w:after="120"/>
              <w:jc w:val="both"/>
              <w:rPr>
                <w:rFonts w:ascii="Arial" w:hAnsi="Arial" w:cs="Arial"/>
                <w:u w:val="single"/>
              </w:rPr>
            </w:pPr>
            <w:r w:rsidRPr="004F1BF3">
              <w:rPr>
                <w:rFonts w:ascii="Arial" w:hAnsi="Arial" w:cs="Arial"/>
                <w:u w:val="single"/>
              </w:rPr>
              <w:t xml:space="preserve">HEADTEACHER’S TERMLY </w:t>
            </w:r>
            <w:r w:rsidR="00266D02">
              <w:rPr>
                <w:rFonts w:ascii="Arial" w:hAnsi="Arial" w:cs="Arial"/>
                <w:u w:val="single"/>
              </w:rPr>
              <w:t>REPORT</w:t>
            </w:r>
          </w:p>
        </w:tc>
      </w:tr>
      <w:tr w:rsidR="009C2E0E" w14:paraId="5122400F" w14:textId="77777777" w:rsidTr="00F7070C">
        <w:tc>
          <w:tcPr>
            <w:tcW w:w="836" w:type="dxa"/>
          </w:tcPr>
          <w:p w14:paraId="4674E559" w14:textId="77777777" w:rsidR="009C2E0E" w:rsidRDefault="009C2E0E" w:rsidP="00A26AF4">
            <w:pPr>
              <w:spacing w:after="120"/>
              <w:rPr>
                <w:rFonts w:ascii="Arial" w:hAnsi="Arial" w:cs="Arial"/>
              </w:rPr>
            </w:pPr>
          </w:p>
        </w:tc>
        <w:tc>
          <w:tcPr>
            <w:tcW w:w="8876" w:type="dxa"/>
          </w:tcPr>
          <w:p w14:paraId="77999F0D" w14:textId="052EEE84" w:rsidR="003C7AC8" w:rsidRDefault="003C7AC8" w:rsidP="003C7AC8">
            <w:pPr>
              <w:spacing w:after="120"/>
              <w:jc w:val="both"/>
              <w:rPr>
                <w:rFonts w:ascii="Arial" w:hAnsi="Arial" w:cs="Arial"/>
              </w:rPr>
            </w:pPr>
            <w:bookmarkStart w:id="1" w:name="_Hlk203986747"/>
            <w:r w:rsidRPr="003C7AC8">
              <w:rPr>
                <w:rFonts w:ascii="Arial" w:hAnsi="Arial" w:cs="Arial"/>
              </w:rPr>
              <w:t xml:space="preserve">The Headteacher’s Report </w:t>
            </w:r>
            <w:r w:rsidR="00B56A20">
              <w:rPr>
                <w:rFonts w:ascii="Arial" w:hAnsi="Arial" w:cs="Arial"/>
              </w:rPr>
              <w:t xml:space="preserve">was shared verbally and </w:t>
            </w:r>
            <w:r w:rsidRPr="003C7AC8">
              <w:rPr>
                <w:rFonts w:ascii="Arial" w:hAnsi="Arial" w:cs="Arial"/>
              </w:rPr>
              <w:t>questions were invited:</w:t>
            </w:r>
          </w:p>
          <w:bookmarkEnd w:id="1"/>
          <w:p w14:paraId="3CE1A229" w14:textId="6AD68D4B" w:rsidR="009C2E0E" w:rsidRPr="00AB7D93" w:rsidRDefault="00AB7D93" w:rsidP="00AB7D93">
            <w:pPr>
              <w:pStyle w:val="ListParagraph"/>
              <w:numPr>
                <w:ilvl w:val="0"/>
                <w:numId w:val="34"/>
              </w:numPr>
              <w:spacing w:after="120"/>
              <w:jc w:val="both"/>
              <w:rPr>
                <w:rFonts w:ascii="Arial" w:hAnsi="Arial" w:cs="Arial"/>
              </w:rPr>
            </w:pPr>
            <w:r>
              <w:rPr>
                <w:rFonts w:ascii="Arial" w:hAnsi="Arial" w:cs="Arial"/>
              </w:rPr>
              <w:t xml:space="preserve">There had been zero </w:t>
            </w:r>
            <w:r w:rsidR="00BA4969" w:rsidRPr="00AB7D93">
              <w:rPr>
                <w:rFonts w:ascii="Arial" w:hAnsi="Arial" w:cs="Arial"/>
              </w:rPr>
              <w:t>incidents, complaints</w:t>
            </w:r>
            <w:r>
              <w:rPr>
                <w:rFonts w:ascii="Arial" w:hAnsi="Arial" w:cs="Arial"/>
              </w:rPr>
              <w:t xml:space="preserve">, </w:t>
            </w:r>
            <w:r w:rsidR="00BA4969" w:rsidRPr="00AB7D93">
              <w:rPr>
                <w:rFonts w:ascii="Arial" w:hAnsi="Arial" w:cs="Arial"/>
              </w:rPr>
              <w:t>sus</w:t>
            </w:r>
            <w:r>
              <w:rPr>
                <w:rFonts w:ascii="Arial" w:hAnsi="Arial" w:cs="Arial"/>
              </w:rPr>
              <w:t xml:space="preserve">pensions and </w:t>
            </w:r>
            <w:r w:rsidR="00BA4969" w:rsidRPr="00AB7D93">
              <w:rPr>
                <w:rFonts w:ascii="Arial" w:hAnsi="Arial" w:cs="Arial"/>
              </w:rPr>
              <w:t>exclu</w:t>
            </w:r>
            <w:r w:rsidR="0059729A" w:rsidRPr="00AB7D93">
              <w:rPr>
                <w:rFonts w:ascii="Arial" w:hAnsi="Arial" w:cs="Arial"/>
              </w:rPr>
              <w:t>sion</w:t>
            </w:r>
            <w:r>
              <w:rPr>
                <w:rFonts w:ascii="Arial" w:hAnsi="Arial" w:cs="Arial"/>
              </w:rPr>
              <w:t>s</w:t>
            </w:r>
            <w:r w:rsidR="00E006CD">
              <w:rPr>
                <w:rFonts w:ascii="Arial" w:hAnsi="Arial" w:cs="Arial"/>
              </w:rPr>
              <w:t>.</w:t>
            </w:r>
          </w:p>
          <w:p w14:paraId="720AB8F1" w14:textId="77777777" w:rsidR="00E006CD" w:rsidRDefault="00BA4969" w:rsidP="00AB7D93">
            <w:pPr>
              <w:pStyle w:val="ListParagraph"/>
              <w:numPr>
                <w:ilvl w:val="0"/>
                <w:numId w:val="34"/>
              </w:numPr>
              <w:spacing w:after="120"/>
              <w:jc w:val="both"/>
              <w:rPr>
                <w:rFonts w:ascii="Arial" w:hAnsi="Arial" w:cs="Arial"/>
              </w:rPr>
            </w:pPr>
            <w:r w:rsidRPr="00AB7D93">
              <w:rPr>
                <w:rFonts w:ascii="Arial" w:hAnsi="Arial" w:cs="Arial"/>
              </w:rPr>
              <w:t xml:space="preserve">Attendance </w:t>
            </w:r>
            <w:r w:rsidR="00E006CD">
              <w:rPr>
                <w:rFonts w:ascii="Arial" w:hAnsi="Arial" w:cs="Arial"/>
              </w:rPr>
              <w:t>was</w:t>
            </w:r>
            <w:r w:rsidRPr="00AB7D93">
              <w:rPr>
                <w:rFonts w:ascii="Arial" w:hAnsi="Arial" w:cs="Arial"/>
              </w:rPr>
              <w:t xml:space="preserve"> sligh</w:t>
            </w:r>
            <w:r w:rsidR="00CC72E5" w:rsidRPr="00AB7D93">
              <w:rPr>
                <w:rFonts w:ascii="Arial" w:hAnsi="Arial" w:cs="Arial"/>
              </w:rPr>
              <w:t>tly above national at 97% . Unauthorised absence and single day absence</w:t>
            </w:r>
            <w:r w:rsidR="00A7316A" w:rsidRPr="00AB7D93">
              <w:rPr>
                <w:rFonts w:ascii="Arial" w:hAnsi="Arial" w:cs="Arial"/>
              </w:rPr>
              <w:t xml:space="preserve"> </w:t>
            </w:r>
            <w:r w:rsidR="00E006CD">
              <w:rPr>
                <w:rFonts w:ascii="Arial" w:hAnsi="Arial" w:cs="Arial"/>
              </w:rPr>
              <w:t>was</w:t>
            </w:r>
            <w:r w:rsidR="00A7316A" w:rsidRPr="00AB7D93">
              <w:rPr>
                <w:rFonts w:ascii="Arial" w:hAnsi="Arial" w:cs="Arial"/>
              </w:rPr>
              <w:t xml:space="preserve"> the contributor</w:t>
            </w:r>
            <w:r w:rsidR="00E006CD">
              <w:rPr>
                <w:rFonts w:ascii="Arial" w:hAnsi="Arial" w:cs="Arial"/>
              </w:rPr>
              <w:t xml:space="preserve"> for the absences</w:t>
            </w:r>
            <w:r w:rsidR="00A7316A" w:rsidRPr="00AB7D93">
              <w:rPr>
                <w:rFonts w:ascii="Arial" w:hAnsi="Arial" w:cs="Arial"/>
              </w:rPr>
              <w:t>.</w:t>
            </w:r>
          </w:p>
          <w:p w14:paraId="06DE1765" w14:textId="7B7124B5" w:rsidR="00BA4969" w:rsidRPr="00E006CD" w:rsidRDefault="00E006CD" w:rsidP="00E006CD">
            <w:pPr>
              <w:spacing w:after="120"/>
              <w:jc w:val="both"/>
              <w:rPr>
                <w:rFonts w:ascii="Arial" w:hAnsi="Arial" w:cs="Arial"/>
              </w:rPr>
            </w:pPr>
            <w:r>
              <w:rPr>
                <w:rFonts w:ascii="Arial" w:hAnsi="Arial" w:cs="Arial"/>
              </w:rPr>
              <w:t>Governors noted that the s</w:t>
            </w:r>
            <w:r w:rsidR="00A7316A" w:rsidRPr="00E006CD">
              <w:rPr>
                <w:rFonts w:ascii="Arial" w:hAnsi="Arial" w:cs="Arial"/>
              </w:rPr>
              <w:t>chool</w:t>
            </w:r>
            <w:r w:rsidRPr="00E006CD">
              <w:rPr>
                <w:rFonts w:ascii="Arial" w:hAnsi="Arial" w:cs="Arial"/>
              </w:rPr>
              <w:t xml:space="preserve"> had</w:t>
            </w:r>
            <w:r w:rsidR="00A7316A" w:rsidRPr="00E006CD">
              <w:rPr>
                <w:rFonts w:ascii="Arial" w:hAnsi="Arial" w:cs="Arial"/>
              </w:rPr>
              <w:t xml:space="preserve"> retained </w:t>
            </w:r>
            <w:r>
              <w:rPr>
                <w:rFonts w:ascii="Arial" w:hAnsi="Arial" w:cs="Arial"/>
              </w:rPr>
              <w:t xml:space="preserve">a </w:t>
            </w:r>
            <w:r w:rsidR="00A7316A" w:rsidRPr="00E006CD">
              <w:rPr>
                <w:rFonts w:ascii="Arial" w:hAnsi="Arial" w:cs="Arial"/>
              </w:rPr>
              <w:t>48hr</w:t>
            </w:r>
            <w:r>
              <w:rPr>
                <w:rFonts w:ascii="Arial" w:hAnsi="Arial" w:cs="Arial"/>
              </w:rPr>
              <w:t xml:space="preserve"> policy</w:t>
            </w:r>
            <w:r w:rsidR="00A7316A" w:rsidRPr="00E006CD">
              <w:rPr>
                <w:rFonts w:ascii="Arial" w:hAnsi="Arial" w:cs="Arial"/>
              </w:rPr>
              <w:t xml:space="preserve"> for sickness</w:t>
            </w:r>
            <w:r>
              <w:rPr>
                <w:rFonts w:ascii="Arial" w:hAnsi="Arial" w:cs="Arial"/>
              </w:rPr>
              <w:t xml:space="preserve"> related illness</w:t>
            </w:r>
            <w:r w:rsidR="00A7316A" w:rsidRPr="00E006CD">
              <w:rPr>
                <w:rFonts w:ascii="Arial" w:hAnsi="Arial" w:cs="Arial"/>
              </w:rPr>
              <w:t>.</w:t>
            </w:r>
            <w:r>
              <w:rPr>
                <w:rFonts w:ascii="Arial" w:hAnsi="Arial" w:cs="Arial"/>
              </w:rPr>
              <w:t xml:space="preserve"> Other schools are operating a 24hr policy.</w:t>
            </w:r>
            <w:r w:rsidR="00A7316A" w:rsidRPr="00E006CD">
              <w:rPr>
                <w:rFonts w:ascii="Arial" w:hAnsi="Arial" w:cs="Arial"/>
              </w:rPr>
              <w:t xml:space="preserve"> </w:t>
            </w:r>
          </w:p>
          <w:p w14:paraId="7924A529" w14:textId="77777777" w:rsidR="00AB7D93" w:rsidRDefault="00A7316A" w:rsidP="00AB7D93">
            <w:pPr>
              <w:pStyle w:val="ListParagraph"/>
              <w:numPr>
                <w:ilvl w:val="0"/>
                <w:numId w:val="34"/>
              </w:numPr>
              <w:spacing w:after="120"/>
              <w:jc w:val="both"/>
              <w:rPr>
                <w:rFonts w:ascii="Arial" w:hAnsi="Arial" w:cs="Arial"/>
              </w:rPr>
            </w:pPr>
            <w:r w:rsidRPr="00AB7D93">
              <w:rPr>
                <w:rFonts w:ascii="Arial" w:hAnsi="Arial" w:cs="Arial"/>
              </w:rPr>
              <w:t xml:space="preserve">Staff attendance is good. </w:t>
            </w:r>
          </w:p>
          <w:p w14:paraId="69E838F8" w14:textId="4B5649C1" w:rsidR="00A7316A" w:rsidRPr="00AB7D93" w:rsidRDefault="00A7316A" w:rsidP="00AB7D93">
            <w:pPr>
              <w:pStyle w:val="ListParagraph"/>
              <w:numPr>
                <w:ilvl w:val="0"/>
                <w:numId w:val="34"/>
              </w:numPr>
              <w:spacing w:after="120"/>
              <w:jc w:val="both"/>
              <w:rPr>
                <w:rFonts w:ascii="Arial" w:hAnsi="Arial" w:cs="Arial"/>
              </w:rPr>
            </w:pPr>
            <w:r w:rsidRPr="00AB7D93">
              <w:rPr>
                <w:rFonts w:ascii="Arial" w:hAnsi="Arial" w:cs="Arial"/>
              </w:rPr>
              <w:t>Punctuality</w:t>
            </w:r>
            <w:r w:rsidR="00AB7D93">
              <w:rPr>
                <w:rFonts w:ascii="Arial" w:hAnsi="Arial" w:cs="Arial"/>
              </w:rPr>
              <w:t xml:space="preserve"> within the school</w:t>
            </w:r>
            <w:r w:rsidRPr="00AB7D93">
              <w:rPr>
                <w:rFonts w:ascii="Arial" w:hAnsi="Arial" w:cs="Arial"/>
              </w:rPr>
              <w:t xml:space="preserve"> is excellent. </w:t>
            </w:r>
          </w:p>
          <w:p w14:paraId="648B395C" w14:textId="77777777" w:rsidR="00AB7D93" w:rsidRDefault="00AB7D93" w:rsidP="00AB7D93">
            <w:pPr>
              <w:pStyle w:val="ListParagraph"/>
              <w:numPr>
                <w:ilvl w:val="0"/>
                <w:numId w:val="34"/>
              </w:numPr>
              <w:spacing w:after="120"/>
              <w:jc w:val="both"/>
              <w:rPr>
                <w:rFonts w:ascii="Arial" w:hAnsi="Arial" w:cs="Arial"/>
              </w:rPr>
            </w:pPr>
            <w:r>
              <w:rPr>
                <w:rFonts w:ascii="Arial" w:hAnsi="Arial" w:cs="Arial"/>
              </w:rPr>
              <w:t xml:space="preserve">A </w:t>
            </w:r>
            <w:r w:rsidR="0059729A" w:rsidRPr="00AB7D93">
              <w:rPr>
                <w:rFonts w:ascii="Arial" w:hAnsi="Arial" w:cs="Arial"/>
              </w:rPr>
              <w:t>comprehensive curric</w:t>
            </w:r>
            <w:r>
              <w:rPr>
                <w:rFonts w:ascii="Arial" w:hAnsi="Arial" w:cs="Arial"/>
              </w:rPr>
              <w:t xml:space="preserve">ulum </w:t>
            </w:r>
            <w:r w:rsidR="0059729A" w:rsidRPr="00AB7D93">
              <w:rPr>
                <w:rFonts w:ascii="Arial" w:hAnsi="Arial" w:cs="Arial"/>
              </w:rPr>
              <w:t>review</w:t>
            </w:r>
            <w:r>
              <w:rPr>
                <w:rFonts w:ascii="Arial" w:hAnsi="Arial" w:cs="Arial"/>
              </w:rPr>
              <w:t xml:space="preserve"> had been undertaken</w:t>
            </w:r>
            <w:r w:rsidR="0059729A" w:rsidRPr="00AB7D93">
              <w:rPr>
                <w:rFonts w:ascii="Arial" w:hAnsi="Arial" w:cs="Arial"/>
              </w:rPr>
              <w:t xml:space="preserve">. </w:t>
            </w:r>
          </w:p>
          <w:p w14:paraId="12A4F16B" w14:textId="2D9EB69A" w:rsidR="0059729A" w:rsidRPr="00AB7D93" w:rsidRDefault="0059729A" w:rsidP="00AB7D93">
            <w:pPr>
              <w:pStyle w:val="ListParagraph"/>
              <w:numPr>
                <w:ilvl w:val="0"/>
                <w:numId w:val="34"/>
              </w:numPr>
              <w:spacing w:after="120"/>
              <w:jc w:val="both"/>
              <w:rPr>
                <w:rFonts w:ascii="Arial" w:hAnsi="Arial" w:cs="Arial"/>
              </w:rPr>
            </w:pPr>
            <w:r w:rsidRPr="00AB7D93">
              <w:rPr>
                <w:rFonts w:ascii="Arial" w:hAnsi="Arial" w:cs="Arial"/>
              </w:rPr>
              <w:t>Pupil</w:t>
            </w:r>
            <w:r w:rsidR="00E006CD">
              <w:rPr>
                <w:rFonts w:ascii="Arial" w:hAnsi="Arial" w:cs="Arial"/>
              </w:rPr>
              <w:t xml:space="preserve"> and </w:t>
            </w:r>
            <w:r w:rsidRPr="00AB7D93">
              <w:rPr>
                <w:rFonts w:ascii="Arial" w:hAnsi="Arial" w:cs="Arial"/>
              </w:rPr>
              <w:t xml:space="preserve">staff voice </w:t>
            </w:r>
            <w:r w:rsidR="00AB7D93">
              <w:rPr>
                <w:rFonts w:ascii="Arial" w:hAnsi="Arial" w:cs="Arial"/>
              </w:rPr>
              <w:t>had taken place</w:t>
            </w:r>
            <w:r w:rsidR="00E006CD">
              <w:rPr>
                <w:rFonts w:ascii="Arial" w:hAnsi="Arial" w:cs="Arial"/>
              </w:rPr>
              <w:t>.</w:t>
            </w:r>
          </w:p>
          <w:p w14:paraId="4C62EBE4" w14:textId="68AB7A99" w:rsidR="00B935AD" w:rsidRPr="00AB7D93" w:rsidRDefault="00B935AD" w:rsidP="00AB7D93">
            <w:pPr>
              <w:pStyle w:val="ListParagraph"/>
              <w:numPr>
                <w:ilvl w:val="0"/>
                <w:numId w:val="34"/>
              </w:numPr>
              <w:spacing w:after="120"/>
              <w:jc w:val="both"/>
              <w:rPr>
                <w:rFonts w:ascii="Arial" w:hAnsi="Arial" w:cs="Arial"/>
              </w:rPr>
            </w:pPr>
            <w:r w:rsidRPr="00AB7D93">
              <w:rPr>
                <w:rFonts w:ascii="Arial" w:hAnsi="Arial" w:cs="Arial"/>
              </w:rPr>
              <w:t>STEM ha</w:t>
            </w:r>
            <w:r w:rsidR="00AB7D93">
              <w:rPr>
                <w:rFonts w:ascii="Arial" w:hAnsi="Arial" w:cs="Arial"/>
              </w:rPr>
              <w:t xml:space="preserve">d </w:t>
            </w:r>
            <w:r w:rsidRPr="00AB7D93">
              <w:rPr>
                <w:rFonts w:ascii="Arial" w:hAnsi="Arial" w:cs="Arial"/>
              </w:rPr>
              <w:t>been a real positive aspect of sci</w:t>
            </w:r>
            <w:r w:rsidR="001F42D1" w:rsidRPr="00AB7D93">
              <w:rPr>
                <w:rFonts w:ascii="Arial" w:hAnsi="Arial" w:cs="Arial"/>
              </w:rPr>
              <w:t>e</w:t>
            </w:r>
            <w:r w:rsidRPr="00AB7D93">
              <w:rPr>
                <w:rFonts w:ascii="Arial" w:hAnsi="Arial" w:cs="Arial"/>
              </w:rPr>
              <w:t>n</w:t>
            </w:r>
            <w:r w:rsidR="001F42D1" w:rsidRPr="00AB7D93">
              <w:rPr>
                <w:rFonts w:ascii="Arial" w:hAnsi="Arial" w:cs="Arial"/>
              </w:rPr>
              <w:t>c</w:t>
            </w:r>
            <w:r w:rsidRPr="00AB7D93">
              <w:rPr>
                <w:rFonts w:ascii="Arial" w:hAnsi="Arial" w:cs="Arial"/>
              </w:rPr>
              <w:t xml:space="preserve">e. </w:t>
            </w:r>
            <w:r w:rsidR="00AB7D93">
              <w:rPr>
                <w:rFonts w:ascii="Arial" w:hAnsi="Arial" w:cs="Arial"/>
              </w:rPr>
              <w:t>The school had w</w:t>
            </w:r>
            <w:r w:rsidRPr="00AB7D93">
              <w:rPr>
                <w:rFonts w:ascii="Arial" w:hAnsi="Arial" w:cs="Arial"/>
              </w:rPr>
              <w:t>on two awards for year 6</w:t>
            </w:r>
            <w:r w:rsidR="00AB7D93">
              <w:rPr>
                <w:rFonts w:ascii="Arial" w:hAnsi="Arial" w:cs="Arial"/>
              </w:rPr>
              <w:t xml:space="preserve">. The school had </w:t>
            </w:r>
            <w:r w:rsidRPr="00AB7D93">
              <w:rPr>
                <w:rFonts w:ascii="Arial" w:hAnsi="Arial" w:cs="Arial"/>
              </w:rPr>
              <w:t xml:space="preserve">won </w:t>
            </w:r>
            <w:r w:rsidR="00AB7D93">
              <w:rPr>
                <w:rFonts w:ascii="Arial" w:hAnsi="Arial" w:cs="Arial"/>
              </w:rPr>
              <w:t xml:space="preserve">a </w:t>
            </w:r>
            <w:r w:rsidRPr="00AB7D93">
              <w:rPr>
                <w:rFonts w:ascii="Arial" w:hAnsi="Arial" w:cs="Arial"/>
              </w:rPr>
              <w:t>financ</w:t>
            </w:r>
            <w:r w:rsidR="00AB7D93">
              <w:rPr>
                <w:rFonts w:ascii="Arial" w:hAnsi="Arial" w:cs="Arial"/>
              </w:rPr>
              <w:t>ial</w:t>
            </w:r>
            <w:r w:rsidRPr="00AB7D93">
              <w:rPr>
                <w:rFonts w:ascii="Arial" w:hAnsi="Arial" w:cs="Arial"/>
              </w:rPr>
              <w:t xml:space="preserve"> prize </w:t>
            </w:r>
            <w:r w:rsidR="001F42D1" w:rsidRPr="00AB7D93">
              <w:rPr>
                <w:rFonts w:ascii="Arial" w:hAnsi="Arial" w:cs="Arial"/>
              </w:rPr>
              <w:t xml:space="preserve">to </w:t>
            </w:r>
            <w:r w:rsidR="00AB7D93">
              <w:rPr>
                <w:rFonts w:ascii="Arial" w:hAnsi="Arial" w:cs="Arial"/>
              </w:rPr>
              <w:t>be spent on</w:t>
            </w:r>
            <w:r w:rsidR="001F42D1" w:rsidRPr="00AB7D93">
              <w:rPr>
                <w:rFonts w:ascii="Arial" w:hAnsi="Arial" w:cs="Arial"/>
              </w:rPr>
              <w:t xml:space="preserve"> STEM</w:t>
            </w:r>
            <w:r w:rsidR="00AB7D93">
              <w:rPr>
                <w:rFonts w:ascii="Arial" w:hAnsi="Arial" w:cs="Arial"/>
              </w:rPr>
              <w:t xml:space="preserve"> activity</w:t>
            </w:r>
            <w:r w:rsidR="001F42D1" w:rsidRPr="00AB7D93">
              <w:rPr>
                <w:rFonts w:ascii="Arial" w:hAnsi="Arial" w:cs="Arial"/>
              </w:rPr>
              <w:t xml:space="preserve"> within the school.</w:t>
            </w:r>
            <w:r w:rsidR="00AB7D93">
              <w:rPr>
                <w:rFonts w:ascii="Arial" w:hAnsi="Arial" w:cs="Arial"/>
              </w:rPr>
              <w:t xml:space="preserve"> The competition had seen schools entering nationally, which had been a great achievement for Torkington to win</w:t>
            </w:r>
            <w:r w:rsidR="00436F24" w:rsidRPr="00AB7D93">
              <w:rPr>
                <w:rFonts w:ascii="Arial" w:hAnsi="Arial" w:cs="Arial"/>
              </w:rPr>
              <w:t>.</w:t>
            </w:r>
          </w:p>
          <w:p w14:paraId="332E967E" w14:textId="097B840A" w:rsidR="00436F24" w:rsidRDefault="00436F24" w:rsidP="003C7AC8">
            <w:pPr>
              <w:spacing w:after="120"/>
              <w:jc w:val="both"/>
              <w:rPr>
                <w:rFonts w:ascii="Arial" w:hAnsi="Arial" w:cs="Arial"/>
              </w:rPr>
            </w:pPr>
            <w:r>
              <w:rPr>
                <w:rFonts w:ascii="Arial" w:hAnsi="Arial" w:cs="Arial"/>
              </w:rPr>
              <w:t>Congratulations were given from the board.</w:t>
            </w:r>
          </w:p>
          <w:p w14:paraId="1B45C48A" w14:textId="5FC5B17F" w:rsidR="009509F2" w:rsidRPr="00AB7D93" w:rsidRDefault="00436F24" w:rsidP="00AB7D93">
            <w:pPr>
              <w:pStyle w:val="ListParagraph"/>
              <w:numPr>
                <w:ilvl w:val="0"/>
                <w:numId w:val="35"/>
              </w:numPr>
              <w:spacing w:after="120"/>
              <w:jc w:val="both"/>
              <w:rPr>
                <w:rFonts w:ascii="Arial" w:hAnsi="Arial" w:cs="Arial"/>
              </w:rPr>
            </w:pPr>
            <w:r w:rsidRPr="00AB7D93">
              <w:rPr>
                <w:rFonts w:ascii="Arial" w:hAnsi="Arial" w:cs="Arial"/>
              </w:rPr>
              <w:t xml:space="preserve">Year 6 data </w:t>
            </w:r>
            <w:r w:rsidR="00AB7D93">
              <w:rPr>
                <w:rFonts w:ascii="Arial" w:hAnsi="Arial" w:cs="Arial"/>
              </w:rPr>
              <w:t>was an approximation with test data due on the 8</w:t>
            </w:r>
            <w:r w:rsidR="00AB7D93" w:rsidRPr="00AB7D93">
              <w:rPr>
                <w:rFonts w:ascii="Arial" w:hAnsi="Arial" w:cs="Arial"/>
                <w:vertAlign w:val="superscript"/>
              </w:rPr>
              <w:t>th</w:t>
            </w:r>
            <w:r w:rsidR="00AB7D93">
              <w:rPr>
                <w:rFonts w:ascii="Arial" w:hAnsi="Arial" w:cs="Arial"/>
              </w:rPr>
              <w:t xml:space="preserve"> of July.</w:t>
            </w:r>
          </w:p>
          <w:p w14:paraId="58340F2F" w14:textId="3CCFF934" w:rsidR="00436F24" w:rsidRPr="005F453A" w:rsidRDefault="009509F2" w:rsidP="005F453A">
            <w:pPr>
              <w:pStyle w:val="ListParagraph"/>
              <w:numPr>
                <w:ilvl w:val="0"/>
                <w:numId w:val="35"/>
              </w:numPr>
              <w:spacing w:after="120"/>
              <w:jc w:val="both"/>
              <w:rPr>
                <w:rFonts w:ascii="Arial" w:hAnsi="Arial" w:cs="Arial"/>
              </w:rPr>
            </w:pPr>
            <w:r w:rsidRPr="005F453A">
              <w:rPr>
                <w:rFonts w:ascii="Arial" w:hAnsi="Arial" w:cs="Arial"/>
              </w:rPr>
              <w:t>Trips and Visits ha</w:t>
            </w:r>
            <w:r w:rsidR="005F453A">
              <w:rPr>
                <w:rFonts w:ascii="Arial" w:hAnsi="Arial" w:cs="Arial"/>
              </w:rPr>
              <w:t>d</w:t>
            </w:r>
            <w:r w:rsidRPr="005F453A">
              <w:rPr>
                <w:rFonts w:ascii="Arial" w:hAnsi="Arial" w:cs="Arial"/>
              </w:rPr>
              <w:t xml:space="preserve"> taken place. </w:t>
            </w:r>
            <w:r w:rsidR="00087354" w:rsidRPr="005F453A">
              <w:rPr>
                <w:rFonts w:ascii="Arial" w:hAnsi="Arial" w:cs="Arial"/>
              </w:rPr>
              <w:t>Year 5 and 6 ha</w:t>
            </w:r>
            <w:r w:rsidR="005F453A">
              <w:rPr>
                <w:rFonts w:ascii="Arial" w:hAnsi="Arial" w:cs="Arial"/>
              </w:rPr>
              <w:t xml:space="preserve">d </w:t>
            </w:r>
            <w:r w:rsidR="00087354" w:rsidRPr="005F453A">
              <w:rPr>
                <w:rFonts w:ascii="Arial" w:hAnsi="Arial" w:cs="Arial"/>
              </w:rPr>
              <w:t>attend</w:t>
            </w:r>
            <w:r w:rsidR="005F453A">
              <w:rPr>
                <w:rFonts w:ascii="Arial" w:hAnsi="Arial" w:cs="Arial"/>
              </w:rPr>
              <w:t>ed</w:t>
            </w:r>
            <w:r w:rsidR="00087354" w:rsidRPr="005F453A">
              <w:rPr>
                <w:rFonts w:ascii="Arial" w:hAnsi="Arial" w:cs="Arial"/>
              </w:rPr>
              <w:t xml:space="preserve"> music and singing</w:t>
            </w:r>
            <w:r w:rsidR="005F453A">
              <w:rPr>
                <w:rFonts w:ascii="Arial" w:hAnsi="Arial" w:cs="Arial"/>
              </w:rPr>
              <w:t xml:space="preserve"> events</w:t>
            </w:r>
            <w:r w:rsidR="00087354" w:rsidRPr="005F453A">
              <w:rPr>
                <w:rFonts w:ascii="Arial" w:hAnsi="Arial" w:cs="Arial"/>
              </w:rPr>
              <w:t xml:space="preserve"> in prestigious </w:t>
            </w:r>
            <w:r w:rsidR="0005343A" w:rsidRPr="005F453A">
              <w:rPr>
                <w:rFonts w:ascii="Arial" w:hAnsi="Arial" w:cs="Arial"/>
              </w:rPr>
              <w:t>venues</w:t>
            </w:r>
            <w:r w:rsidR="005F453A">
              <w:rPr>
                <w:rFonts w:ascii="Arial" w:hAnsi="Arial" w:cs="Arial"/>
              </w:rPr>
              <w:t xml:space="preserve"> within Manchester</w:t>
            </w:r>
            <w:r w:rsidR="0005343A" w:rsidRPr="005F453A">
              <w:rPr>
                <w:rFonts w:ascii="Arial" w:hAnsi="Arial" w:cs="Arial"/>
              </w:rPr>
              <w:t xml:space="preserve">. </w:t>
            </w:r>
            <w:r w:rsidR="005F453A">
              <w:rPr>
                <w:rFonts w:ascii="Arial" w:hAnsi="Arial" w:cs="Arial"/>
              </w:rPr>
              <w:t>The school are l</w:t>
            </w:r>
            <w:r w:rsidR="0005343A" w:rsidRPr="005F453A">
              <w:rPr>
                <w:rFonts w:ascii="Arial" w:hAnsi="Arial" w:cs="Arial"/>
              </w:rPr>
              <w:t xml:space="preserve">ooking </w:t>
            </w:r>
            <w:r w:rsidR="005F453A">
              <w:rPr>
                <w:rFonts w:ascii="Arial" w:hAnsi="Arial" w:cs="Arial"/>
              </w:rPr>
              <w:t xml:space="preserve">at </w:t>
            </w:r>
            <w:r w:rsidR="0005343A" w:rsidRPr="005F453A">
              <w:rPr>
                <w:rFonts w:ascii="Arial" w:hAnsi="Arial" w:cs="Arial"/>
              </w:rPr>
              <w:t>extended trips</w:t>
            </w:r>
            <w:r w:rsidR="005F453A">
              <w:rPr>
                <w:rFonts w:ascii="Arial" w:hAnsi="Arial" w:cs="Arial"/>
              </w:rPr>
              <w:t xml:space="preserve"> in future</w:t>
            </w:r>
            <w:r w:rsidR="0005343A" w:rsidRPr="005F453A">
              <w:rPr>
                <w:rFonts w:ascii="Arial" w:hAnsi="Arial" w:cs="Arial"/>
              </w:rPr>
              <w:t>,</w:t>
            </w:r>
            <w:r w:rsidR="005F453A">
              <w:rPr>
                <w:rFonts w:ascii="Arial" w:hAnsi="Arial" w:cs="Arial"/>
              </w:rPr>
              <w:t xml:space="preserve"> due to transportation costs.</w:t>
            </w:r>
            <w:r w:rsidR="0005343A" w:rsidRPr="005F453A">
              <w:rPr>
                <w:rFonts w:ascii="Arial" w:hAnsi="Arial" w:cs="Arial"/>
              </w:rPr>
              <w:t xml:space="preserve"> </w:t>
            </w:r>
            <w:r w:rsidR="005F453A">
              <w:rPr>
                <w:rFonts w:ascii="Arial" w:hAnsi="Arial" w:cs="Arial"/>
              </w:rPr>
              <w:t>An example of a</w:t>
            </w:r>
            <w:r w:rsidR="0005343A" w:rsidRPr="005F453A">
              <w:rPr>
                <w:rFonts w:ascii="Arial" w:hAnsi="Arial" w:cs="Arial"/>
              </w:rPr>
              <w:t xml:space="preserve"> trip to </w:t>
            </w:r>
            <w:r w:rsidR="005F453A">
              <w:rPr>
                <w:rFonts w:ascii="Arial" w:hAnsi="Arial" w:cs="Arial"/>
              </w:rPr>
              <w:t>a music</w:t>
            </w:r>
            <w:r w:rsidR="0005343A" w:rsidRPr="005F453A">
              <w:rPr>
                <w:rFonts w:ascii="Arial" w:hAnsi="Arial" w:cs="Arial"/>
              </w:rPr>
              <w:t xml:space="preserve"> venue and then </w:t>
            </w:r>
            <w:r w:rsidR="005F453A">
              <w:rPr>
                <w:rFonts w:ascii="Arial" w:hAnsi="Arial" w:cs="Arial"/>
              </w:rPr>
              <w:t>a</w:t>
            </w:r>
            <w:r w:rsidR="0005343A" w:rsidRPr="005F453A">
              <w:rPr>
                <w:rFonts w:ascii="Arial" w:hAnsi="Arial" w:cs="Arial"/>
              </w:rPr>
              <w:t xml:space="preserve"> </w:t>
            </w:r>
            <w:r w:rsidR="001307DD" w:rsidRPr="005F453A">
              <w:rPr>
                <w:rFonts w:ascii="Arial" w:hAnsi="Arial" w:cs="Arial"/>
              </w:rPr>
              <w:t>museum visit</w:t>
            </w:r>
            <w:r w:rsidR="005F453A">
              <w:rPr>
                <w:rFonts w:ascii="Arial" w:hAnsi="Arial" w:cs="Arial"/>
              </w:rPr>
              <w:t xml:space="preserve"> was shared</w:t>
            </w:r>
            <w:r w:rsidR="001307DD" w:rsidRPr="005F453A">
              <w:rPr>
                <w:rFonts w:ascii="Arial" w:hAnsi="Arial" w:cs="Arial"/>
              </w:rPr>
              <w:t>.</w:t>
            </w:r>
            <w:r w:rsidR="005F453A">
              <w:rPr>
                <w:rFonts w:ascii="Arial" w:hAnsi="Arial" w:cs="Arial"/>
              </w:rPr>
              <w:t xml:space="preserve"> The board agreed that this is a more cost effective way to provide the enrichment of school trips. The Headteacher explained that the school could l</w:t>
            </w:r>
            <w:r w:rsidR="001307DD" w:rsidRPr="005F453A">
              <w:rPr>
                <w:rFonts w:ascii="Arial" w:hAnsi="Arial" w:cs="Arial"/>
              </w:rPr>
              <w:t>ook</w:t>
            </w:r>
            <w:r w:rsidR="005F453A">
              <w:rPr>
                <w:rFonts w:ascii="Arial" w:hAnsi="Arial" w:cs="Arial"/>
              </w:rPr>
              <w:t xml:space="preserve"> into using public transport.</w:t>
            </w:r>
          </w:p>
          <w:p w14:paraId="40B119B4" w14:textId="11980FC4" w:rsidR="001307DD" w:rsidRPr="005F453A" w:rsidRDefault="001307DD" w:rsidP="005F453A">
            <w:pPr>
              <w:pStyle w:val="ListParagraph"/>
              <w:numPr>
                <w:ilvl w:val="0"/>
                <w:numId w:val="35"/>
              </w:numPr>
              <w:spacing w:after="120"/>
              <w:jc w:val="both"/>
              <w:rPr>
                <w:rFonts w:ascii="Arial" w:hAnsi="Arial" w:cs="Arial"/>
                <w:b/>
                <w:bCs/>
              </w:rPr>
            </w:pPr>
            <w:r w:rsidRPr="005F453A">
              <w:rPr>
                <w:rFonts w:ascii="Arial" w:hAnsi="Arial" w:cs="Arial"/>
              </w:rPr>
              <w:t>The</w:t>
            </w:r>
            <w:r w:rsidR="005F453A" w:rsidRPr="005F453A">
              <w:rPr>
                <w:rFonts w:ascii="Arial" w:hAnsi="Arial" w:cs="Arial"/>
              </w:rPr>
              <w:t xml:space="preserve"> </w:t>
            </w:r>
            <w:r w:rsidRPr="005F453A">
              <w:rPr>
                <w:rFonts w:ascii="Arial" w:hAnsi="Arial" w:cs="Arial"/>
              </w:rPr>
              <w:t>One Education</w:t>
            </w:r>
            <w:r w:rsidR="005F453A">
              <w:rPr>
                <w:rFonts w:ascii="Arial" w:hAnsi="Arial" w:cs="Arial"/>
              </w:rPr>
              <w:t xml:space="preserve"> music </w:t>
            </w:r>
            <w:r w:rsidRPr="005F453A">
              <w:rPr>
                <w:rFonts w:ascii="Arial" w:hAnsi="Arial" w:cs="Arial"/>
              </w:rPr>
              <w:t>buy</w:t>
            </w:r>
            <w:r w:rsidR="004D7A22">
              <w:rPr>
                <w:rFonts w:ascii="Arial" w:hAnsi="Arial" w:cs="Arial"/>
              </w:rPr>
              <w:t>back</w:t>
            </w:r>
            <w:r w:rsidR="005F453A">
              <w:rPr>
                <w:rFonts w:ascii="Arial" w:hAnsi="Arial" w:cs="Arial"/>
              </w:rPr>
              <w:t xml:space="preserve"> will be ceasing</w:t>
            </w:r>
            <w:r w:rsidR="005F453A" w:rsidRPr="005F453A">
              <w:rPr>
                <w:rFonts w:ascii="Arial" w:hAnsi="Arial" w:cs="Arial"/>
              </w:rPr>
              <w:t>;</w:t>
            </w:r>
            <w:r w:rsidRPr="005F453A">
              <w:rPr>
                <w:rFonts w:ascii="Arial" w:hAnsi="Arial" w:cs="Arial"/>
              </w:rPr>
              <w:t xml:space="preserve"> </w:t>
            </w:r>
            <w:r w:rsidR="004D7A22" w:rsidRPr="005F453A">
              <w:rPr>
                <w:rFonts w:ascii="Arial" w:hAnsi="Arial" w:cs="Arial"/>
              </w:rPr>
              <w:t>however,</w:t>
            </w:r>
            <w:r w:rsidR="006F3F75" w:rsidRPr="005F453A">
              <w:rPr>
                <w:rFonts w:ascii="Arial" w:hAnsi="Arial" w:cs="Arial"/>
              </w:rPr>
              <w:t xml:space="preserve"> music ha</w:t>
            </w:r>
            <w:r w:rsidR="005F453A">
              <w:rPr>
                <w:rFonts w:ascii="Arial" w:hAnsi="Arial" w:cs="Arial"/>
              </w:rPr>
              <w:t>d</w:t>
            </w:r>
            <w:r w:rsidR="006F3F75" w:rsidRPr="005F453A">
              <w:rPr>
                <w:rFonts w:ascii="Arial" w:hAnsi="Arial" w:cs="Arial"/>
              </w:rPr>
              <w:t xml:space="preserve"> been</w:t>
            </w:r>
            <w:r w:rsidR="005F453A">
              <w:rPr>
                <w:rFonts w:ascii="Arial" w:hAnsi="Arial" w:cs="Arial"/>
              </w:rPr>
              <w:t xml:space="preserve"> embedded within the school. </w:t>
            </w:r>
            <w:r w:rsidR="005F453A" w:rsidRPr="005F453A">
              <w:rPr>
                <w:rFonts w:ascii="Arial" w:hAnsi="Arial" w:cs="Arial"/>
                <w:b/>
                <w:bCs/>
              </w:rPr>
              <w:t>The Board asked that</w:t>
            </w:r>
            <w:r w:rsidR="006F3F75" w:rsidRPr="005F453A">
              <w:rPr>
                <w:rFonts w:ascii="Arial" w:hAnsi="Arial" w:cs="Arial"/>
                <w:b/>
                <w:bCs/>
              </w:rPr>
              <w:t xml:space="preserve"> </w:t>
            </w:r>
            <w:r w:rsidR="005F453A" w:rsidRPr="005F453A">
              <w:rPr>
                <w:rFonts w:ascii="Arial" w:hAnsi="Arial" w:cs="Arial"/>
                <w:b/>
                <w:bCs/>
              </w:rPr>
              <w:t>c</w:t>
            </w:r>
            <w:r w:rsidR="006F3F75" w:rsidRPr="005F453A">
              <w:rPr>
                <w:rFonts w:ascii="Arial" w:hAnsi="Arial" w:cs="Arial"/>
                <w:b/>
                <w:bCs/>
              </w:rPr>
              <w:t xml:space="preserve">onsideration of how the school </w:t>
            </w:r>
            <w:r w:rsidR="00EE4E10" w:rsidRPr="005F453A">
              <w:rPr>
                <w:rFonts w:ascii="Arial" w:hAnsi="Arial" w:cs="Arial"/>
                <w:b/>
                <w:bCs/>
              </w:rPr>
              <w:t xml:space="preserve">continue </w:t>
            </w:r>
            <w:r w:rsidR="004D7A22">
              <w:rPr>
                <w:rFonts w:ascii="Arial" w:hAnsi="Arial" w:cs="Arial"/>
                <w:b/>
                <w:bCs/>
              </w:rPr>
              <w:t>musical</w:t>
            </w:r>
            <w:r w:rsidR="005F453A" w:rsidRPr="005F453A">
              <w:rPr>
                <w:rFonts w:ascii="Arial" w:hAnsi="Arial" w:cs="Arial"/>
                <w:b/>
                <w:bCs/>
              </w:rPr>
              <w:t xml:space="preserve"> activity is given</w:t>
            </w:r>
            <w:r w:rsidR="00EE4E10" w:rsidRPr="005F453A">
              <w:rPr>
                <w:rFonts w:ascii="Arial" w:hAnsi="Arial" w:cs="Arial"/>
                <w:b/>
                <w:bCs/>
              </w:rPr>
              <w:t>.</w:t>
            </w:r>
            <w:r w:rsidR="00EE4E10" w:rsidRPr="005F453A">
              <w:rPr>
                <w:rFonts w:ascii="Arial" w:hAnsi="Arial" w:cs="Arial"/>
              </w:rPr>
              <w:t xml:space="preserve"> The</w:t>
            </w:r>
            <w:r w:rsidR="005F453A">
              <w:rPr>
                <w:rFonts w:ascii="Arial" w:hAnsi="Arial" w:cs="Arial"/>
              </w:rPr>
              <w:t xml:space="preserve"> Headteacher advised that the</w:t>
            </w:r>
            <w:r w:rsidR="00EE4E10" w:rsidRPr="005F453A">
              <w:rPr>
                <w:rFonts w:ascii="Arial" w:hAnsi="Arial" w:cs="Arial"/>
              </w:rPr>
              <w:t xml:space="preserve"> Choir will continue. </w:t>
            </w:r>
            <w:r w:rsidR="00B807BA" w:rsidRPr="005F453A">
              <w:rPr>
                <w:rFonts w:ascii="Arial" w:hAnsi="Arial" w:cs="Arial"/>
                <w:b/>
                <w:bCs/>
              </w:rPr>
              <w:t xml:space="preserve">Could you upskill a teacher and </w:t>
            </w:r>
            <w:r w:rsidR="0074052A" w:rsidRPr="005F453A">
              <w:rPr>
                <w:rFonts w:ascii="Arial" w:hAnsi="Arial" w:cs="Arial"/>
                <w:b/>
                <w:bCs/>
              </w:rPr>
              <w:t>not necessarily use the recorder</w:t>
            </w:r>
            <w:r w:rsidR="00B807BA" w:rsidRPr="005F453A">
              <w:rPr>
                <w:rFonts w:ascii="Arial" w:hAnsi="Arial" w:cs="Arial"/>
                <w:b/>
                <w:bCs/>
              </w:rPr>
              <w:t>?</w:t>
            </w:r>
            <w:r w:rsidR="0074052A" w:rsidRPr="005F453A">
              <w:rPr>
                <w:rFonts w:ascii="Arial" w:hAnsi="Arial" w:cs="Arial"/>
                <w:b/>
                <w:bCs/>
              </w:rPr>
              <w:t xml:space="preserve"> </w:t>
            </w:r>
            <w:r w:rsidR="005F453A">
              <w:rPr>
                <w:rFonts w:ascii="Arial" w:hAnsi="Arial" w:cs="Arial"/>
              </w:rPr>
              <w:t xml:space="preserve">A teacher could be upskilled. </w:t>
            </w:r>
            <w:r w:rsidR="004D7A22">
              <w:rPr>
                <w:rFonts w:ascii="Arial" w:hAnsi="Arial" w:cs="Arial"/>
              </w:rPr>
              <w:t>The school</w:t>
            </w:r>
            <w:r w:rsidR="005F453A">
              <w:rPr>
                <w:rFonts w:ascii="Arial" w:hAnsi="Arial" w:cs="Arial"/>
              </w:rPr>
              <w:t xml:space="preserve"> would need to explore any existing skills</w:t>
            </w:r>
            <w:r w:rsidR="00E006CD">
              <w:rPr>
                <w:rFonts w:ascii="Arial" w:hAnsi="Arial" w:cs="Arial"/>
              </w:rPr>
              <w:t>,</w:t>
            </w:r>
            <w:r w:rsidR="005F453A">
              <w:rPr>
                <w:rFonts w:ascii="Arial" w:hAnsi="Arial" w:cs="Arial"/>
              </w:rPr>
              <w:t xml:space="preserve"> and how </w:t>
            </w:r>
            <w:r w:rsidR="004D7A22">
              <w:rPr>
                <w:rFonts w:ascii="Arial" w:hAnsi="Arial" w:cs="Arial"/>
              </w:rPr>
              <w:t>willing staff could be upskilled if necessary.</w:t>
            </w:r>
          </w:p>
          <w:p w14:paraId="217298B2" w14:textId="6D58350B" w:rsidR="0074052A" w:rsidRPr="004D7A22" w:rsidRDefault="0074052A" w:rsidP="004D7A22">
            <w:pPr>
              <w:pStyle w:val="ListParagraph"/>
              <w:numPr>
                <w:ilvl w:val="0"/>
                <w:numId w:val="35"/>
              </w:numPr>
              <w:spacing w:after="120"/>
              <w:jc w:val="both"/>
              <w:rPr>
                <w:rFonts w:ascii="Arial" w:hAnsi="Arial" w:cs="Arial"/>
              </w:rPr>
            </w:pPr>
            <w:r w:rsidRPr="004D7A22">
              <w:rPr>
                <w:rFonts w:ascii="Arial" w:hAnsi="Arial" w:cs="Arial"/>
              </w:rPr>
              <w:t xml:space="preserve">The counsellor time table had been reduced due to budget constraints. </w:t>
            </w:r>
          </w:p>
          <w:p w14:paraId="641139B3" w14:textId="7E059CCB" w:rsidR="005A79CE" w:rsidRPr="004D7A22" w:rsidRDefault="005A79CE" w:rsidP="004D7A22">
            <w:pPr>
              <w:pStyle w:val="ListParagraph"/>
              <w:numPr>
                <w:ilvl w:val="0"/>
                <w:numId w:val="35"/>
              </w:numPr>
              <w:spacing w:after="120"/>
              <w:jc w:val="both"/>
              <w:rPr>
                <w:rFonts w:ascii="Arial" w:hAnsi="Arial" w:cs="Arial"/>
              </w:rPr>
            </w:pPr>
            <w:r w:rsidRPr="004D7A22">
              <w:rPr>
                <w:rFonts w:ascii="Arial" w:hAnsi="Arial" w:cs="Arial"/>
              </w:rPr>
              <w:t xml:space="preserve">CPD – NPQ </w:t>
            </w:r>
            <w:r w:rsidR="004D7A22">
              <w:rPr>
                <w:rFonts w:ascii="Arial" w:hAnsi="Arial" w:cs="Arial"/>
              </w:rPr>
              <w:t xml:space="preserve">had been completed </w:t>
            </w:r>
            <w:r w:rsidRPr="004D7A22">
              <w:rPr>
                <w:rFonts w:ascii="Arial" w:hAnsi="Arial" w:cs="Arial"/>
              </w:rPr>
              <w:t>by</w:t>
            </w:r>
            <w:r w:rsidR="004D7A22">
              <w:rPr>
                <w:rFonts w:ascii="Arial" w:hAnsi="Arial" w:cs="Arial"/>
              </w:rPr>
              <w:t xml:space="preserve"> the Headteacher</w:t>
            </w:r>
            <w:r w:rsidRPr="004D7A22">
              <w:rPr>
                <w:rFonts w:ascii="Arial" w:hAnsi="Arial" w:cs="Arial"/>
              </w:rPr>
              <w:t xml:space="preserve"> and </w:t>
            </w:r>
            <w:r w:rsidR="004D7A22">
              <w:rPr>
                <w:rFonts w:ascii="Arial" w:hAnsi="Arial" w:cs="Arial"/>
              </w:rPr>
              <w:t>Deputy Head</w:t>
            </w:r>
            <w:r w:rsidRPr="004D7A22">
              <w:rPr>
                <w:rFonts w:ascii="Arial" w:hAnsi="Arial" w:cs="Arial"/>
              </w:rPr>
              <w:t xml:space="preserve">. </w:t>
            </w:r>
            <w:r w:rsidR="004D7A22">
              <w:rPr>
                <w:rFonts w:ascii="Arial" w:hAnsi="Arial" w:cs="Arial"/>
              </w:rPr>
              <w:t xml:space="preserve">One member had passed their </w:t>
            </w:r>
            <w:r w:rsidRPr="004D7A22">
              <w:rPr>
                <w:rFonts w:ascii="Arial" w:hAnsi="Arial" w:cs="Arial"/>
              </w:rPr>
              <w:t>SLT</w:t>
            </w:r>
            <w:r w:rsidR="004D7A22">
              <w:rPr>
                <w:rFonts w:ascii="Arial" w:hAnsi="Arial" w:cs="Arial"/>
              </w:rPr>
              <w:t xml:space="preserve"> qualification and another had p</w:t>
            </w:r>
            <w:r w:rsidRPr="004D7A22">
              <w:rPr>
                <w:rFonts w:ascii="Arial" w:hAnsi="Arial" w:cs="Arial"/>
              </w:rPr>
              <w:t xml:space="preserve">assed </w:t>
            </w:r>
            <w:r w:rsidR="004D7A22">
              <w:rPr>
                <w:rFonts w:ascii="Arial" w:hAnsi="Arial" w:cs="Arial"/>
              </w:rPr>
              <w:t>a</w:t>
            </w:r>
            <w:r w:rsidRPr="004D7A22">
              <w:rPr>
                <w:rFonts w:ascii="Arial" w:hAnsi="Arial" w:cs="Arial"/>
              </w:rPr>
              <w:t xml:space="preserve"> Foundation degree. </w:t>
            </w:r>
          </w:p>
          <w:p w14:paraId="2F4C6A32" w14:textId="5B0BEC8E" w:rsidR="005A79CE" w:rsidRPr="004D7A22" w:rsidRDefault="005A79CE" w:rsidP="004D7A22">
            <w:pPr>
              <w:pStyle w:val="ListParagraph"/>
              <w:numPr>
                <w:ilvl w:val="0"/>
                <w:numId w:val="35"/>
              </w:numPr>
              <w:spacing w:after="120"/>
              <w:jc w:val="both"/>
              <w:rPr>
                <w:rFonts w:ascii="Arial" w:hAnsi="Arial" w:cs="Arial"/>
              </w:rPr>
            </w:pPr>
            <w:r w:rsidRPr="004D7A22">
              <w:rPr>
                <w:rFonts w:ascii="Arial" w:hAnsi="Arial" w:cs="Arial"/>
              </w:rPr>
              <w:t>Safeguarding – 1</w:t>
            </w:r>
            <w:r w:rsidR="004D7A22">
              <w:rPr>
                <w:rFonts w:ascii="Arial" w:hAnsi="Arial" w:cs="Arial"/>
              </w:rPr>
              <w:t xml:space="preserve"> child</w:t>
            </w:r>
            <w:r w:rsidRPr="004D7A22">
              <w:rPr>
                <w:rFonts w:ascii="Arial" w:hAnsi="Arial" w:cs="Arial"/>
              </w:rPr>
              <w:t xml:space="preserve"> in TAC</w:t>
            </w:r>
            <w:r w:rsidR="004D7A22">
              <w:rPr>
                <w:rFonts w:ascii="Arial" w:hAnsi="Arial" w:cs="Arial"/>
              </w:rPr>
              <w:t xml:space="preserve">. There had been </w:t>
            </w:r>
            <w:r w:rsidRPr="004D7A22">
              <w:rPr>
                <w:rFonts w:ascii="Arial" w:hAnsi="Arial" w:cs="Arial"/>
              </w:rPr>
              <w:t xml:space="preserve">no MASH </w:t>
            </w:r>
            <w:r w:rsidR="004D7A22" w:rsidRPr="004D7A22">
              <w:rPr>
                <w:rFonts w:ascii="Arial" w:hAnsi="Arial" w:cs="Arial"/>
              </w:rPr>
              <w:t>ref</w:t>
            </w:r>
            <w:r w:rsidR="004D7A22">
              <w:rPr>
                <w:rFonts w:ascii="Arial" w:hAnsi="Arial" w:cs="Arial"/>
              </w:rPr>
              <w:t>errals</w:t>
            </w:r>
            <w:r w:rsidRPr="004D7A22">
              <w:rPr>
                <w:rFonts w:ascii="Arial" w:hAnsi="Arial" w:cs="Arial"/>
              </w:rPr>
              <w:t xml:space="preserve">. </w:t>
            </w:r>
          </w:p>
          <w:p w14:paraId="18C5356B" w14:textId="58CD4D81" w:rsidR="005A79CE" w:rsidRPr="004D7A22" w:rsidRDefault="004D7A22" w:rsidP="004D7A22">
            <w:pPr>
              <w:pStyle w:val="ListParagraph"/>
              <w:numPr>
                <w:ilvl w:val="0"/>
                <w:numId w:val="35"/>
              </w:numPr>
              <w:spacing w:after="120"/>
              <w:jc w:val="both"/>
              <w:rPr>
                <w:rFonts w:ascii="Arial" w:hAnsi="Arial" w:cs="Arial"/>
              </w:rPr>
            </w:pPr>
            <w:r>
              <w:rPr>
                <w:rFonts w:ascii="Arial" w:hAnsi="Arial" w:cs="Arial"/>
              </w:rPr>
              <w:lastRenderedPageBreak/>
              <w:t xml:space="preserve">The Headteacher </w:t>
            </w:r>
            <w:r w:rsidR="005A79CE" w:rsidRPr="004D7A22">
              <w:rPr>
                <w:rFonts w:ascii="Arial" w:hAnsi="Arial" w:cs="Arial"/>
              </w:rPr>
              <w:t xml:space="preserve">is </w:t>
            </w:r>
            <w:r>
              <w:rPr>
                <w:rFonts w:ascii="Arial" w:hAnsi="Arial" w:cs="Arial"/>
              </w:rPr>
              <w:t xml:space="preserve">attending </w:t>
            </w:r>
            <w:r w:rsidR="005A79CE" w:rsidRPr="004D7A22">
              <w:rPr>
                <w:rFonts w:ascii="Arial" w:hAnsi="Arial" w:cs="Arial"/>
              </w:rPr>
              <w:t>the virtua</w:t>
            </w:r>
            <w:r>
              <w:rPr>
                <w:rFonts w:ascii="Arial" w:hAnsi="Arial" w:cs="Arial"/>
              </w:rPr>
              <w:t>l</w:t>
            </w:r>
            <w:r w:rsidR="005A79CE" w:rsidRPr="004D7A22">
              <w:rPr>
                <w:rFonts w:ascii="Arial" w:hAnsi="Arial" w:cs="Arial"/>
              </w:rPr>
              <w:t xml:space="preserve"> school for some training for PEP review meetings. </w:t>
            </w:r>
          </w:p>
          <w:p w14:paraId="59C35636" w14:textId="77777777" w:rsidR="00AB7D93" w:rsidRPr="00615442" w:rsidRDefault="00AB7D93" w:rsidP="00AB7D93">
            <w:pPr>
              <w:spacing w:after="120"/>
              <w:jc w:val="both"/>
              <w:rPr>
                <w:rFonts w:ascii="Arial" w:hAnsi="Arial" w:cs="Arial"/>
              </w:rPr>
            </w:pPr>
            <w:r w:rsidRPr="00615442">
              <w:rPr>
                <w:rFonts w:ascii="Arial" w:hAnsi="Arial" w:cs="Arial"/>
              </w:rPr>
              <w:t>Questions were invited:</w:t>
            </w:r>
          </w:p>
          <w:p w14:paraId="13B5C7C8" w14:textId="77777777" w:rsidR="004D7A22" w:rsidRDefault="004D7A22" w:rsidP="00AB7D93">
            <w:pPr>
              <w:spacing w:after="120"/>
              <w:jc w:val="both"/>
              <w:rPr>
                <w:rFonts w:ascii="Arial" w:hAnsi="Arial" w:cs="Arial"/>
              </w:rPr>
            </w:pPr>
            <w:r>
              <w:rPr>
                <w:rFonts w:ascii="Arial" w:hAnsi="Arial" w:cs="Arial"/>
                <w:b/>
                <w:bCs/>
              </w:rPr>
              <w:t>The p</w:t>
            </w:r>
            <w:r w:rsidR="00AB7D93" w:rsidRPr="004D7A22">
              <w:rPr>
                <w:rFonts w:ascii="Arial" w:hAnsi="Arial" w:cs="Arial"/>
                <w:b/>
                <w:bCs/>
              </w:rPr>
              <w:t>lanting of the meadow patches, is it a budget issue</w:t>
            </w:r>
            <w:r>
              <w:rPr>
                <w:rFonts w:ascii="Arial" w:hAnsi="Arial" w:cs="Arial"/>
                <w:b/>
                <w:bCs/>
              </w:rPr>
              <w:t>?</w:t>
            </w:r>
            <w:r w:rsidR="00AB7D93" w:rsidRPr="00615442">
              <w:rPr>
                <w:rFonts w:ascii="Arial" w:hAnsi="Arial" w:cs="Arial"/>
              </w:rPr>
              <w:t xml:space="preserve"> – The</w:t>
            </w:r>
            <w:r>
              <w:rPr>
                <w:rFonts w:ascii="Arial" w:hAnsi="Arial" w:cs="Arial"/>
              </w:rPr>
              <w:t xml:space="preserve"> Headteacher  explained that the</w:t>
            </w:r>
            <w:r w:rsidR="00AB7D93" w:rsidRPr="00615442">
              <w:rPr>
                <w:rFonts w:ascii="Arial" w:hAnsi="Arial" w:cs="Arial"/>
              </w:rPr>
              <w:t xml:space="preserve"> bees will be self-sustaining</w:t>
            </w:r>
            <w:r>
              <w:rPr>
                <w:rFonts w:ascii="Arial" w:hAnsi="Arial" w:cs="Arial"/>
              </w:rPr>
              <w:t xml:space="preserve"> and they had already produced </w:t>
            </w:r>
            <w:r w:rsidR="00AB7D93" w:rsidRPr="00615442">
              <w:rPr>
                <w:rFonts w:ascii="Arial" w:hAnsi="Arial" w:cs="Arial"/>
              </w:rPr>
              <w:t>17 pots of honey.</w:t>
            </w:r>
            <w:r>
              <w:rPr>
                <w:rFonts w:ascii="Arial" w:hAnsi="Arial" w:cs="Arial"/>
              </w:rPr>
              <w:t xml:space="preserve"> The school had l</w:t>
            </w:r>
            <w:r w:rsidR="00AB7D93" w:rsidRPr="00615442">
              <w:rPr>
                <w:rFonts w:ascii="Arial" w:hAnsi="Arial" w:cs="Arial"/>
              </w:rPr>
              <w:t>ost one Hive due to the Queen only laying males.</w:t>
            </w:r>
            <w:r>
              <w:rPr>
                <w:rFonts w:ascii="Arial" w:hAnsi="Arial" w:cs="Arial"/>
              </w:rPr>
              <w:t xml:space="preserve"> Governors suggested that the</w:t>
            </w:r>
            <w:r w:rsidR="00AB7D93" w:rsidRPr="00615442">
              <w:rPr>
                <w:rFonts w:ascii="Arial" w:hAnsi="Arial" w:cs="Arial"/>
              </w:rPr>
              <w:t xml:space="preserve"> PTA could be a support</w:t>
            </w:r>
            <w:r>
              <w:rPr>
                <w:rFonts w:ascii="Arial" w:hAnsi="Arial" w:cs="Arial"/>
              </w:rPr>
              <w:t xml:space="preserve"> in providing funding for the meadow planting.</w:t>
            </w:r>
          </w:p>
          <w:p w14:paraId="35CF372D" w14:textId="3A16E047" w:rsidR="00AB7D93" w:rsidRPr="00615442" w:rsidRDefault="00AB7D93" w:rsidP="00AB7D93">
            <w:pPr>
              <w:spacing w:after="120"/>
              <w:jc w:val="both"/>
              <w:rPr>
                <w:rFonts w:ascii="Arial" w:hAnsi="Arial" w:cs="Arial"/>
              </w:rPr>
            </w:pPr>
            <w:r w:rsidRPr="00615442">
              <w:rPr>
                <w:rFonts w:ascii="Arial" w:hAnsi="Arial" w:cs="Arial"/>
              </w:rPr>
              <w:t>The</w:t>
            </w:r>
            <w:r w:rsidR="004D7A22">
              <w:rPr>
                <w:rFonts w:ascii="Arial" w:hAnsi="Arial" w:cs="Arial"/>
              </w:rPr>
              <w:t xml:space="preserve"> board noted that the</w:t>
            </w:r>
            <w:r w:rsidRPr="00615442">
              <w:rPr>
                <w:rFonts w:ascii="Arial" w:hAnsi="Arial" w:cs="Arial"/>
              </w:rPr>
              <w:t xml:space="preserve"> children have no fear of bees as they are used to being around them. The board expressed the need to maintain the meadow patches for the wellbeing of the children. </w:t>
            </w:r>
          </w:p>
          <w:p w14:paraId="69847FDA" w14:textId="168005BD" w:rsidR="00AB7D93" w:rsidRPr="00615442" w:rsidRDefault="004113D5" w:rsidP="00405320">
            <w:pPr>
              <w:spacing w:after="120"/>
              <w:rPr>
                <w:rFonts w:ascii="Arial" w:hAnsi="Arial" w:cs="Arial"/>
              </w:rPr>
            </w:pPr>
            <w:r>
              <w:rPr>
                <w:rFonts w:ascii="Arial" w:hAnsi="Arial" w:cs="Arial"/>
              </w:rPr>
              <w:t xml:space="preserve">Concern was shared by the board in relation to the loss of hours for the school counsellor. The Headteacher explained that the </w:t>
            </w:r>
            <w:r w:rsidR="00AB7D93" w:rsidRPr="00615442">
              <w:rPr>
                <w:rFonts w:ascii="Arial" w:hAnsi="Arial" w:cs="Arial"/>
              </w:rPr>
              <w:t>NHS</w:t>
            </w:r>
            <w:r>
              <w:rPr>
                <w:rFonts w:ascii="Arial" w:hAnsi="Arial" w:cs="Arial"/>
              </w:rPr>
              <w:t xml:space="preserve"> support on</w:t>
            </w:r>
            <w:r w:rsidR="00AB7D93" w:rsidRPr="00615442">
              <w:rPr>
                <w:rFonts w:ascii="Arial" w:hAnsi="Arial" w:cs="Arial"/>
              </w:rPr>
              <w:t xml:space="preserve"> Tuesdays</w:t>
            </w:r>
            <w:r>
              <w:rPr>
                <w:rFonts w:ascii="Arial" w:hAnsi="Arial" w:cs="Arial"/>
              </w:rPr>
              <w:t xml:space="preserve"> will</w:t>
            </w:r>
            <w:r w:rsidR="00AB7D93" w:rsidRPr="00615442">
              <w:rPr>
                <w:rFonts w:ascii="Arial" w:hAnsi="Arial" w:cs="Arial"/>
              </w:rPr>
              <w:t xml:space="preserve"> provide</w:t>
            </w:r>
            <w:r>
              <w:rPr>
                <w:rFonts w:ascii="Arial" w:hAnsi="Arial" w:cs="Arial"/>
              </w:rPr>
              <w:t xml:space="preserve"> for</w:t>
            </w:r>
            <w:r w:rsidR="00AB7D93" w:rsidRPr="00615442">
              <w:rPr>
                <w:rFonts w:ascii="Arial" w:hAnsi="Arial" w:cs="Arial"/>
              </w:rPr>
              <w:t xml:space="preserve"> some  children to access</w:t>
            </w:r>
            <w:r>
              <w:rPr>
                <w:rFonts w:ascii="Arial" w:hAnsi="Arial" w:cs="Arial"/>
              </w:rPr>
              <w:t xml:space="preserve"> support</w:t>
            </w:r>
            <w:r w:rsidR="00AB7D93" w:rsidRPr="00615442">
              <w:rPr>
                <w:rFonts w:ascii="Arial" w:hAnsi="Arial" w:cs="Arial"/>
              </w:rPr>
              <w:t xml:space="preserve">. </w:t>
            </w:r>
          </w:p>
          <w:p w14:paraId="1B29CB7A" w14:textId="76661878" w:rsidR="00AB7D93" w:rsidRPr="00615442" w:rsidRDefault="00AB7D93" w:rsidP="00405320">
            <w:pPr>
              <w:spacing w:after="120"/>
              <w:rPr>
                <w:rFonts w:ascii="Arial" w:hAnsi="Arial" w:cs="Arial"/>
              </w:rPr>
            </w:pPr>
            <w:r w:rsidRPr="004113D5">
              <w:rPr>
                <w:rFonts w:ascii="Arial" w:hAnsi="Arial" w:cs="Arial"/>
                <w:b/>
                <w:bCs/>
              </w:rPr>
              <w:t>What is the price cap on trips?</w:t>
            </w:r>
            <w:r w:rsidRPr="00615442">
              <w:rPr>
                <w:rFonts w:ascii="Arial" w:hAnsi="Arial" w:cs="Arial"/>
              </w:rPr>
              <w:t xml:space="preserve">  </w:t>
            </w:r>
            <w:r w:rsidR="00405320" w:rsidRPr="00405320">
              <w:rPr>
                <w:rFonts w:ascii="Arial" w:hAnsi="Arial" w:cs="Arial"/>
              </w:rPr>
              <w:t>The cap had been set at £21.00. Coach costs had increased considerably, and the Headteacher highlighted that due to high demand, coach companies tended to raise trip prices during the summer months.</w:t>
            </w:r>
            <w:r w:rsidR="00405320" w:rsidRPr="00405320">
              <w:rPr>
                <w:rFonts w:ascii="Arial" w:hAnsi="Arial" w:cs="Arial"/>
              </w:rPr>
              <w:br/>
              <w:t>A governor suggested that the school could consider using 15-seater taxis as a more cost-effective alternative.</w:t>
            </w:r>
          </w:p>
          <w:p w14:paraId="383B1326" w14:textId="77777777" w:rsidR="0093458E" w:rsidRDefault="0093458E" w:rsidP="0093458E">
            <w:pPr>
              <w:spacing w:after="120"/>
              <w:jc w:val="both"/>
              <w:rPr>
                <w:rFonts w:ascii="Arial" w:hAnsi="Arial" w:cs="Arial"/>
              </w:rPr>
            </w:pPr>
            <w:r w:rsidRPr="0093458E">
              <w:rPr>
                <w:rFonts w:ascii="Arial" w:hAnsi="Arial" w:cs="Arial"/>
                <w:b/>
                <w:bCs/>
                <w:u w:val="single"/>
              </w:rPr>
              <w:t>School Development Plan</w:t>
            </w:r>
            <w:r>
              <w:rPr>
                <w:rFonts w:ascii="Arial" w:hAnsi="Arial" w:cs="Arial"/>
              </w:rPr>
              <w:t xml:space="preserve"> </w:t>
            </w:r>
          </w:p>
          <w:p w14:paraId="0D8F64FF" w14:textId="5BA41501" w:rsidR="0059729A" w:rsidRPr="003C7AC8" w:rsidRDefault="0093458E" w:rsidP="00405320">
            <w:pPr>
              <w:spacing w:after="120"/>
              <w:rPr>
                <w:rFonts w:ascii="Arial" w:hAnsi="Arial" w:cs="Arial"/>
              </w:rPr>
            </w:pPr>
            <w:r w:rsidRPr="0093458E">
              <w:rPr>
                <w:rFonts w:ascii="Arial" w:hAnsi="Arial" w:cs="Arial"/>
              </w:rPr>
              <w:t>The curriculum focus in school had been History for a period of four to five weeks. Curriculum development had taken longer than initially anticipated. Reviews had already been completed for Science, Religious Education, and Design and Technology.</w:t>
            </w:r>
            <w:r w:rsidRPr="0093458E">
              <w:rPr>
                <w:rFonts w:ascii="Arial" w:hAnsi="Arial" w:cs="Arial"/>
              </w:rPr>
              <w:br/>
              <w:t xml:space="preserve">The focus in Geography </w:t>
            </w:r>
            <w:r>
              <w:rPr>
                <w:rFonts w:ascii="Arial" w:hAnsi="Arial" w:cs="Arial"/>
              </w:rPr>
              <w:t>is to be</w:t>
            </w:r>
            <w:r w:rsidRPr="0093458E">
              <w:rPr>
                <w:rFonts w:ascii="Arial" w:hAnsi="Arial" w:cs="Arial"/>
              </w:rPr>
              <w:t xml:space="preserve"> on fieldwork. CPD sessions </w:t>
            </w:r>
            <w:r>
              <w:rPr>
                <w:rFonts w:ascii="Arial" w:hAnsi="Arial" w:cs="Arial"/>
              </w:rPr>
              <w:t>are to</w:t>
            </w:r>
            <w:r w:rsidRPr="0093458E">
              <w:rPr>
                <w:rFonts w:ascii="Arial" w:hAnsi="Arial" w:cs="Arial"/>
              </w:rPr>
              <w:t xml:space="preserve"> be delivered</w:t>
            </w:r>
            <w:r>
              <w:rPr>
                <w:rFonts w:ascii="Arial" w:hAnsi="Arial" w:cs="Arial"/>
              </w:rPr>
              <w:t>,</w:t>
            </w:r>
            <w:r w:rsidRPr="0093458E">
              <w:rPr>
                <w:rFonts w:ascii="Arial" w:hAnsi="Arial" w:cs="Arial"/>
              </w:rPr>
              <w:t xml:space="preserve"> to explore fieldwork examples across the school with the children.</w:t>
            </w:r>
          </w:p>
        </w:tc>
      </w:tr>
      <w:tr w:rsidR="009C2E0E" w14:paraId="7CC42361" w14:textId="77777777" w:rsidTr="00F7070C">
        <w:tc>
          <w:tcPr>
            <w:tcW w:w="836" w:type="dxa"/>
          </w:tcPr>
          <w:p w14:paraId="0BB1B02C" w14:textId="6C9A6930" w:rsidR="009C2E0E" w:rsidRDefault="009C2E0E" w:rsidP="00A26AF4">
            <w:pPr>
              <w:spacing w:after="120"/>
              <w:rPr>
                <w:rFonts w:ascii="Arial" w:hAnsi="Arial" w:cs="Arial"/>
              </w:rPr>
            </w:pPr>
            <w:r>
              <w:rPr>
                <w:rFonts w:ascii="Arial" w:hAnsi="Arial" w:cs="Arial"/>
              </w:rPr>
              <w:lastRenderedPageBreak/>
              <w:t>9.</w:t>
            </w:r>
          </w:p>
        </w:tc>
        <w:tc>
          <w:tcPr>
            <w:tcW w:w="8876" w:type="dxa"/>
          </w:tcPr>
          <w:p w14:paraId="3AC04281" w14:textId="113AF51C" w:rsidR="009C2E0E" w:rsidRPr="004F1BF3" w:rsidRDefault="009C2E0E" w:rsidP="00A26AF4">
            <w:pPr>
              <w:spacing w:after="120"/>
              <w:jc w:val="both"/>
              <w:rPr>
                <w:rFonts w:ascii="Arial" w:hAnsi="Arial" w:cs="Arial"/>
                <w:u w:val="single"/>
              </w:rPr>
            </w:pPr>
            <w:r>
              <w:rPr>
                <w:rFonts w:ascii="Arial" w:hAnsi="Arial" w:cs="Arial"/>
                <w:u w:val="single"/>
              </w:rPr>
              <w:t>TEACHING AND LEARNING</w:t>
            </w:r>
            <w:r w:rsidR="003C7C76">
              <w:rPr>
                <w:rFonts w:ascii="Arial" w:hAnsi="Arial" w:cs="Arial"/>
                <w:u w:val="single"/>
              </w:rPr>
              <w:t xml:space="preserve"> UPDATE</w:t>
            </w:r>
          </w:p>
        </w:tc>
      </w:tr>
      <w:tr w:rsidR="00266D02" w14:paraId="43A1EA78" w14:textId="77777777" w:rsidTr="00F7070C">
        <w:tc>
          <w:tcPr>
            <w:tcW w:w="836" w:type="dxa"/>
          </w:tcPr>
          <w:p w14:paraId="4401FD7D" w14:textId="4E657B98" w:rsidR="00266D02" w:rsidRDefault="00266D02" w:rsidP="00266D02">
            <w:pPr>
              <w:spacing w:after="120"/>
              <w:jc w:val="right"/>
              <w:rPr>
                <w:rFonts w:ascii="Arial" w:hAnsi="Arial" w:cs="Arial"/>
              </w:rPr>
            </w:pPr>
            <w:r>
              <w:rPr>
                <w:rFonts w:ascii="Arial" w:hAnsi="Arial" w:cs="Arial"/>
              </w:rPr>
              <w:t>a)</w:t>
            </w:r>
          </w:p>
        </w:tc>
        <w:tc>
          <w:tcPr>
            <w:tcW w:w="8876" w:type="dxa"/>
          </w:tcPr>
          <w:p w14:paraId="1B666E4B" w14:textId="07EBB32B" w:rsidR="00266D02" w:rsidRPr="00266D02" w:rsidRDefault="00266D02" w:rsidP="00266D02">
            <w:pPr>
              <w:spacing w:after="120"/>
              <w:jc w:val="both"/>
              <w:rPr>
                <w:rFonts w:ascii="Arial" w:hAnsi="Arial" w:cs="Arial"/>
                <w:bCs/>
                <w:u w:val="single"/>
              </w:rPr>
            </w:pPr>
            <w:r w:rsidRPr="00266D02">
              <w:rPr>
                <w:rFonts w:ascii="Arial" w:hAnsi="Arial" w:cs="Arial"/>
                <w:bCs/>
                <w:u w:val="single"/>
              </w:rPr>
              <w:t>Committee minutes</w:t>
            </w:r>
          </w:p>
        </w:tc>
      </w:tr>
      <w:tr w:rsidR="00266D02" w14:paraId="66EA8C1D" w14:textId="77777777" w:rsidTr="00F7070C">
        <w:tc>
          <w:tcPr>
            <w:tcW w:w="836" w:type="dxa"/>
          </w:tcPr>
          <w:p w14:paraId="0BA9527A" w14:textId="77777777" w:rsidR="00266D02" w:rsidRDefault="00266D02" w:rsidP="00266D02">
            <w:pPr>
              <w:spacing w:after="120"/>
              <w:jc w:val="right"/>
              <w:rPr>
                <w:rFonts w:ascii="Arial" w:hAnsi="Arial" w:cs="Arial"/>
              </w:rPr>
            </w:pPr>
          </w:p>
        </w:tc>
        <w:tc>
          <w:tcPr>
            <w:tcW w:w="8876" w:type="dxa"/>
          </w:tcPr>
          <w:p w14:paraId="79CDCAD0" w14:textId="2938A045" w:rsidR="003B31F3" w:rsidRPr="00266D02" w:rsidRDefault="00853C64" w:rsidP="00405320">
            <w:pPr>
              <w:spacing w:after="120"/>
              <w:rPr>
                <w:rFonts w:ascii="Arial" w:hAnsi="Arial" w:cs="Arial"/>
                <w:bCs/>
                <w:u w:val="single"/>
              </w:rPr>
            </w:pPr>
            <w:r>
              <w:rPr>
                <w:rFonts w:ascii="Arial" w:hAnsi="Arial" w:cs="Arial"/>
                <w:bCs/>
              </w:rPr>
              <w:t xml:space="preserve">The board noted that the </w:t>
            </w:r>
            <w:r w:rsidR="00AB7D93" w:rsidRPr="00AB7D93">
              <w:rPr>
                <w:rFonts w:ascii="Arial" w:hAnsi="Arial" w:cs="Arial"/>
                <w:bCs/>
              </w:rPr>
              <w:t>Headteacher’s report provided substantial detail regarding teaching and learning.</w:t>
            </w:r>
            <w:r w:rsidR="00AB7D93" w:rsidRPr="00AB7D93">
              <w:rPr>
                <w:rFonts w:ascii="Arial" w:hAnsi="Arial" w:cs="Arial"/>
                <w:bCs/>
              </w:rPr>
              <w:br/>
            </w:r>
            <w:bookmarkStart w:id="2" w:name="_Hlk203986649"/>
            <w:r w:rsidR="00AB7D93" w:rsidRPr="00AB7D93">
              <w:rPr>
                <w:rFonts w:ascii="Arial" w:hAnsi="Arial" w:cs="Arial"/>
                <w:bCs/>
              </w:rPr>
              <w:t>The next Teaching and Learning Committee meeting is scheduled for 10th July</w:t>
            </w:r>
            <w:r w:rsidR="00B56A20">
              <w:rPr>
                <w:rFonts w:ascii="Arial" w:hAnsi="Arial" w:cs="Arial"/>
                <w:bCs/>
              </w:rPr>
              <w:t xml:space="preserve"> before the resources meeting. </w:t>
            </w:r>
            <w:bookmarkEnd w:id="2"/>
          </w:p>
        </w:tc>
      </w:tr>
      <w:tr w:rsidR="009C2E0E" w14:paraId="0ECB4D2A" w14:textId="77777777" w:rsidTr="00F7070C">
        <w:tc>
          <w:tcPr>
            <w:tcW w:w="836" w:type="dxa"/>
          </w:tcPr>
          <w:p w14:paraId="10063F71" w14:textId="02FAF7BE" w:rsidR="009C2E0E" w:rsidRDefault="00266D02" w:rsidP="00266D02">
            <w:pPr>
              <w:spacing w:after="120"/>
              <w:jc w:val="right"/>
              <w:rPr>
                <w:rFonts w:ascii="Arial" w:hAnsi="Arial" w:cs="Arial"/>
              </w:rPr>
            </w:pPr>
            <w:r>
              <w:rPr>
                <w:rFonts w:ascii="Arial" w:hAnsi="Arial" w:cs="Arial"/>
              </w:rPr>
              <w:t>b)</w:t>
            </w:r>
          </w:p>
        </w:tc>
        <w:tc>
          <w:tcPr>
            <w:tcW w:w="8876" w:type="dxa"/>
          </w:tcPr>
          <w:p w14:paraId="5ABC8F1E" w14:textId="7242CE27" w:rsidR="009C2E0E" w:rsidRPr="00266D02" w:rsidRDefault="00266D02" w:rsidP="00A26AF4">
            <w:pPr>
              <w:spacing w:after="120"/>
              <w:jc w:val="both"/>
              <w:rPr>
                <w:rFonts w:ascii="Arial" w:hAnsi="Arial" w:cs="Arial"/>
                <w:bCs/>
                <w:u w:val="single"/>
              </w:rPr>
            </w:pPr>
            <w:r w:rsidRPr="00266D02">
              <w:rPr>
                <w:rFonts w:ascii="Arial" w:hAnsi="Arial" w:cs="Arial"/>
                <w:bCs/>
                <w:u w:val="single"/>
              </w:rPr>
              <w:t>Ratification of policies considered by the committee</w:t>
            </w:r>
          </w:p>
        </w:tc>
      </w:tr>
      <w:tr w:rsidR="00266D02" w14:paraId="51AF1AC1" w14:textId="77777777" w:rsidTr="00F7070C">
        <w:tc>
          <w:tcPr>
            <w:tcW w:w="836" w:type="dxa"/>
          </w:tcPr>
          <w:p w14:paraId="45C6A5DC" w14:textId="77777777" w:rsidR="00266D02" w:rsidRDefault="00266D02" w:rsidP="00266D02">
            <w:pPr>
              <w:spacing w:after="120"/>
              <w:jc w:val="right"/>
              <w:rPr>
                <w:rFonts w:ascii="Arial" w:hAnsi="Arial" w:cs="Arial"/>
              </w:rPr>
            </w:pPr>
          </w:p>
        </w:tc>
        <w:tc>
          <w:tcPr>
            <w:tcW w:w="8876" w:type="dxa"/>
          </w:tcPr>
          <w:p w14:paraId="70D5B5DF" w14:textId="08E3CA5B" w:rsidR="00266D02" w:rsidRPr="00AB7D93" w:rsidRDefault="00AB7D93" w:rsidP="00A26AF4">
            <w:pPr>
              <w:spacing w:after="120"/>
              <w:jc w:val="both"/>
              <w:rPr>
                <w:rFonts w:ascii="Arial" w:hAnsi="Arial" w:cs="Arial"/>
                <w:bCs/>
              </w:rPr>
            </w:pPr>
            <w:r>
              <w:rPr>
                <w:rFonts w:ascii="Arial" w:hAnsi="Arial" w:cs="Arial"/>
                <w:bCs/>
              </w:rPr>
              <w:t xml:space="preserve">There were no policies to be ratified. </w:t>
            </w:r>
          </w:p>
        </w:tc>
      </w:tr>
      <w:tr w:rsidR="006B45CC" w14:paraId="1089C040" w14:textId="77777777" w:rsidTr="00F7070C">
        <w:tc>
          <w:tcPr>
            <w:tcW w:w="836" w:type="dxa"/>
          </w:tcPr>
          <w:p w14:paraId="56C2DA1A" w14:textId="77777777" w:rsidR="006B45CC" w:rsidRDefault="006B45CC" w:rsidP="006B45CC">
            <w:pPr>
              <w:spacing w:after="120"/>
              <w:jc w:val="right"/>
              <w:rPr>
                <w:rFonts w:ascii="Arial" w:hAnsi="Arial" w:cs="Arial"/>
              </w:rPr>
            </w:pPr>
          </w:p>
        </w:tc>
        <w:tc>
          <w:tcPr>
            <w:tcW w:w="8876" w:type="dxa"/>
          </w:tcPr>
          <w:p w14:paraId="0C360C7D" w14:textId="77777777" w:rsidR="006B45CC" w:rsidRDefault="006B45CC" w:rsidP="006B45CC">
            <w:pPr>
              <w:spacing w:after="120"/>
              <w:jc w:val="both"/>
              <w:rPr>
                <w:rFonts w:ascii="Arial" w:hAnsi="Arial" w:cs="Arial"/>
              </w:rPr>
            </w:pPr>
          </w:p>
        </w:tc>
      </w:tr>
      <w:tr w:rsidR="006B45CC" w14:paraId="58240D3D" w14:textId="77777777" w:rsidTr="00F7070C">
        <w:tc>
          <w:tcPr>
            <w:tcW w:w="836" w:type="dxa"/>
          </w:tcPr>
          <w:p w14:paraId="0FA10A81" w14:textId="77777777" w:rsidR="006B45CC" w:rsidRDefault="006B45CC" w:rsidP="006B45CC">
            <w:pPr>
              <w:spacing w:after="120"/>
              <w:jc w:val="right"/>
              <w:rPr>
                <w:rFonts w:ascii="Arial" w:hAnsi="Arial" w:cs="Arial"/>
              </w:rPr>
            </w:pPr>
          </w:p>
        </w:tc>
        <w:tc>
          <w:tcPr>
            <w:tcW w:w="8876" w:type="dxa"/>
          </w:tcPr>
          <w:p w14:paraId="301CB3A2" w14:textId="77777777" w:rsidR="006B45CC" w:rsidRPr="00FE75A3" w:rsidRDefault="006B45CC" w:rsidP="006B45CC">
            <w:pPr>
              <w:spacing w:after="120"/>
              <w:jc w:val="center"/>
              <w:rPr>
                <w:rFonts w:ascii="Arial" w:hAnsi="Arial" w:cs="Arial"/>
                <w:b/>
                <w:bCs/>
                <w:u w:val="single"/>
              </w:rPr>
            </w:pPr>
            <w:r w:rsidRPr="00FE75A3">
              <w:rPr>
                <w:rFonts w:ascii="Arial" w:hAnsi="Arial" w:cs="Arial"/>
                <w:b/>
                <w:bCs/>
                <w:u w:val="single"/>
              </w:rPr>
              <w:t>CORE OBJECTIVE 3: OVERSEEING THE FINANCIAL PERFORMANCE OF THE SCHOOL &amp; MAKING SURE ITS MONEY IS SPENT WELL</w:t>
            </w:r>
          </w:p>
        </w:tc>
      </w:tr>
      <w:tr w:rsidR="006B45CC" w:rsidRPr="00CA2208" w14:paraId="448CB27B" w14:textId="77777777" w:rsidTr="00F7070C">
        <w:tc>
          <w:tcPr>
            <w:tcW w:w="836" w:type="dxa"/>
          </w:tcPr>
          <w:p w14:paraId="7A1CD09F" w14:textId="52211183" w:rsidR="006B45CC" w:rsidRDefault="009C2E0E" w:rsidP="006B45CC">
            <w:pPr>
              <w:spacing w:after="120"/>
              <w:rPr>
                <w:rFonts w:ascii="Arial" w:hAnsi="Arial" w:cs="Arial"/>
              </w:rPr>
            </w:pPr>
            <w:r>
              <w:rPr>
                <w:rFonts w:ascii="Arial" w:hAnsi="Arial" w:cs="Arial"/>
              </w:rPr>
              <w:t>11</w:t>
            </w:r>
            <w:r w:rsidR="006B45CC">
              <w:rPr>
                <w:rFonts w:ascii="Arial" w:hAnsi="Arial" w:cs="Arial"/>
              </w:rPr>
              <w:t>.</w:t>
            </w:r>
          </w:p>
        </w:tc>
        <w:tc>
          <w:tcPr>
            <w:tcW w:w="8876" w:type="dxa"/>
          </w:tcPr>
          <w:p w14:paraId="3E7C6071" w14:textId="77777777" w:rsidR="006B45CC" w:rsidRPr="00CA2208" w:rsidRDefault="006B45CC" w:rsidP="006B45CC">
            <w:pPr>
              <w:spacing w:after="120"/>
              <w:jc w:val="both"/>
              <w:rPr>
                <w:rFonts w:ascii="Arial" w:hAnsi="Arial" w:cs="Arial"/>
                <w:u w:val="single"/>
              </w:rPr>
            </w:pPr>
            <w:r>
              <w:rPr>
                <w:rFonts w:ascii="Arial" w:hAnsi="Arial" w:cs="Arial"/>
                <w:u w:val="single"/>
              </w:rPr>
              <w:t>RESOURCES &amp; BUDGET</w:t>
            </w:r>
          </w:p>
        </w:tc>
      </w:tr>
      <w:tr w:rsidR="006B45CC" w:rsidRPr="006E1B34" w14:paraId="4E146EBF" w14:textId="77777777" w:rsidTr="00F7070C">
        <w:tc>
          <w:tcPr>
            <w:tcW w:w="836" w:type="dxa"/>
          </w:tcPr>
          <w:p w14:paraId="2C654353" w14:textId="4E843742" w:rsidR="006B45CC" w:rsidRDefault="009C2E0E" w:rsidP="004F1BF3">
            <w:pPr>
              <w:spacing w:after="120"/>
              <w:jc w:val="right"/>
              <w:rPr>
                <w:rFonts w:ascii="Arial" w:hAnsi="Arial" w:cs="Arial"/>
              </w:rPr>
            </w:pPr>
            <w:r>
              <w:rPr>
                <w:rFonts w:ascii="Arial" w:hAnsi="Arial" w:cs="Arial"/>
              </w:rPr>
              <w:t>a</w:t>
            </w:r>
            <w:r w:rsidR="004F1BF3">
              <w:rPr>
                <w:rFonts w:ascii="Arial" w:hAnsi="Arial" w:cs="Arial"/>
              </w:rPr>
              <w:t>)</w:t>
            </w:r>
          </w:p>
        </w:tc>
        <w:tc>
          <w:tcPr>
            <w:tcW w:w="8876" w:type="dxa"/>
          </w:tcPr>
          <w:p w14:paraId="43D49993" w14:textId="7173C722" w:rsidR="006B45CC" w:rsidRPr="004F1BF3" w:rsidRDefault="008B0C0F" w:rsidP="006B45CC">
            <w:pPr>
              <w:spacing w:after="120"/>
              <w:jc w:val="both"/>
              <w:rPr>
                <w:rFonts w:ascii="Arial" w:hAnsi="Arial" w:cs="Arial"/>
                <w:bCs/>
                <w:u w:val="single"/>
              </w:rPr>
            </w:pPr>
            <w:r>
              <w:rPr>
                <w:rFonts w:ascii="Arial" w:hAnsi="Arial" w:cs="Arial"/>
                <w:bCs/>
                <w:u w:val="single"/>
              </w:rPr>
              <w:t>Committee Minutes</w:t>
            </w:r>
            <w:r w:rsidR="004F1BF3" w:rsidRPr="004F1BF3">
              <w:rPr>
                <w:rFonts w:ascii="Arial" w:hAnsi="Arial" w:cs="Arial"/>
                <w:bCs/>
                <w:u w:val="single"/>
              </w:rPr>
              <w:t xml:space="preserve"> </w:t>
            </w:r>
          </w:p>
        </w:tc>
      </w:tr>
      <w:tr w:rsidR="009C2E0E" w:rsidRPr="006E1B34" w14:paraId="0C651985" w14:textId="77777777" w:rsidTr="00F7070C">
        <w:tc>
          <w:tcPr>
            <w:tcW w:w="836" w:type="dxa"/>
          </w:tcPr>
          <w:p w14:paraId="3A10BF38" w14:textId="77777777" w:rsidR="009C2E0E" w:rsidRDefault="009C2E0E" w:rsidP="004F1BF3">
            <w:pPr>
              <w:spacing w:after="120"/>
              <w:jc w:val="right"/>
              <w:rPr>
                <w:rFonts w:ascii="Arial" w:hAnsi="Arial" w:cs="Arial"/>
              </w:rPr>
            </w:pPr>
          </w:p>
        </w:tc>
        <w:tc>
          <w:tcPr>
            <w:tcW w:w="8876" w:type="dxa"/>
          </w:tcPr>
          <w:p w14:paraId="3A60D8D7" w14:textId="0577794D" w:rsidR="009C2E0E" w:rsidRPr="00FD5D09" w:rsidRDefault="00F46F0D" w:rsidP="006B45CC">
            <w:pPr>
              <w:spacing w:after="120"/>
              <w:jc w:val="both"/>
              <w:rPr>
                <w:rFonts w:ascii="Arial" w:hAnsi="Arial" w:cs="Arial"/>
                <w:bCs/>
              </w:rPr>
            </w:pPr>
            <w:r w:rsidRPr="00FD5D09">
              <w:rPr>
                <w:rFonts w:ascii="Arial" w:hAnsi="Arial" w:cs="Arial"/>
                <w:bCs/>
              </w:rPr>
              <w:t>Minutes</w:t>
            </w:r>
            <w:r w:rsidR="00CD26DA">
              <w:rPr>
                <w:rFonts w:ascii="Arial" w:hAnsi="Arial" w:cs="Arial"/>
                <w:bCs/>
              </w:rPr>
              <w:t xml:space="preserve"> had been circulated ahead of the meeting. </w:t>
            </w:r>
          </w:p>
          <w:p w14:paraId="2F84956C" w14:textId="058756BF" w:rsidR="00F46F0D" w:rsidRPr="004F1BF3" w:rsidRDefault="00CD26DA" w:rsidP="006B45CC">
            <w:pPr>
              <w:spacing w:after="120"/>
              <w:jc w:val="both"/>
              <w:rPr>
                <w:rFonts w:ascii="Arial" w:hAnsi="Arial" w:cs="Arial"/>
                <w:bCs/>
                <w:u w:val="single"/>
              </w:rPr>
            </w:pPr>
            <w:r>
              <w:rPr>
                <w:rFonts w:ascii="Arial" w:hAnsi="Arial" w:cs="Arial"/>
                <w:bCs/>
              </w:rPr>
              <w:t>The committee Chair advised that the meeting had f</w:t>
            </w:r>
            <w:r w:rsidR="00FD5D09" w:rsidRPr="00FD5D09">
              <w:rPr>
                <w:rFonts w:ascii="Arial" w:hAnsi="Arial" w:cs="Arial"/>
                <w:bCs/>
              </w:rPr>
              <w:t>ocused on setting the budget</w:t>
            </w:r>
            <w:r w:rsidR="008C06AD">
              <w:rPr>
                <w:rFonts w:ascii="Arial" w:hAnsi="Arial" w:cs="Arial"/>
                <w:bCs/>
              </w:rPr>
              <w:t xml:space="preserve">. The board were made aware that the </w:t>
            </w:r>
            <w:r w:rsidR="00FD5D09" w:rsidRPr="00FD5D09">
              <w:rPr>
                <w:rFonts w:ascii="Arial" w:hAnsi="Arial" w:cs="Arial"/>
                <w:bCs/>
              </w:rPr>
              <w:t xml:space="preserve">26/27 forecast was </w:t>
            </w:r>
            <w:r w:rsidR="008C06AD">
              <w:rPr>
                <w:rFonts w:ascii="Arial" w:hAnsi="Arial" w:cs="Arial"/>
                <w:bCs/>
              </w:rPr>
              <w:t xml:space="preserve">of </w:t>
            </w:r>
            <w:r w:rsidR="00FD5D09" w:rsidRPr="00FD5D09">
              <w:rPr>
                <w:rFonts w:ascii="Arial" w:hAnsi="Arial" w:cs="Arial"/>
                <w:bCs/>
              </w:rPr>
              <w:t>a deficit</w:t>
            </w:r>
            <w:r w:rsidR="008C06AD">
              <w:rPr>
                <w:rFonts w:ascii="Arial" w:hAnsi="Arial" w:cs="Arial"/>
                <w:bCs/>
              </w:rPr>
              <w:t xml:space="preserve"> budget</w:t>
            </w:r>
            <w:r w:rsidR="00FD5D09" w:rsidRPr="00FD5D09">
              <w:rPr>
                <w:rFonts w:ascii="Arial" w:hAnsi="Arial" w:cs="Arial"/>
                <w:bCs/>
              </w:rPr>
              <w:t>.</w:t>
            </w:r>
            <w:r w:rsidR="00FD5D09">
              <w:rPr>
                <w:rFonts w:ascii="Arial" w:hAnsi="Arial" w:cs="Arial"/>
                <w:bCs/>
                <w:u w:val="single"/>
              </w:rPr>
              <w:t xml:space="preserve"> </w:t>
            </w:r>
          </w:p>
        </w:tc>
      </w:tr>
      <w:tr w:rsidR="004F1BF3" w:rsidRPr="006E1B34" w14:paraId="0E519727" w14:textId="77777777" w:rsidTr="00F7070C">
        <w:tc>
          <w:tcPr>
            <w:tcW w:w="836" w:type="dxa"/>
          </w:tcPr>
          <w:p w14:paraId="55A00B05" w14:textId="20E958F1" w:rsidR="004F1BF3" w:rsidRDefault="009C2E0E" w:rsidP="004F1BF3">
            <w:pPr>
              <w:spacing w:after="120"/>
              <w:jc w:val="right"/>
              <w:rPr>
                <w:rFonts w:ascii="Arial" w:hAnsi="Arial" w:cs="Arial"/>
              </w:rPr>
            </w:pPr>
            <w:r>
              <w:rPr>
                <w:rFonts w:ascii="Arial" w:hAnsi="Arial" w:cs="Arial"/>
              </w:rPr>
              <w:t>b)</w:t>
            </w:r>
          </w:p>
        </w:tc>
        <w:tc>
          <w:tcPr>
            <w:tcW w:w="8876" w:type="dxa"/>
          </w:tcPr>
          <w:p w14:paraId="77D3AAEF" w14:textId="0C7549AC" w:rsidR="004F1BF3" w:rsidRPr="004F1BF3" w:rsidRDefault="008B0C0F" w:rsidP="006B45CC">
            <w:pPr>
              <w:spacing w:after="120"/>
              <w:jc w:val="both"/>
              <w:rPr>
                <w:rFonts w:ascii="Arial" w:hAnsi="Arial" w:cs="Arial"/>
                <w:bCs/>
                <w:u w:val="single"/>
              </w:rPr>
            </w:pPr>
            <w:r>
              <w:rPr>
                <w:rFonts w:ascii="Arial" w:hAnsi="Arial" w:cs="Arial"/>
                <w:bCs/>
                <w:u w:val="single"/>
              </w:rPr>
              <w:t>Ratification of Policies</w:t>
            </w:r>
          </w:p>
        </w:tc>
      </w:tr>
      <w:tr w:rsidR="009C2E0E" w:rsidRPr="006E1B34" w14:paraId="0D8C1A46" w14:textId="77777777" w:rsidTr="00F7070C">
        <w:tc>
          <w:tcPr>
            <w:tcW w:w="836" w:type="dxa"/>
          </w:tcPr>
          <w:p w14:paraId="55CDA929" w14:textId="77777777" w:rsidR="009C2E0E" w:rsidRDefault="009C2E0E" w:rsidP="004F1BF3">
            <w:pPr>
              <w:spacing w:after="120"/>
              <w:jc w:val="right"/>
              <w:rPr>
                <w:rFonts w:ascii="Arial" w:hAnsi="Arial" w:cs="Arial"/>
              </w:rPr>
            </w:pPr>
          </w:p>
        </w:tc>
        <w:tc>
          <w:tcPr>
            <w:tcW w:w="8876" w:type="dxa"/>
          </w:tcPr>
          <w:p w14:paraId="4DDF60A9" w14:textId="0B3C4E4C" w:rsidR="009C2E0E" w:rsidRPr="008C06AD" w:rsidRDefault="008C06AD" w:rsidP="006B45CC">
            <w:pPr>
              <w:spacing w:after="120"/>
              <w:jc w:val="both"/>
              <w:rPr>
                <w:rFonts w:ascii="Arial" w:hAnsi="Arial" w:cs="Arial"/>
                <w:bCs/>
              </w:rPr>
            </w:pPr>
            <w:r>
              <w:rPr>
                <w:rFonts w:ascii="Arial" w:hAnsi="Arial" w:cs="Arial"/>
                <w:bCs/>
              </w:rPr>
              <w:t>There were no policies for ratification.</w:t>
            </w:r>
          </w:p>
        </w:tc>
      </w:tr>
      <w:tr w:rsidR="006B45CC" w14:paraId="41E2BFE6" w14:textId="77777777" w:rsidTr="00F7070C">
        <w:tc>
          <w:tcPr>
            <w:tcW w:w="836" w:type="dxa"/>
          </w:tcPr>
          <w:p w14:paraId="47221C85" w14:textId="34727478" w:rsidR="006B45CC" w:rsidRDefault="004F1BF3" w:rsidP="006B45CC">
            <w:pPr>
              <w:spacing w:after="120"/>
              <w:jc w:val="right"/>
              <w:rPr>
                <w:rFonts w:ascii="Arial" w:hAnsi="Arial" w:cs="Arial"/>
              </w:rPr>
            </w:pPr>
            <w:r>
              <w:rPr>
                <w:rFonts w:ascii="Arial" w:hAnsi="Arial" w:cs="Arial"/>
              </w:rPr>
              <w:t>c</w:t>
            </w:r>
            <w:r w:rsidR="006B45CC">
              <w:rPr>
                <w:rFonts w:ascii="Arial" w:hAnsi="Arial" w:cs="Arial"/>
              </w:rPr>
              <w:t>)</w:t>
            </w:r>
          </w:p>
        </w:tc>
        <w:tc>
          <w:tcPr>
            <w:tcW w:w="8876" w:type="dxa"/>
          </w:tcPr>
          <w:p w14:paraId="02ACFFEC" w14:textId="5E49B012" w:rsidR="006B45CC" w:rsidRPr="00B91647" w:rsidRDefault="008B0C0F" w:rsidP="006B45CC">
            <w:pPr>
              <w:spacing w:after="120"/>
              <w:jc w:val="both"/>
              <w:rPr>
                <w:rFonts w:ascii="Arial" w:hAnsi="Arial" w:cs="Arial"/>
                <w:u w:val="single"/>
              </w:rPr>
            </w:pPr>
            <w:r>
              <w:rPr>
                <w:rFonts w:ascii="Arial" w:hAnsi="Arial" w:cs="Arial"/>
                <w:u w:val="single"/>
              </w:rPr>
              <w:t>Approval of finalised Budget</w:t>
            </w:r>
          </w:p>
        </w:tc>
      </w:tr>
      <w:tr w:rsidR="00FD5D09" w14:paraId="4205AF69" w14:textId="77777777" w:rsidTr="00F7070C">
        <w:tc>
          <w:tcPr>
            <w:tcW w:w="836" w:type="dxa"/>
          </w:tcPr>
          <w:p w14:paraId="60A32E90" w14:textId="77777777" w:rsidR="00FD5D09" w:rsidRDefault="00FD5D09" w:rsidP="006B45CC">
            <w:pPr>
              <w:spacing w:after="120"/>
              <w:jc w:val="right"/>
              <w:rPr>
                <w:rFonts w:ascii="Arial" w:hAnsi="Arial" w:cs="Arial"/>
              </w:rPr>
            </w:pPr>
          </w:p>
        </w:tc>
        <w:tc>
          <w:tcPr>
            <w:tcW w:w="8876" w:type="dxa"/>
          </w:tcPr>
          <w:p w14:paraId="1F96307E" w14:textId="77777777" w:rsidR="00F54949" w:rsidRDefault="00F54949" w:rsidP="006B45CC">
            <w:pPr>
              <w:spacing w:after="120"/>
              <w:jc w:val="both"/>
              <w:rPr>
                <w:rFonts w:ascii="Arial" w:hAnsi="Arial" w:cs="Arial"/>
              </w:rPr>
            </w:pPr>
            <w:r>
              <w:rPr>
                <w:rFonts w:ascii="Arial" w:hAnsi="Arial" w:cs="Arial"/>
              </w:rPr>
              <w:t xml:space="preserve">Governors </w:t>
            </w:r>
            <w:r w:rsidR="008C06AD">
              <w:rPr>
                <w:rFonts w:ascii="Arial" w:hAnsi="Arial" w:cs="Arial"/>
              </w:rPr>
              <w:t xml:space="preserve">requested it minuting, the </w:t>
            </w:r>
            <w:r w:rsidR="00AE3157">
              <w:rPr>
                <w:rFonts w:ascii="Arial" w:hAnsi="Arial" w:cs="Arial"/>
              </w:rPr>
              <w:t xml:space="preserve">work </w:t>
            </w:r>
            <w:r w:rsidR="008C06AD">
              <w:rPr>
                <w:rFonts w:ascii="Arial" w:hAnsi="Arial" w:cs="Arial"/>
              </w:rPr>
              <w:t xml:space="preserve">the school business manager </w:t>
            </w:r>
            <w:r w:rsidR="00AE3157">
              <w:rPr>
                <w:rFonts w:ascii="Arial" w:hAnsi="Arial" w:cs="Arial"/>
              </w:rPr>
              <w:t xml:space="preserve">had </w:t>
            </w:r>
            <w:r w:rsidR="008C06AD">
              <w:rPr>
                <w:rFonts w:ascii="Arial" w:hAnsi="Arial" w:cs="Arial"/>
              </w:rPr>
              <w:t>under</w:t>
            </w:r>
            <w:r w:rsidR="00AE3157">
              <w:rPr>
                <w:rFonts w:ascii="Arial" w:hAnsi="Arial" w:cs="Arial"/>
              </w:rPr>
              <w:t xml:space="preserve">taken </w:t>
            </w:r>
            <w:r w:rsidR="008C06AD">
              <w:rPr>
                <w:rFonts w:ascii="Arial" w:hAnsi="Arial" w:cs="Arial"/>
              </w:rPr>
              <w:t xml:space="preserve">in order to achieve a balanced budget. </w:t>
            </w:r>
          </w:p>
          <w:p w14:paraId="6F3E3F0C" w14:textId="12EF7E83" w:rsidR="008C06AD" w:rsidRPr="00FD5D09" w:rsidRDefault="008C06AD" w:rsidP="006B45CC">
            <w:pPr>
              <w:spacing w:after="120"/>
              <w:jc w:val="both"/>
              <w:rPr>
                <w:rFonts w:ascii="Arial" w:hAnsi="Arial" w:cs="Arial"/>
              </w:rPr>
            </w:pPr>
            <w:r>
              <w:rPr>
                <w:rFonts w:ascii="Arial" w:hAnsi="Arial" w:cs="Arial"/>
              </w:rPr>
              <w:t>The board APPROVED the final budget.</w:t>
            </w:r>
          </w:p>
        </w:tc>
      </w:tr>
      <w:tr w:rsidR="009C2E0E" w14:paraId="17AC9C8D" w14:textId="77777777" w:rsidTr="00F7070C">
        <w:tc>
          <w:tcPr>
            <w:tcW w:w="836" w:type="dxa"/>
          </w:tcPr>
          <w:p w14:paraId="11413518" w14:textId="3D8E5D71" w:rsidR="009C2E0E" w:rsidRDefault="008B0C0F" w:rsidP="006B45CC">
            <w:pPr>
              <w:spacing w:after="120"/>
              <w:jc w:val="right"/>
              <w:rPr>
                <w:rFonts w:ascii="Arial" w:hAnsi="Arial" w:cs="Arial"/>
              </w:rPr>
            </w:pPr>
            <w:r>
              <w:rPr>
                <w:rFonts w:ascii="Arial" w:hAnsi="Arial" w:cs="Arial"/>
              </w:rPr>
              <w:t>d)</w:t>
            </w:r>
          </w:p>
        </w:tc>
        <w:tc>
          <w:tcPr>
            <w:tcW w:w="8876" w:type="dxa"/>
          </w:tcPr>
          <w:p w14:paraId="0D9E9451" w14:textId="35CAEC7A" w:rsidR="009C2E0E" w:rsidRDefault="008B0C0F" w:rsidP="006B45CC">
            <w:pPr>
              <w:spacing w:after="120"/>
              <w:jc w:val="both"/>
              <w:rPr>
                <w:rFonts w:ascii="Arial" w:hAnsi="Arial" w:cs="Arial"/>
                <w:u w:val="single"/>
              </w:rPr>
            </w:pPr>
            <w:r>
              <w:rPr>
                <w:rFonts w:ascii="Arial" w:hAnsi="Arial" w:cs="Arial"/>
                <w:u w:val="single"/>
              </w:rPr>
              <w:t>Budget Update</w:t>
            </w:r>
          </w:p>
        </w:tc>
      </w:tr>
      <w:tr w:rsidR="008B0C0F" w14:paraId="6C6FE1A8" w14:textId="77777777" w:rsidTr="00F7070C">
        <w:tc>
          <w:tcPr>
            <w:tcW w:w="836" w:type="dxa"/>
          </w:tcPr>
          <w:p w14:paraId="3D7E2F1A" w14:textId="77777777" w:rsidR="008B0C0F" w:rsidRDefault="008B0C0F" w:rsidP="006B45CC">
            <w:pPr>
              <w:spacing w:after="120"/>
              <w:jc w:val="right"/>
              <w:rPr>
                <w:rFonts w:ascii="Arial" w:hAnsi="Arial" w:cs="Arial"/>
              </w:rPr>
            </w:pPr>
          </w:p>
        </w:tc>
        <w:tc>
          <w:tcPr>
            <w:tcW w:w="8876" w:type="dxa"/>
          </w:tcPr>
          <w:p w14:paraId="3C41C85D" w14:textId="5DBA5C8A" w:rsidR="008B0C0F" w:rsidRPr="00615442" w:rsidRDefault="008E52BA" w:rsidP="006B45CC">
            <w:pPr>
              <w:spacing w:after="120"/>
              <w:jc w:val="both"/>
              <w:rPr>
                <w:rFonts w:ascii="Arial" w:hAnsi="Arial" w:cs="Arial"/>
              </w:rPr>
            </w:pPr>
            <w:r w:rsidRPr="00615442">
              <w:rPr>
                <w:rFonts w:ascii="Arial" w:hAnsi="Arial" w:cs="Arial"/>
              </w:rPr>
              <w:t>The</w:t>
            </w:r>
            <w:r w:rsidR="008C06AD" w:rsidRPr="00615442">
              <w:rPr>
                <w:rFonts w:ascii="Arial" w:hAnsi="Arial" w:cs="Arial"/>
              </w:rPr>
              <w:t xml:space="preserve"> school business manager advised that</w:t>
            </w:r>
            <w:r w:rsidR="00163F39" w:rsidRPr="00615442">
              <w:rPr>
                <w:rFonts w:ascii="Arial" w:hAnsi="Arial" w:cs="Arial"/>
              </w:rPr>
              <w:t xml:space="preserve"> she had met with the schools finance officer. </w:t>
            </w:r>
            <w:r w:rsidR="008C06AD" w:rsidRPr="00615442">
              <w:rPr>
                <w:rFonts w:ascii="Arial" w:hAnsi="Arial" w:cs="Arial"/>
              </w:rPr>
              <w:t xml:space="preserve"> </w:t>
            </w:r>
            <w:r w:rsidR="00163F39" w:rsidRPr="00615442">
              <w:rPr>
                <w:rFonts w:ascii="Arial" w:hAnsi="Arial" w:cs="Arial"/>
              </w:rPr>
              <w:t>T</w:t>
            </w:r>
            <w:r w:rsidR="008C06AD" w:rsidRPr="00615442">
              <w:rPr>
                <w:rFonts w:ascii="Arial" w:hAnsi="Arial" w:cs="Arial"/>
              </w:rPr>
              <w:t>he school</w:t>
            </w:r>
            <w:r w:rsidRPr="00615442">
              <w:rPr>
                <w:rFonts w:ascii="Arial" w:hAnsi="Arial" w:cs="Arial"/>
              </w:rPr>
              <w:t xml:space="preserve"> budget </w:t>
            </w:r>
            <w:r w:rsidR="00163F39" w:rsidRPr="00615442">
              <w:rPr>
                <w:rFonts w:ascii="Arial" w:hAnsi="Arial" w:cs="Arial"/>
              </w:rPr>
              <w:t xml:space="preserve">is expected to </w:t>
            </w:r>
            <w:r w:rsidRPr="00615442">
              <w:rPr>
                <w:rFonts w:ascii="Arial" w:hAnsi="Arial" w:cs="Arial"/>
              </w:rPr>
              <w:t xml:space="preserve">balance for </w:t>
            </w:r>
            <w:r w:rsidR="00163F39" w:rsidRPr="00615442">
              <w:rPr>
                <w:rFonts w:ascii="Arial" w:hAnsi="Arial" w:cs="Arial"/>
              </w:rPr>
              <w:t xml:space="preserve">25/26; however, governors were made aware that it was reliant upon the receipt of </w:t>
            </w:r>
            <w:r w:rsidRPr="00615442">
              <w:rPr>
                <w:rFonts w:ascii="Arial" w:hAnsi="Arial" w:cs="Arial"/>
              </w:rPr>
              <w:t>S</w:t>
            </w:r>
            <w:r w:rsidR="00163F39" w:rsidRPr="00615442">
              <w:rPr>
                <w:rFonts w:ascii="Arial" w:hAnsi="Arial" w:cs="Arial"/>
              </w:rPr>
              <w:t>EN</w:t>
            </w:r>
            <w:r w:rsidRPr="00615442">
              <w:rPr>
                <w:rFonts w:ascii="Arial" w:hAnsi="Arial" w:cs="Arial"/>
              </w:rPr>
              <w:t xml:space="preserve"> funding. </w:t>
            </w:r>
            <w:r w:rsidR="00163F39" w:rsidRPr="00615442">
              <w:rPr>
                <w:rFonts w:ascii="Arial" w:hAnsi="Arial" w:cs="Arial"/>
              </w:rPr>
              <w:t>There were three</w:t>
            </w:r>
            <w:r w:rsidRPr="00615442">
              <w:rPr>
                <w:rFonts w:ascii="Arial" w:hAnsi="Arial" w:cs="Arial"/>
              </w:rPr>
              <w:t xml:space="preserve"> EHCP</w:t>
            </w:r>
            <w:r w:rsidR="00DD41F6">
              <w:rPr>
                <w:rFonts w:ascii="Arial" w:hAnsi="Arial" w:cs="Arial"/>
              </w:rPr>
              <w:t>s</w:t>
            </w:r>
            <w:r w:rsidRPr="00615442">
              <w:rPr>
                <w:rFonts w:ascii="Arial" w:hAnsi="Arial" w:cs="Arial"/>
              </w:rPr>
              <w:t xml:space="preserve"> </w:t>
            </w:r>
            <w:r w:rsidR="00163F39" w:rsidRPr="00615442">
              <w:rPr>
                <w:rFonts w:ascii="Arial" w:hAnsi="Arial" w:cs="Arial"/>
              </w:rPr>
              <w:t xml:space="preserve">in progress. </w:t>
            </w:r>
            <w:r w:rsidR="00873420" w:rsidRPr="00615442">
              <w:rPr>
                <w:rFonts w:ascii="Arial" w:hAnsi="Arial" w:cs="Arial"/>
              </w:rPr>
              <w:t xml:space="preserve"> </w:t>
            </w:r>
          </w:p>
          <w:p w14:paraId="36EE1EDF" w14:textId="566FB39F" w:rsidR="00873420" w:rsidRDefault="00163F39" w:rsidP="006B45CC">
            <w:pPr>
              <w:spacing w:after="120"/>
              <w:jc w:val="both"/>
              <w:rPr>
                <w:rFonts w:ascii="Arial" w:hAnsi="Arial" w:cs="Arial"/>
              </w:rPr>
            </w:pPr>
            <w:r w:rsidRPr="00615442">
              <w:rPr>
                <w:rFonts w:ascii="Arial" w:hAnsi="Arial" w:cs="Arial"/>
              </w:rPr>
              <w:t xml:space="preserve">The school </w:t>
            </w:r>
            <w:r w:rsidR="00853C64">
              <w:rPr>
                <w:rFonts w:ascii="Arial" w:hAnsi="Arial" w:cs="Arial"/>
              </w:rPr>
              <w:t>were</w:t>
            </w:r>
            <w:r w:rsidR="00D970C9" w:rsidRPr="00615442">
              <w:rPr>
                <w:rFonts w:ascii="Arial" w:hAnsi="Arial" w:cs="Arial"/>
              </w:rPr>
              <w:t xml:space="preserve"> paying more out for free school meals than</w:t>
            </w:r>
            <w:r w:rsidRPr="00615442">
              <w:rPr>
                <w:rFonts w:ascii="Arial" w:hAnsi="Arial" w:cs="Arial"/>
              </w:rPr>
              <w:t xml:space="preserve"> </w:t>
            </w:r>
            <w:r w:rsidR="00853C64">
              <w:rPr>
                <w:rFonts w:ascii="Arial" w:hAnsi="Arial" w:cs="Arial"/>
              </w:rPr>
              <w:t xml:space="preserve">was </w:t>
            </w:r>
            <w:r w:rsidRPr="00615442">
              <w:rPr>
                <w:rFonts w:ascii="Arial" w:hAnsi="Arial" w:cs="Arial"/>
              </w:rPr>
              <w:t>being</w:t>
            </w:r>
            <w:r w:rsidR="00D970C9" w:rsidRPr="00615442">
              <w:rPr>
                <w:rFonts w:ascii="Arial" w:hAnsi="Arial" w:cs="Arial"/>
              </w:rPr>
              <w:t xml:space="preserve"> received. </w:t>
            </w:r>
          </w:p>
          <w:p w14:paraId="63C80B6C" w14:textId="134F8356" w:rsidR="00615442" w:rsidRDefault="00615442" w:rsidP="006B45CC">
            <w:pPr>
              <w:spacing w:after="120"/>
              <w:jc w:val="both"/>
              <w:rPr>
                <w:rFonts w:ascii="Arial" w:hAnsi="Arial" w:cs="Arial"/>
              </w:rPr>
            </w:pPr>
            <w:r w:rsidRPr="00615442">
              <w:rPr>
                <w:rFonts w:ascii="Arial" w:hAnsi="Arial" w:cs="Arial"/>
              </w:rPr>
              <w:t>The budget had accounted for a 3% staff pay increase. However, as the government ha</w:t>
            </w:r>
            <w:r w:rsidR="00853C64">
              <w:rPr>
                <w:rFonts w:ascii="Arial" w:hAnsi="Arial" w:cs="Arial"/>
              </w:rPr>
              <w:t>d</w:t>
            </w:r>
            <w:r w:rsidRPr="00615442">
              <w:rPr>
                <w:rFonts w:ascii="Arial" w:hAnsi="Arial" w:cs="Arial"/>
              </w:rPr>
              <w:t xml:space="preserve"> not covered the full cost, the school is required to fund the remaining 1%</w:t>
            </w:r>
            <w:r w:rsidR="00853C64">
              <w:rPr>
                <w:rFonts w:ascii="Arial" w:hAnsi="Arial" w:cs="Arial"/>
              </w:rPr>
              <w:t xml:space="preserve"> of the rise</w:t>
            </w:r>
            <w:r w:rsidRPr="00615442">
              <w:rPr>
                <w:rFonts w:ascii="Arial" w:hAnsi="Arial" w:cs="Arial"/>
              </w:rPr>
              <w:t>.</w:t>
            </w:r>
            <w:r w:rsidRPr="00615442">
              <w:rPr>
                <w:rFonts w:ascii="Arial" w:hAnsi="Arial" w:cs="Arial"/>
              </w:rPr>
              <w:br/>
              <w:t>The projected carry forward is £16,000, with a potential deficit of £25,000 anticipated next year. These figures are heavily dependent on the level of Special Educational Needs (SEN) funding received.</w:t>
            </w:r>
          </w:p>
          <w:p w14:paraId="2CE1C5D9" w14:textId="3D69FF1D" w:rsidR="00F469FF" w:rsidRPr="00615442" w:rsidRDefault="00615442" w:rsidP="00405320">
            <w:pPr>
              <w:spacing w:after="120"/>
              <w:rPr>
                <w:rFonts w:ascii="Arial" w:hAnsi="Arial" w:cs="Arial"/>
              </w:rPr>
            </w:pPr>
            <w:r w:rsidRPr="00615442">
              <w:rPr>
                <w:rFonts w:ascii="Arial" w:hAnsi="Arial" w:cs="Arial"/>
              </w:rPr>
              <w:t xml:space="preserve">The Headteacher reported receiving nine applications from children with additional needs. A scenario outlining the potential impact was shared with the board. </w:t>
            </w:r>
            <w:r w:rsidR="00853C64">
              <w:rPr>
                <w:rFonts w:ascii="Arial" w:hAnsi="Arial" w:cs="Arial"/>
              </w:rPr>
              <w:t>The Headteacher explained that he</w:t>
            </w:r>
            <w:r w:rsidRPr="00615442">
              <w:rPr>
                <w:rFonts w:ascii="Arial" w:hAnsi="Arial" w:cs="Arial"/>
              </w:rPr>
              <w:t xml:space="preserve"> is currently working with Lynn Perry and Alison Poyser on this matter. Lynn Perry ha</w:t>
            </w:r>
            <w:r w:rsidR="00853C64">
              <w:rPr>
                <w:rFonts w:ascii="Arial" w:hAnsi="Arial" w:cs="Arial"/>
              </w:rPr>
              <w:t>d</w:t>
            </w:r>
            <w:r w:rsidRPr="00615442">
              <w:rPr>
                <w:rFonts w:ascii="Arial" w:hAnsi="Arial" w:cs="Arial"/>
              </w:rPr>
              <w:t xml:space="preserve"> visited the school, and a further review of the available space is planned.</w:t>
            </w:r>
            <w:r w:rsidRPr="00615442">
              <w:rPr>
                <w:rFonts w:ascii="Arial" w:hAnsi="Arial" w:cs="Arial"/>
              </w:rPr>
              <w:br/>
              <w:t xml:space="preserve">The school </w:t>
            </w:r>
            <w:r w:rsidR="00853C64">
              <w:rPr>
                <w:rFonts w:ascii="Arial" w:hAnsi="Arial" w:cs="Arial"/>
              </w:rPr>
              <w:t>was</w:t>
            </w:r>
            <w:r w:rsidRPr="00615442">
              <w:rPr>
                <w:rFonts w:ascii="Arial" w:hAnsi="Arial" w:cs="Arial"/>
              </w:rPr>
              <w:t xml:space="preserve"> currently at full capacity, with a waiting list for Reception. However, </w:t>
            </w:r>
            <w:r w:rsidR="002F602B">
              <w:rPr>
                <w:rFonts w:ascii="Arial" w:hAnsi="Arial" w:cs="Arial"/>
              </w:rPr>
              <w:t>n</w:t>
            </w:r>
            <w:r w:rsidRPr="00615442">
              <w:rPr>
                <w:rFonts w:ascii="Arial" w:hAnsi="Arial" w:cs="Arial"/>
              </w:rPr>
              <w:t xml:space="preserve">ursery enrolment </w:t>
            </w:r>
            <w:r w:rsidR="00853C64">
              <w:rPr>
                <w:rFonts w:ascii="Arial" w:hAnsi="Arial" w:cs="Arial"/>
              </w:rPr>
              <w:t>was</w:t>
            </w:r>
            <w:r w:rsidRPr="00615442">
              <w:rPr>
                <w:rFonts w:ascii="Arial" w:hAnsi="Arial" w:cs="Arial"/>
              </w:rPr>
              <w:t xml:space="preserve"> slightly below target.</w:t>
            </w:r>
          </w:p>
        </w:tc>
      </w:tr>
      <w:tr w:rsidR="008B0C0F" w14:paraId="0D045192" w14:textId="77777777" w:rsidTr="00F7070C">
        <w:tc>
          <w:tcPr>
            <w:tcW w:w="836" w:type="dxa"/>
          </w:tcPr>
          <w:p w14:paraId="1E0BA2FD" w14:textId="6EBF434C" w:rsidR="008B0C0F" w:rsidRDefault="008B0C0F" w:rsidP="006B45CC">
            <w:pPr>
              <w:spacing w:after="120"/>
              <w:jc w:val="right"/>
              <w:rPr>
                <w:rFonts w:ascii="Arial" w:hAnsi="Arial" w:cs="Arial"/>
              </w:rPr>
            </w:pPr>
            <w:r>
              <w:rPr>
                <w:rFonts w:ascii="Arial" w:hAnsi="Arial" w:cs="Arial"/>
              </w:rPr>
              <w:t>e)</w:t>
            </w:r>
          </w:p>
        </w:tc>
        <w:tc>
          <w:tcPr>
            <w:tcW w:w="8876" w:type="dxa"/>
          </w:tcPr>
          <w:p w14:paraId="3F788147" w14:textId="79FBCF34" w:rsidR="008B0C0F" w:rsidRDefault="008B0C0F" w:rsidP="006B45CC">
            <w:pPr>
              <w:spacing w:after="120"/>
              <w:jc w:val="both"/>
              <w:rPr>
                <w:rFonts w:ascii="Arial" w:hAnsi="Arial" w:cs="Arial"/>
                <w:u w:val="single"/>
              </w:rPr>
            </w:pPr>
            <w:r>
              <w:rPr>
                <w:rFonts w:ascii="Arial" w:hAnsi="Arial" w:cs="Arial"/>
                <w:u w:val="single"/>
              </w:rPr>
              <w:t>Evaluate the Pupil Premium strategy</w:t>
            </w:r>
          </w:p>
        </w:tc>
      </w:tr>
      <w:tr w:rsidR="008B0C0F" w14:paraId="0C3E2750" w14:textId="77777777" w:rsidTr="00F7070C">
        <w:tc>
          <w:tcPr>
            <w:tcW w:w="836" w:type="dxa"/>
          </w:tcPr>
          <w:p w14:paraId="6D9D38EB" w14:textId="77777777" w:rsidR="008B0C0F" w:rsidRDefault="008B0C0F" w:rsidP="006B45CC">
            <w:pPr>
              <w:spacing w:after="120"/>
              <w:jc w:val="right"/>
              <w:rPr>
                <w:rFonts w:ascii="Arial" w:hAnsi="Arial" w:cs="Arial"/>
              </w:rPr>
            </w:pPr>
          </w:p>
        </w:tc>
        <w:tc>
          <w:tcPr>
            <w:tcW w:w="8876" w:type="dxa"/>
          </w:tcPr>
          <w:p w14:paraId="439D7FD7" w14:textId="27C6A551" w:rsidR="008B0C0F" w:rsidRPr="00CD26DA" w:rsidRDefault="00CD26DA" w:rsidP="006B45CC">
            <w:pPr>
              <w:spacing w:after="120"/>
              <w:jc w:val="both"/>
              <w:rPr>
                <w:rFonts w:ascii="Arial" w:hAnsi="Arial" w:cs="Arial"/>
              </w:rPr>
            </w:pPr>
            <w:r w:rsidRPr="00CD26DA">
              <w:rPr>
                <w:rFonts w:ascii="Arial" w:hAnsi="Arial" w:cs="Arial"/>
              </w:rPr>
              <w:t>This is to be reviewed in the Autumn term.</w:t>
            </w:r>
          </w:p>
        </w:tc>
      </w:tr>
      <w:tr w:rsidR="008B0C0F" w14:paraId="579D2012" w14:textId="77777777" w:rsidTr="00F7070C">
        <w:tc>
          <w:tcPr>
            <w:tcW w:w="836" w:type="dxa"/>
          </w:tcPr>
          <w:p w14:paraId="4FF64F6C" w14:textId="6B3C4340" w:rsidR="008B0C0F" w:rsidRDefault="008B0C0F" w:rsidP="006B45CC">
            <w:pPr>
              <w:spacing w:after="120"/>
              <w:jc w:val="right"/>
              <w:rPr>
                <w:rFonts w:ascii="Arial" w:hAnsi="Arial" w:cs="Arial"/>
              </w:rPr>
            </w:pPr>
            <w:r>
              <w:rPr>
                <w:rFonts w:ascii="Arial" w:hAnsi="Arial" w:cs="Arial"/>
              </w:rPr>
              <w:t>f)</w:t>
            </w:r>
          </w:p>
        </w:tc>
        <w:tc>
          <w:tcPr>
            <w:tcW w:w="8876" w:type="dxa"/>
          </w:tcPr>
          <w:p w14:paraId="3751C91D" w14:textId="5130C45D" w:rsidR="008B0C0F" w:rsidRDefault="008B0C0F" w:rsidP="006B45CC">
            <w:pPr>
              <w:spacing w:after="120"/>
              <w:jc w:val="both"/>
              <w:rPr>
                <w:rFonts w:ascii="Arial" w:hAnsi="Arial" w:cs="Arial"/>
                <w:u w:val="single"/>
              </w:rPr>
            </w:pPr>
            <w:r>
              <w:rPr>
                <w:rFonts w:ascii="Arial" w:hAnsi="Arial" w:cs="Arial"/>
                <w:u w:val="single"/>
              </w:rPr>
              <w:t>Review and publish details of Sports Premium funding</w:t>
            </w:r>
          </w:p>
        </w:tc>
      </w:tr>
      <w:tr w:rsidR="008B0C0F" w14:paraId="3A6BAB5D" w14:textId="77777777" w:rsidTr="00F7070C">
        <w:tc>
          <w:tcPr>
            <w:tcW w:w="836" w:type="dxa"/>
          </w:tcPr>
          <w:p w14:paraId="279D5790" w14:textId="77777777" w:rsidR="008B0C0F" w:rsidRDefault="008B0C0F" w:rsidP="006B45CC">
            <w:pPr>
              <w:spacing w:after="120"/>
              <w:jc w:val="right"/>
              <w:rPr>
                <w:rFonts w:ascii="Arial" w:hAnsi="Arial" w:cs="Arial"/>
              </w:rPr>
            </w:pPr>
          </w:p>
        </w:tc>
        <w:tc>
          <w:tcPr>
            <w:tcW w:w="8876" w:type="dxa"/>
          </w:tcPr>
          <w:p w14:paraId="5A34E615" w14:textId="26FEA708" w:rsidR="008B0C0F" w:rsidRPr="00CD26DA" w:rsidRDefault="00680C4F" w:rsidP="006B45CC">
            <w:pPr>
              <w:spacing w:after="120"/>
              <w:jc w:val="both"/>
              <w:rPr>
                <w:rFonts w:ascii="Arial" w:hAnsi="Arial" w:cs="Arial"/>
              </w:rPr>
            </w:pPr>
            <w:r w:rsidRPr="00CD26DA">
              <w:rPr>
                <w:rFonts w:ascii="Arial" w:hAnsi="Arial" w:cs="Arial"/>
              </w:rPr>
              <w:t xml:space="preserve">Completed and will </w:t>
            </w:r>
            <w:r w:rsidR="005D274B" w:rsidRPr="00CD26DA">
              <w:rPr>
                <w:rFonts w:ascii="Arial" w:hAnsi="Arial" w:cs="Arial"/>
              </w:rPr>
              <w:t>be published by the 31</w:t>
            </w:r>
            <w:r w:rsidR="005D274B" w:rsidRPr="00CD26DA">
              <w:rPr>
                <w:rFonts w:ascii="Arial" w:hAnsi="Arial" w:cs="Arial"/>
                <w:vertAlign w:val="superscript"/>
              </w:rPr>
              <w:t>st</w:t>
            </w:r>
            <w:r w:rsidR="005D274B" w:rsidRPr="00CD26DA">
              <w:rPr>
                <w:rFonts w:ascii="Arial" w:hAnsi="Arial" w:cs="Arial"/>
              </w:rPr>
              <w:t xml:space="preserve"> of July. </w:t>
            </w:r>
          </w:p>
        </w:tc>
      </w:tr>
      <w:tr w:rsidR="004F1BF3" w14:paraId="63373B86" w14:textId="77777777" w:rsidTr="00F7070C">
        <w:tc>
          <w:tcPr>
            <w:tcW w:w="836" w:type="dxa"/>
          </w:tcPr>
          <w:p w14:paraId="4EFFD7A6" w14:textId="5A5D59F5" w:rsidR="004F1BF3" w:rsidRDefault="008B0C0F" w:rsidP="006B45CC">
            <w:pPr>
              <w:spacing w:after="120"/>
              <w:jc w:val="right"/>
              <w:rPr>
                <w:rFonts w:ascii="Arial" w:hAnsi="Arial" w:cs="Arial"/>
              </w:rPr>
            </w:pPr>
            <w:r>
              <w:rPr>
                <w:rFonts w:ascii="Arial" w:hAnsi="Arial" w:cs="Arial"/>
              </w:rPr>
              <w:t xml:space="preserve">   g</w:t>
            </w:r>
            <w:r w:rsidR="009C2E0E">
              <w:rPr>
                <w:rFonts w:ascii="Arial" w:hAnsi="Arial" w:cs="Arial"/>
              </w:rPr>
              <w:t>)</w:t>
            </w:r>
          </w:p>
        </w:tc>
        <w:tc>
          <w:tcPr>
            <w:tcW w:w="8876" w:type="dxa"/>
          </w:tcPr>
          <w:p w14:paraId="4800D6A4" w14:textId="53FE9EBE" w:rsidR="004F1BF3" w:rsidRPr="009C2E0E" w:rsidRDefault="009C2E0E" w:rsidP="006B45CC">
            <w:pPr>
              <w:spacing w:after="120"/>
              <w:jc w:val="both"/>
              <w:rPr>
                <w:rFonts w:ascii="Arial" w:hAnsi="Arial" w:cs="Arial"/>
                <w:bCs/>
                <w:u w:val="single"/>
              </w:rPr>
            </w:pPr>
            <w:r w:rsidRPr="009C2E0E">
              <w:rPr>
                <w:rFonts w:ascii="Arial" w:hAnsi="Arial" w:cs="Arial"/>
                <w:bCs/>
                <w:u w:val="single"/>
              </w:rPr>
              <w:t>Approval of Residential Trips (category 3 &amp; 4)</w:t>
            </w:r>
          </w:p>
        </w:tc>
      </w:tr>
      <w:tr w:rsidR="009C2E0E" w14:paraId="5B583C25" w14:textId="77777777" w:rsidTr="00F7070C">
        <w:tc>
          <w:tcPr>
            <w:tcW w:w="836" w:type="dxa"/>
          </w:tcPr>
          <w:p w14:paraId="70C43867" w14:textId="77777777" w:rsidR="009C2E0E" w:rsidRDefault="009C2E0E" w:rsidP="006B45CC">
            <w:pPr>
              <w:spacing w:after="120"/>
              <w:jc w:val="right"/>
              <w:rPr>
                <w:rFonts w:ascii="Arial" w:hAnsi="Arial" w:cs="Arial"/>
              </w:rPr>
            </w:pPr>
          </w:p>
        </w:tc>
        <w:tc>
          <w:tcPr>
            <w:tcW w:w="8876" w:type="dxa"/>
          </w:tcPr>
          <w:p w14:paraId="762B61D3" w14:textId="099B5B67" w:rsidR="009C2E0E" w:rsidRPr="00543435" w:rsidRDefault="002F602B" w:rsidP="006B45CC">
            <w:pPr>
              <w:spacing w:after="120"/>
              <w:jc w:val="both"/>
              <w:rPr>
                <w:rFonts w:ascii="Arial" w:hAnsi="Arial" w:cs="Arial"/>
                <w:bCs/>
              </w:rPr>
            </w:pPr>
            <w:r>
              <w:rPr>
                <w:rFonts w:ascii="Arial" w:hAnsi="Arial" w:cs="Arial"/>
                <w:bCs/>
              </w:rPr>
              <w:t>The board</w:t>
            </w:r>
            <w:r w:rsidRPr="00853C64">
              <w:rPr>
                <w:rFonts w:ascii="Arial" w:hAnsi="Arial" w:cs="Arial"/>
                <w:b/>
              </w:rPr>
              <w:t xml:space="preserve"> APPROVED</w:t>
            </w:r>
            <w:r>
              <w:rPr>
                <w:rFonts w:ascii="Arial" w:hAnsi="Arial" w:cs="Arial"/>
                <w:bCs/>
              </w:rPr>
              <w:t xml:space="preserve"> the Year 6 trip.</w:t>
            </w:r>
          </w:p>
          <w:p w14:paraId="32B4C0E1" w14:textId="056898B8" w:rsidR="00C15E16" w:rsidRDefault="00C15E16" w:rsidP="006B45CC">
            <w:pPr>
              <w:spacing w:after="120"/>
              <w:jc w:val="both"/>
              <w:rPr>
                <w:rFonts w:ascii="Arial" w:hAnsi="Arial" w:cs="Arial"/>
                <w:bCs/>
                <w:u w:val="single"/>
              </w:rPr>
            </w:pPr>
            <w:r w:rsidRPr="002F602B">
              <w:rPr>
                <w:rFonts w:ascii="Arial" w:hAnsi="Arial" w:cs="Arial"/>
                <w:b/>
              </w:rPr>
              <w:t>Have the costs gone up?</w:t>
            </w:r>
            <w:r w:rsidRPr="00543435">
              <w:rPr>
                <w:rFonts w:ascii="Arial" w:hAnsi="Arial" w:cs="Arial"/>
                <w:bCs/>
              </w:rPr>
              <w:t xml:space="preserve"> </w:t>
            </w:r>
            <w:r w:rsidR="002F602B">
              <w:rPr>
                <w:rFonts w:ascii="Arial" w:hAnsi="Arial" w:cs="Arial"/>
                <w:bCs/>
              </w:rPr>
              <w:t>The costs had increased m</w:t>
            </w:r>
            <w:r w:rsidRPr="00543435">
              <w:rPr>
                <w:rFonts w:ascii="Arial" w:hAnsi="Arial" w:cs="Arial"/>
                <w:bCs/>
              </w:rPr>
              <w:t>arginally. The school advertise the trip in Year five to give the</w:t>
            </w:r>
            <w:r w:rsidR="002F602B">
              <w:rPr>
                <w:rFonts w:ascii="Arial" w:hAnsi="Arial" w:cs="Arial"/>
                <w:bCs/>
              </w:rPr>
              <w:t xml:space="preserve"> parents and carers time to be able to fund it.</w:t>
            </w:r>
            <w:r>
              <w:rPr>
                <w:rFonts w:ascii="Arial" w:hAnsi="Arial" w:cs="Arial"/>
                <w:bCs/>
                <w:u w:val="single"/>
              </w:rPr>
              <w:t xml:space="preserve"> </w:t>
            </w:r>
          </w:p>
        </w:tc>
      </w:tr>
      <w:tr w:rsidR="006B45CC" w14:paraId="143AE6A6" w14:textId="77777777" w:rsidTr="00F7070C">
        <w:tc>
          <w:tcPr>
            <w:tcW w:w="836" w:type="dxa"/>
          </w:tcPr>
          <w:p w14:paraId="2ECDD0AC" w14:textId="17BDC1E6" w:rsidR="006B45CC" w:rsidRDefault="008B0C0F" w:rsidP="006B45CC">
            <w:pPr>
              <w:spacing w:after="120"/>
              <w:jc w:val="right"/>
              <w:rPr>
                <w:rFonts w:ascii="Arial" w:hAnsi="Arial" w:cs="Arial"/>
              </w:rPr>
            </w:pPr>
            <w:r>
              <w:rPr>
                <w:rFonts w:ascii="Arial" w:hAnsi="Arial" w:cs="Arial"/>
              </w:rPr>
              <w:t>h</w:t>
            </w:r>
            <w:r w:rsidR="006B45CC">
              <w:rPr>
                <w:rFonts w:ascii="Arial" w:hAnsi="Arial" w:cs="Arial"/>
              </w:rPr>
              <w:t>)</w:t>
            </w:r>
          </w:p>
        </w:tc>
        <w:tc>
          <w:tcPr>
            <w:tcW w:w="8876" w:type="dxa"/>
          </w:tcPr>
          <w:p w14:paraId="28CB2443" w14:textId="7E713FF7" w:rsidR="006B45CC" w:rsidRPr="004F1BF3" w:rsidRDefault="009C2E0E" w:rsidP="006B45CC">
            <w:pPr>
              <w:spacing w:after="120"/>
              <w:jc w:val="both"/>
              <w:rPr>
                <w:rFonts w:ascii="Arial" w:hAnsi="Arial" w:cs="Arial"/>
                <w:bCs/>
                <w:u w:val="single"/>
              </w:rPr>
            </w:pPr>
            <w:r>
              <w:rPr>
                <w:rFonts w:ascii="Arial" w:hAnsi="Arial" w:cs="Arial"/>
                <w:bCs/>
                <w:u w:val="single"/>
              </w:rPr>
              <w:t>Approval of LA Buybacks</w:t>
            </w:r>
          </w:p>
        </w:tc>
      </w:tr>
      <w:tr w:rsidR="009C2E0E" w14:paraId="75A87F2B" w14:textId="77777777" w:rsidTr="00F7070C">
        <w:tc>
          <w:tcPr>
            <w:tcW w:w="836" w:type="dxa"/>
          </w:tcPr>
          <w:p w14:paraId="59D254A2" w14:textId="77777777" w:rsidR="009C2E0E" w:rsidRDefault="009C2E0E" w:rsidP="004F1BF3">
            <w:pPr>
              <w:spacing w:after="120"/>
              <w:jc w:val="right"/>
              <w:rPr>
                <w:rFonts w:ascii="Arial" w:hAnsi="Arial" w:cs="Arial"/>
              </w:rPr>
            </w:pPr>
          </w:p>
        </w:tc>
        <w:tc>
          <w:tcPr>
            <w:tcW w:w="8876" w:type="dxa"/>
          </w:tcPr>
          <w:p w14:paraId="28C31600" w14:textId="246519A7" w:rsidR="009C2E0E" w:rsidRDefault="002F602B" w:rsidP="002F602B">
            <w:pPr>
              <w:spacing w:after="120"/>
              <w:rPr>
                <w:rFonts w:ascii="Arial" w:hAnsi="Arial" w:cs="Arial"/>
                <w:bCs/>
              </w:rPr>
            </w:pPr>
            <w:r>
              <w:rPr>
                <w:rFonts w:ascii="Arial" w:hAnsi="Arial" w:cs="Arial"/>
                <w:bCs/>
              </w:rPr>
              <w:t xml:space="preserve">The board </w:t>
            </w:r>
            <w:r w:rsidRPr="00853C64">
              <w:rPr>
                <w:rFonts w:ascii="Arial" w:hAnsi="Arial" w:cs="Arial"/>
                <w:b/>
              </w:rPr>
              <w:t>APPROVED</w:t>
            </w:r>
            <w:r>
              <w:rPr>
                <w:rFonts w:ascii="Arial" w:hAnsi="Arial" w:cs="Arial"/>
                <w:bCs/>
              </w:rPr>
              <w:t xml:space="preserve"> the buybacks</w:t>
            </w:r>
          </w:p>
          <w:p w14:paraId="7505AC1B" w14:textId="29F0F21D" w:rsidR="00B064FE" w:rsidRPr="00543435" w:rsidRDefault="002F602B" w:rsidP="002F602B">
            <w:pPr>
              <w:spacing w:after="120"/>
              <w:rPr>
                <w:rFonts w:ascii="Arial" w:hAnsi="Arial" w:cs="Arial"/>
                <w:bCs/>
              </w:rPr>
            </w:pPr>
            <w:r>
              <w:rPr>
                <w:rFonts w:ascii="Arial" w:hAnsi="Arial" w:cs="Arial"/>
                <w:bCs/>
              </w:rPr>
              <w:t xml:space="preserve">The </w:t>
            </w:r>
            <w:r w:rsidR="00543435">
              <w:rPr>
                <w:rFonts w:ascii="Arial" w:hAnsi="Arial" w:cs="Arial"/>
                <w:bCs/>
              </w:rPr>
              <w:t>H</w:t>
            </w:r>
            <w:r>
              <w:rPr>
                <w:rFonts w:ascii="Arial" w:hAnsi="Arial" w:cs="Arial"/>
                <w:bCs/>
              </w:rPr>
              <w:t>eadteacher</w:t>
            </w:r>
            <w:r w:rsidR="00543435">
              <w:rPr>
                <w:rFonts w:ascii="Arial" w:hAnsi="Arial" w:cs="Arial"/>
                <w:bCs/>
              </w:rPr>
              <w:t xml:space="preserve"> advised </w:t>
            </w:r>
            <w:r w:rsidR="003E7931">
              <w:rPr>
                <w:rFonts w:ascii="Arial" w:hAnsi="Arial" w:cs="Arial"/>
                <w:bCs/>
              </w:rPr>
              <w:t>that</w:t>
            </w:r>
            <w:r>
              <w:rPr>
                <w:rFonts w:ascii="Arial" w:hAnsi="Arial" w:cs="Arial"/>
                <w:bCs/>
              </w:rPr>
              <w:t xml:space="preserve"> he</w:t>
            </w:r>
            <w:r w:rsidR="003E7931">
              <w:rPr>
                <w:rFonts w:ascii="Arial" w:hAnsi="Arial" w:cs="Arial"/>
                <w:bCs/>
              </w:rPr>
              <w:t xml:space="preserve"> </w:t>
            </w:r>
            <w:r>
              <w:rPr>
                <w:rFonts w:ascii="Arial" w:hAnsi="Arial" w:cs="Arial"/>
                <w:bCs/>
              </w:rPr>
              <w:t xml:space="preserve">is </w:t>
            </w:r>
            <w:r w:rsidR="003E7931">
              <w:rPr>
                <w:rFonts w:ascii="Arial" w:hAnsi="Arial" w:cs="Arial"/>
                <w:bCs/>
              </w:rPr>
              <w:t>to look for local trader</w:t>
            </w:r>
            <w:r>
              <w:rPr>
                <w:rFonts w:ascii="Arial" w:hAnsi="Arial" w:cs="Arial"/>
                <w:bCs/>
              </w:rPr>
              <w:t>s</w:t>
            </w:r>
            <w:r w:rsidR="003E7931">
              <w:rPr>
                <w:rFonts w:ascii="Arial" w:hAnsi="Arial" w:cs="Arial"/>
                <w:bCs/>
              </w:rPr>
              <w:t xml:space="preserve"> who can support the school with </w:t>
            </w:r>
            <w:r>
              <w:rPr>
                <w:rFonts w:ascii="Arial" w:hAnsi="Arial" w:cs="Arial"/>
                <w:bCs/>
              </w:rPr>
              <w:t>work requirements. This was</w:t>
            </w:r>
            <w:r w:rsidR="00E870CA">
              <w:rPr>
                <w:rFonts w:ascii="Arial" w:hAnsi="Arial" w:cs="Arial"/>
                <w:bCs/>
              </w:rPr>
              <w:t xml:space="preserve"> due to the increased cost from the current buyback</w:t>
            </w:r>
            <w:r>
              <w:rPr>
                <w:rFonts w:ascii="Arial" w:hAnsi="Arial" w:cs="Arial"/>
                <w:bCs/>
              </w:rPr>
              <w:t xml:space="preserve"> provider</w:t>
            </w:r>
            <w:r w:rsidR="00E870CA">
              <w:rPr>
                <w:rFonts w:ascii="Arial" w:hAnsi="Arial" w:cs="Arial"/>
                <w:bCs/>
              </w:rPr>
              <w:t xml:space="preserve">. </w:t>
            </w:r>
            <w:r>
              <w:rPr>
                <w:rFonts w:ascii="Arial" w:hAnsi="Arial" w:cs="Arial"/>
                <w:bCs/>
              </w:rPr>
              <w:t xml:space="preserve"> The board agreed and advised that there </w:t>
            </w:r>
            <w:proofErr w:type="spellStart"/>
            <w:r>
              <w:rPr>
                <w:rFonts w:ascii="Arial" w:hAnsi="Arial" w:cs="Arial"/>
                <w:bCs/>
              </w:rPr>
              <w:t>maybe</w:t>
            </w:r>
            <w:proofErr w:type="spellEnd"/>
            <w:r>
              <w:rPr>
                <w:rFonts w:ascii="Arial" w:hAnsi="Arial" w:cs="Arial"/>
                <w:bCs/>
              </w:rPr>
              <w:t xml:space="preserve"> local tradespeople willing to support the school, alongside parents who may have contacts. </w:t>
            </w:r>
          </w:p>
        </w:tc>
      </w:tr>
      <w:tr w:rsidR="009C2E0E" w14:paraId="7881C264" w14:textId="77777777" w:rsidTr="00F7070C">
        <w:tc>
          <w:tcPr>
            <w:tcW w:w="836" w:type="dxa"/>
          </w:tcPr>
          <w:p w14:paraId="689AE9A8" w14:textId="37F4D698" w:rsidR="009C2E0E" w:rsidRDefault="008B0C0F" w:rsidP="004F1BF3">
            <w:pPr>
              <w:spacing w:after="120"/>
              <w:jc w:val="right"/>
              <w:rPr>
                <w:rFonts w:ascii="Arial" w:hAnsi="Arial" w:cs="Arial"/>
              </w:rPr>
            </w:pPr>
            <w:r>
              <w:rPr>
                <w:rFonts w:ascii="Arial" w:hAnsi="Arial" w:cs="Arial"/>
              </w:rPr>
              <w:t>i</w:t>
            </w:r>
            <w:r w:rsidR="009C2E0E">
              <w:rPr>
                <w:rFonts w:ascii="Arial" w:hAnsi="Arial" w:cs="Arial"/>
              </w:rPr>
              <w:t>)</w:t>
            </w:r>
          </w:p>
        </w:tc>
        <w:tc>
          <w:tcPr>
            <w:tcW w:w="8876" w:type="dxa"/>
          </w:tcPr>
          <w:p w14:paraId="1A02CD11" w14:textId="2FC38FCF" w:rsidR="009C2E0E" w:rsidRPr="009C2E0E" w:rsidRDefault="009C2E0E" w:rsidP="006B45CC">
            <w:pPr>
              <w:spacing w:after="120"/>
              <w:jc w:val="both"/>
              <w:rPr>
                <w:rFonts w:ascii="Arial" w:hAnsi="Arial" w:cs="Arial"/>
                <w:bCs/>
                <w:u w:val="single"/>
              </w:rPr>
            </w:pPr>
            <w:r w:rsidRPr="009C2E0E">
              <w:rPr>
                <w:rFonts w:ascii="Arial" w:hAnsi="Arial" w:cs="Arial"/>
                <w:bCs/>
                <w:u w:val="single"/>
              </w:rPr>
              <w:t xml:space="preserve">Approval of Finance Manual </w:t>
            </w:r>
          </w:p>
        </w:tc>
      </w:tr>
      <w:tr w:rsidR="0047645E" w14:paraId="2989CFDE" w14:textId="77777777" w:rsidTr="00F7070C">
        <w:tc>
          <w:tcPr>
            <w:tcW w:w="836" w:type="dxa"/>
          </w:tcPr>
          <w:p w14:paraId="5BC9E2E2" w14:textId="77777777" w:rsidR="0047645E" w:rsidRDefault="0047645E" w:rsidP="006B45CC">
            <w:pPr>
              <w:spacing w:after="120"/>
              <w:rPr>
                <w:rFonts w:ascii="Arial" w:hAnsi="Arial" w:cs="Arial"/>
              </w:rPr>
            </w:pPr>
          </w:p>
        </w:tc>
        <w:tc>
          <w:tcPr>
            <w:tcW w:w="8876" w:type="dxa"/>
          </w:tcPr>
          <w:p w14:paraId="61CBF77E" w14:textId="77777777" w:rsidR="0047645E" w:rsidRDefault="002F602B" w:rsidP="006B45CC">
            <w:pPr>
              <w:spacing w:after="120"/>
              <w:jc w:val="both"/>
              <w:rPr>
                <w:rFonts w:ascii="Arial" w:hAnsi="Arial" w:cs="Arial"/>
              </w:rPr>
            </w:pPr>
            <w:r>
              <w:rPr>
                <w:rFonts w:ascii="Arial" w:hAnsi="Arial" w:cs="Arial"/>
              </w:rPr>
              <w:t>The Finance Manual made incorrect</w:t>
            </w:r>
            <w:r w:rsidR="00E6553C">
              <w:rPr>
                <w:rFonts w:ascii="Arial" w:hAnsi="Arial" w:cs="Arial"/>
              </w:rPr>
              <w:t xml:space="preserve"> reference to </w:t>
            </w:r>
            <w:r>
              <w:rPr>
                <w:rFonts w:ascii="Arial" w:hAnsi="Arial" w:cs="Arial"/>
              </w:rPr>
              <w:t>the governing body</w:t>
            </w:r>
            <w:r w:rsidR="00E6553C">
              <w:rPr>
                <w:rFonts w:ascii="Arial" w:hAnsi="Arial" w:cs="Arial"/>
              </w:rPr>
              <w:t xml:space="preserve"> committee</w:t>
            </w:r>
            <w:r>
              <w:rPr>
                <w:rFonts w:ascii="Arial" w:hAnsi="Arial" w:cs="Arial"/>
              </w:rPr>
              <w:t xml:space="preserve">s. The board requested the names be </w:t>
            </w:r>
            <w:r w:rsidR="00E6553C">
              <w:rPr>
                <w:rFonts w:ascii="Arial" w:hAnsi="Arial" w:cs="Arial"/>
              </w:rPr>
              <w:t>change</w:t>
            </w:r>
            <w:r>
              <w:rPr>
                <w:rFonts w:ascii="Arial" w:hAnsi="Arial" w:cs="Arial"/>
              </w:rPr>
              <w:t>d from Finance</w:t>
            </w:r>
            <w:r w:rsidR="00E6553C">
              <w:rPr>
                <w:rFonts w:ascii="Arial" w:hAnsi="Arial" w:cs="Arial"/>
              </w:rPr>
              <w:t xml:space="preserve"> to Resources</w:t>
            </w:r>
            <w:r>
              <w:rPr>
                <w:rFonts w:ascii="Arial" w:hAnsi="Arial" w:cs="Arial"/>
              </w:rPr>
              <w:t xml:space="preserve"> and</w:t>
            </w:r>
            <w:r w:rsidR="00853C64">
              <w:rPr>
                <w:rFonts w:ascii="Arial" w:hAnsi="Arial" w:cs="Arial"/>
              </w:rPr>
              <w:t xml:space="preserve"> from</w:t>
            </w:r>
            <w:r>
              <w:rPr>
                <w:rFonts w:ascii="Arial" w:hAnsi="Arial" w:cs="Arial"/>
              </w:rPr>
              <w:t xml:space="preserve"> Curriculum </w:t>
            </w:r>
            <w:r w:rsidR="00E6553C">
              <w:rPr>
                <w:rFonts w:ascii="Arial" w:hAnsi="Arial" w:cs="Arial"/>
              </w:rPr>
              <w:t xml:space="preserve">to </w:t>
            </w:r>
            <w:r w:rsidR="00350C54">
              <w:rPr>
                <w:rFonts w:ascii="Arial" w:hAnsi="Arial" w:cs="Arial"/>
              </w:rPr>
              <w:t>Teaching and Learning</w:t>
            </w:r>
            <w:r>
              <w:rPr>
                <w:rFonts w:ascii="Arial" w:hAnsi="Arial" w:cs="Arial"/>
              </w:rPr>
              <w:t>.</w:t>
            </w:r>
          </w:p>
          <w:p w14:paraId="6B11EBA4" w14:textId="7FB18BF3" w:rsidR="00853C64" w:rsidRDefault="00853C64" w:rsidP="006B45CC">
            <w:pPr>
              <w:spacing w:after="120"/>
              <w:jc w:val="both"/>
              <w:rPr>
                <w:rFonts w:ascii="Arial" w:hAnsi="Arial" w:cs="Arial"/>
              </w:rPr>
            </w:pPr>
            <w:r>
              <w:rPr>
                <w:rFonts w:ascii="Arial" w:hAnsi="Arial" w:cs="Arial"/>
              </w:rPr>
              <w:t xml:space="preserve">The board </w:t>
            </w:r>
            <w:r w:rsidRPr="00853C64">
              <w:rPr>
                <w:rFonts w:ascii="Arial" w:hAnsi="Arial" w:cs="Arial"/>
                <w:b/>
                <w:bCs/>
              </w:rPr>
              <w:t>APPROVED</w:t>
            </w:r>
            <w:r>
              <w:rPr>
                <w:rFonts w:ascii="Arial" w:hAnsi="Arial" w:cs="Arial"/>
              </w:rPr>
              <w:t xml:space="preserve"> the manual with the noted changes</w:t>
            </w:r>
          </w:p>
        </w:tc>
      </w:tr>
      <w:tr w:rsidR="006B45CC" w14:paraId="3F5F5C9A" w14:textId="77777777" w:rsidTr="00F7070C">
        <w:tc>
          <w:tcPr>
            <w:tcW w:w="836" w:type="dxa"/>
          </w:tcPr>
          <w:p w14:paraId="08553C1F" w14:textId="5FEE1042" w:rsidR="006B45CC" w:rsidRDefault="0032654D" w:rsidP="006B45CC">
            <w:pPr>
              <w:spacing w:after="120"/>
              <w:rPr>
                <w:rFonts w:ascii="Arial" w:hAnsi="Arial" w:cs="Arial"/>
              </w:rPr>
            </w:pPr>
            <w:r>
              <w:rPr>
                <w:rFonts w:ascii="Arial" w:hAnsi="Arial" w:cs="Arial"/>
              </w:rPr>
              <w:t>1</w:t>
            </w:r>
            <w:r w:rsidR="009C2E0E">
              <w:rPr>
                <w:rFonts w:ascii="Arial" w:hAnsi="Arial" w:cs="Arial"/>
              </w:rPr>
              <w:t>2</w:t>
            </w:r>
            <w:r w:rsidR="006B45CC">
              <w:rPr>
                <w:rFonts w:ascii="Arial" w:hAnsi="Arial" w:cs="Arial"/>
              </w:rPr>
              <w:t>.</w:t>
            </w:r>
          </w:p>
        </w:tc>
        <w:tc>
          <w:tcPr>
            <w:tcW w:w="8876" w:type="dxa"/>
          </w:tcPr>
          <w:p w14:paraId="48F02244" w14:textId="77777777" w:rsidR="006B45CC" w:rsidRPr="00763100" w:rsidRDefault="006B45CC" w:rsidP="006B45CC">
            <w:pPr>
              <w:spacing w:after="120"/>
              <w:jc w:val="both"/>
              <w:rPr>
                <w:rFonts w:ascii="Arial" w:hAnsi="Arial" w:cs="Arial"/>
                <w:u w:val="single"/>
              </w:rPr>
            </w:pPr>
            <w:r w:rsidRPr="00763100">
              <w:rPr>
                <w:rFonts w:ascii="Arial" w:hAnsi="Arial" w:cs="Arial"/>
                <w:u w:val="single"/>
              </w:rPr>
              <w:t>PREMISES &amp; HEALTH &amp; SAFETY (H&amp;S)</w:t>
            </w:r>
          </w:p>
        </w:tc>
      </w:tr>
      <w:tr w:rsidR="006B45CC" w14:paraId="1E8E94D3" w14:textId="77777777" w:rsidTr="00F7070C">
        <w:tc>
          <w:tcPr>
            <w:tcW w:w="836" w:type="dxa"/>
          </w:tcPr>
          <w:p w14:paraId="487047E0" w14:textId="185E2A94" w:rsidR="006B45CC" w:rsidRDefault="004F1BF3" w:rsidP="004F1BF3">
            <w:pPr>
              <w:spacing w:after="120"/>
              <w:jc w:val="right"/>
              <w:rPr>
                <w:rFonts w:ascii="Arial" w:hAnsi="Arial" w:cs="Arial"/>
              </w:rPr>
            </w:pPr>
            <w:r>
              <w:rPr>
                <w:rFonts w:ascii="Arial" w:hAnsi="Arial" w:cs="Arial"/>
              </w:rPr>
              <w:t>a)</w:t>
            </w:r>
          </w:p>
        </w:tc>
        <w:tc>
          <w:tcPr>
            <w:tcW w:w="8876" w:type="dxa"/>
          </w:tcPr>
          <w:p w14:paraId="1682449A" w14:textId="6D471BC6" w:rsidR="006B45CC" w:rsidRPr="004F1BF3" w:rsidRDefault="004F1BF3" w:rsidP="004F1BF3">
            <w:pPr>
              <w:spacing w:after="120"/>
              <w:jc w:val="both"/>
              <w:rPr>
                <w:rFonts w:ascii="Arial" w:hAnsi="Arial" w:cs="Arial"/>
                <w:bCs/>
                <w:u w:val="single"/>
              </w:rPr>
            </w:pPr>
            <w:r w:rsidRPr="004F1BF3">
              <w:rPr>
                <w:rFonts w:ascii="Arial" w:hAnsi="Arial" w:cs="Arial"/>
                <w:bCs/>
                <w:u w:val="single"/>
              </w:rPr>
              <w:t>To receive an update on health and safety</w:t>
            </w:r>
          </w:p>
        </w:tc>
      </w:tr>
      <w:tr w:rsidR="004F1BF3" w14:paraId="0670184B" w14:textId="77777777" w:rsidTr="00F7070C">
        <w:tc>
          <w:tcPr>
            <w:tcW w:w="836" w:type="dxa"/>
          </w:tcPr>
          <w:p w14:paraId="7A6BC716" w14:textId="77777777" w:rsidR="004F1BF3" w:rsidRDefault="004F1BF3" w:rsidP="004F1BF3">
            <w:pPr>
              <w:spacing w:after="120"/>
              <w:jc w:val="right"/>
              <w:rPr>
                <w:rFonts w:ascii="Arial" w:hAnsi="Arial" w:cs="Arial"/>
              </w:rPr>
            </w:pPr>
          </w:p>
        </w:tc>
        <w:tc>
          <w:tcPr>
            <w:tcW w:w="8876" w:type="dxa"/>
          </w:tcPr>
          <w:p w14:paraId="13C1A1FD" w14:textId="49B0D08D" w:rsidR="004F1BF3" w:rsidRPr="00773D0B" w:rsidRDefault="00773D0B" w:rsidP="004F1BF3">
            <w:pPr>
              <w:spacing w:after="120"/>
              <w:jc w:val="both"/>
              <w:rPr>
                <w:rFonts w:ascii="Arial" w:hAnsi="Arial" w:cs="Arial"/>
                <w:bCs/>
              </w:rPr>
            </w:pPr>
            <w:r>
              <w:rPr>
                <w:rFonts w:ascii="Arial" w:hAnsi="Arial" w:cs="Arial"/>
                <w:bCs/>
              </w:rPr>
              <w:t xml:space="preserve">One </w:t>
            </w:r>
            <w:r w:rsidR="00350C54" w:rsidRPr="00773D0B">
              <w:rPr>
                <w:rFonts w:ascii="Arial" w:hAnsi="Arial" w:cs="Arial"/>
                <w:bCs/>
              </w:rPr>
              <w:t xml:space="preserve">child had fallen over and had to attend hospital. </w:t>
            </w:r>
            <w:r>
              <w:rPr>
                <w:rFonts w:ascii="Arial" w:hAnsi="Arial" w:cs="Arial"/>
                <w:bCs/>
              </w:rPr>
              <w:t>This will be reported once all information had been received from the parent.</w:t>
            </w:r>
          </w:p>
        </w:tc>
      </w:tr>
      <w:tr w:rsidR="006B45CC" w14:paraId="67743972" w14:textId="77777777" w:rsidTr="00F7070C">
        <w:tc>
          <w:tcPr>
            <w:tcW w:w="836" w:type="dxa"/>
          </w:tcPr>
          <w:p w14:paraId="5EF02410" w14:textId="2568A189" w:rsidR="006B45CC" w:rsidRDefault="004F1BF3" w:rsidP="004F1BF3">
            <w:pPr>
              <w:spacing w:after="120"/>
              <w:jc w:val="right"/>
              <w:rPr>
                <w:rFonts w:ascii="Arial" w:hAnsi="Arial" w:cs="Arial"/>
              </w:rPr>
            </w:pPr>
            <w:r>
              <w:rPr>
                <w:rFonts w:ascii="Arial" w:hAnsi="Arial" w:cs="Arial"/>
              </w:rPr>
              <w:lastRenderedPageBreak/>
              <w:t>b)</w:t>
            </w:r>
          </w:p>
        </w:tc>
        <w:tc>
          <w:tcPr>
            <w:tcW w:w="8876" w:type="dxa"/>
          </w:tcPr>
          <w:p w14:paraId="3DA4699B" w14:textId="458319E2" w:rsidR="006B45CC" w:rsidRPr="004F1BF3" w:rsidRDefault="004F1BF3" w:rsidP="006B45CC">
            <w:pPr>
              <w:spacing w:after="120"/>
              <w:jc w:val="both"/>
              <w:rPr>
                <w:rFonts w:ascii="Arial" w:hAnsi="Arial" w:cs="Arial"/>
                <w:u w:val="single"/>
              </w:rPr>
            </w:pPr>
            <w:r w:rsidRPr="004F1BF3">
              <w:rPr>
                <w:rFonts w:ascii="Arial" w:hAnsi="Arial" w:cs="Arial"/>
                <w:bCs/>
                <w:u w:val="single"/>
              </w:rPr>
              <w:t>To receive an update on premises</w:t>
            </w:r>
          </w:p>
        </w:tc>
      </w:tr>
      <w:tr w:rsidR="0032654D" w14:paraId="46E6129B" w14:textId="77777777" w:rsidTr="00F7070C">
        <w:tc>
          <w:tcPr>
            <w:tcW w:w="836" w:type="dxa"/>
          </w:tcPr>
          <w:p w14:paraId="251C01F0" w14:textId="77777777" w:rsidR="0032654D" w:rsidRDefault="0032654D" w:rsidP="004F1BF3">
            <w:pPr>
              <w:spacing w:after="120"/>
              <w:jc w:val="right"/>
              <w:rPr>
                <w:rFonts w:ascii="Arial" w:hAnsi="Arial" w:cs="Arial"/>
              </w:rPr>
            </w:pPr>
          </w:p>
        </w:tc>
        <w:tc>
          <w:tcPr>
            <w:tcW w:w="8876" w:type="dxa"/>
          </w:tcPr>
          <w:p w14:paraId="3E831C6B" w14:textId="77777777" w:rsidR="0032654D" w:rsidRPr="004F1BF3" w:rsidRDefault="0032654D" w:rsidP="006B45CC">
            <w:pPr>
              <w:spacing w:after="120"/>
              <w:jc w:val="both"/>
              <w:rPr>
                <w:rFonts w:ascii="Arial" w:hAnsi="Arial" w:cs="Arial"/>
                <w:bCs/>
                <w:u w:val="single"/>
              </w:rPr>
            </w:pPr>
          </w:p>
        </w:tc>
      </w:tr>
      <w:tr w:rsidR="00266D02" w14:paraId="3F9E1555" w14:textId="77777777" w:rsidTr="00F7070C">
        <w:tc>
          <w:tcPr>
            <w:tcW w:w="836" w:type="dxa"/>
          </w:tcPr>
          <w:p w14:paraId="13B6241C" w14:textId="4E0643FF" w:rsidR="00266D02" w:rsidRDefault="00266D02" w:rsidP="004F1BF3">
            <w:pPr>
              <w:spacing w:after="120"/>
              <w:jc w:val="right"/>
              <w:rPr>
                <w:rFonts w:ascii="Arial" w:hAnsi="Arial" w:cs="Arial"/>
              </w:rPr>
            </w:pPr>
            <w:r>
              <w:rPr>
                <w:rFonts w:ascii="Arial" w:hAnsi="Arial" w:cs="Arial"/>
              </w:rPr>
              <w:t>c)</w:t>
            </w:r>
          </w:p>
        </w:tc>
        <w:tc>
          <w:tcPr>
            <w:tcW w:w="8876" w:type="dxa"/>
          </w:tcPr>
          <w:p w14:paraId="4D93F154" w14:textId="2EA53459" w:rsidR="00266D02" w:rsidRPr="004F1BF3" w:rsidRDefault="00266D02" w:rsidP="006B45CC">
            <w:pPr>
              <w:spacing w:after="120"/>
              <w:jc w:val="both"/>
              <w:rPr>
                <w:rFonts w:ascii="Arial" w:hAnsi="Arial" w:cs="Arial"/>
                <w:bCs/>
                <w:u w:val="single"/>
              </w:rPr>
            </w:pPr>
            <w:r w:rsidRPr="00266D02">
              <w:rPr>
                <w:rFonts w:ascii="Arial" w:hAnsi="Arial" w:cs="Arial"/>
                <w:bCs/>
                <w:u w:val="single"/>
              </w:rPr>
              <w:t>Dates of fire drill and lockdown drills</w:t>
            </w:r>
          </w:p>
        </w:tc>
      </w:tr>
      <w:tr w:rsidR="00266D02" w14:paraId="14D92640" w14:textId="77777777" w:rsidTr="00F7070C">
        <w:tc>
          <w:tcPr>
            <w:tcW w:w="836" w:type="dxa"/>
          </w:tcPr>
          <w:p w14:paraId="277BDD82" w14:textId="77777777" w:rsidR="00266D02" w:rsidRDefault="00266D02" w:rsidP="004F1BF3">
            <w:pPr>
              <w:spacing w:after="120"/>
              <w:jc w:val="right"/>
              <w:rPr>
                <w:rFonts w:ascii="Arial" w:hAnsi="Arial" w:cs="Arial"/>
              </w:rPr>
            </w:pPr>
          </w:p>
        </w:tc>
        <w:tc>
          <w:tcPr>
            <w:tcW w:w="8876" w:type="dxa"/>
          </w:tcPr>
          <w:p w14:paraId="56AC064A" w14:textId="7C2E3697" w:rsidR="002E1680" w:rsidRDefault="00350C54" w:rsidP="006B45CC">
            <w:pPr>
              <w:spacing w:after="120"/>
              <w:jc w:val="both"/>
              <w:rPr>
                <w:rFonts w:ascii="Arial" w:hAnsi="Arial" w:cs="Arial"/>
                <w:bCs/>
                <w:u w:val="single"/>
              </w:rPr>
            </w:pPr>
            <w:r w:rsidRPr="00F27966">
              <w:rPr>
                <w:rFonts w:ascii="Arial" w:hAnsi="Arial" w:cs="Arial"/>
                <w:bCs/>
              </w:rPr>
              <w:t xml:space="preserve">Fire Drills </w:t>
            </w:r>
            <w:r w:rsidR="00853C64">
              <w:rPr>
                <w:rFonts w:ascii="Arial" w:hAnsi="Arial" w:cs="Arial"/>
                <w:bCs/>
              </w:rPr>
              <w:t>were</w:t>
            </w:r>
            <w:r w:rsidRPr="00F27966">
              <w:rPr>
                <w:rFonts w:ascii="Arial" w:hAnsi="Arial" w:cs="Arial"/>
                <w:bCs/>
              </w:rPr>
              <w:t xml:space="preserve"> up to </w:t>
            </w:r>
            <w:r w:rsidR="00773D0B" w:rsidRPr="00F27966">
              <w:rPr>
                <w:rFonts w:ascii="Arial" w:hAnsi="Arial" w:cs="Arial"/>
                <w:bCs/>
              </w:rPr>
              <w:t>date</w:t>
            </w:r>
            <w:r w:rsidR="00773D0B">
              <w:rPr>
                <w:rFonts w:ascii="Arial" w:hAnsi="Arial" w:cs="Arial"/>
                <w:bCs/>
              </w:rPr>
              <w:t xml:space="preserve">. The school had </w:t>
            </w:r>
            <w:r w:rsidR="002E1680" w:rsidRPr="00F27966">
              <w:rPr>
                <w:rFonts w:ascii="Arial" w:hAnsi="Arial" w:cs="Arial"/>
                <w:bCs/>
              </w:rPr>
              <w:t>experience of a full</w:t>
            </w:r>
            <w:r w:rsidR="00773D0B">
              <w:rPr>
                <w:rFonts w:ascii="Arial" w:hAnsi="Arial" w:cs="Arial"/>
                <w:bCs/>
              </w:rPr>
              <w:t xml:space="preserve"> unplanned</w:t>
            </w:r>
            <w:r w:rsidR="002E1680" w:rsidRPr="00F27966">
              <w:rPr>
                <w:rFonts w:ascii="Arial" w:hAnsi="Arial" w:cs="Arial"/>
                <w:bCs/>
              </w:rPr>
              <w:t xml:space="preserve"> lockdown. </w:t>
            </w:r>
            <w:r w:rsidR="00773D0B">
              <w:rPr>
                <w:rFonts w:ascii="Arial" w:hAnsi="Arial" w:cs="Arial"/>
                <w:bCs/>
              </w:rPr>
              <w:t xml:space="preserve">It had taken under </w:t>
            </w:r>
            <w:r w:rsidR="002E1680" w:rsidRPr="00F27966">
              <w:rPr>
                <w:rFonts w:ascii="Arial" w:hAnsi="Arial" w:cs="Arial"/>
                <w:bCs/>
              </w:rPr>
              <w:t>5 minutes</w:t>
            </w:r>
            <w:r w:rsidR="00773D0B">
              <w:rPr>
                <w:rFonts w:ascii="Arial" w:hAnsi="Arial" w:cs="Arial"/>
                <w:bCs/>
              </w:rPr>
              <w:t xml:space="preserve"> for school children to go from the </w:t>
            </w:r>
            <w:r w:rsidR="00F27966" w:rsidRPr="00F27966">
              <w:rPr>
                <w:rFonts w:ascii="Arial" w:hAnsi="Arial" w:cs="Arial"/>
                <w:bCs/>
              </w:rPr>
              <w:t xml:space="preserve">playground to </w:t>
            </w:r>
            <w:r w:rsidR="00773D0B">
              <w:rPr>
                <w:rFonts w:ascii="Arial" w:hAnsi="Arial" w:cs="Arial"/>
                <w:bCs/>
              </w:rPr>
              <w:t xml:space="preserve">the </w:t>
            </w:r>
            <w:r w:rsidR="00F27966" w:rsidRPr="00F27966">
              <w:rPr>
                <w:rFonts w:ascii="Arial" w:hAnsi="Arial" w:cs="Arial"/>
                <w:bCs/>
              </w:rPr>
              <w:t>classroom.</w:t>
            </w:r>
            <w:r w:rsidR="00F27966">
              <w:rPr>
                <w:rFonts w:ascii="Arial" w:hAnsi="Arial" w:cs="Arial"/>
                <w:bCs/>
                <w:u w:val="single"/>
              </w:rPr>
              <w:t xml:space="preserve"> </w:t>
            </w:r>
          </w:p>
          <w:p w14:paraId="20176A7E" w14:textId="77777777" w:rsidR="00773D0B" w:rsidRPr="00853C64" w:rsidRDefault="00C747DD" w:rsidP="006B45CC">
            <w:pPr>
              <w:spacing w:after="120"/>
              <w:jc w:val="both"/>
              <w:rPr>
                <w:rFonts w:ascii="Arial" w:hAnsi="Arial" w:cs="Arial"/>
                <w:b/>
              </w:rPr>
            </w:pPr>
            <w:r w:rsidRPr="00853C64">
              <w:rPr>
                <w:rFonts w:ascii="Arial" w:hAnsi="Arial" w:cs="Arial"/>
                <w:b/>
              </w:rPr>
              <w:t>Could the lockdown policy be shared</w:t>
            </w:r>
            <w:r w:rsidR="00773D0B" w:rsidRPr="00853C64">
              <w:rPr>
                <w:rFonts w:ascii="Arial" w:hAnsi="Arial" w:cs="Arial"/>
                <w:b/>
              </w:rPr>
              <w:t xml:space="preserve">? </w:t>
            </w:r>
          </w:p>
          <w:p w14:paraId="55ED8A22" w14:textId="64CAEC92" w:rsidR="00C747DD" w:rsidRPr="00C747DD" w:rsidRDefault="00773D0B" w:rsidP="006B45CC">
            <w:pPr>
              <w:spacing w:after="120"/>
              <w:jc w:val="both"/>
              <w:rPr>
                <w:rFonts w:ascii="Arial" w:hAnsi="Arial" w:cs="Arial"/>
                <w:bCs/>
              </w:rPr>
            </w:pPr>
            <w:r w:rsidRPr="00773D0B">
              <w:rPr>
                <w:rFonts w:ascii="Arial" w:hAnsi="Arial" w:cs="Arial"/>
                <w:b/>
              </w:rPr>
              <w:t xml:space="preserve">ACTION </w:t>
            </w:r>
            <w:r w:rsidR="00D60D92">
              <w:rPr>
                <w:rFonts w:ascii="Arial" w:hAnsi="Arial" w:cs="Arial"/>
                <w:b/>
              </w:rPr>
              <w:t>4</w:t>
            </w:r>
            <w:r>
              <w:rPr>
                <w:rFonts w:ascii="Arial" w:hAnsi="Arial" w:cs="Arial"/>
                <w:bCs/>
              </w:rPr>
              <w:t xml:space="preserve"> - </w:t>
            </w:r>
            <w:r w:rsidR="000D616D">
              <w:rPr>
                <w:rFonts w:ascii="Arial" w:hAnsi="Arial" w:cs="Arial"/>
                <w:bCs/>
              </w:rPr>
              <w:t xml:space="preserve"> </w:t>
            </w:r>
            <w:r>
              <w:rPr>
                <w:rFonts w:ascii="Arial" w:hAnsi="Arial" w:cs="Arial"/>
                <w:bCs/>
              </w:rPr>
              <w:t>A Thompson</w:t>
            </w:r>
            <w:r w:rsidR="000D616D">
              <w:rPr>
                <w:rFonts w:ascii="Arial" w:hAnsi="Arial" w:cs="Arial"/>
                <w:bCs/>
              </w:rPr>
              <w:t xml:space="preserve"> to share the </w:t>
            </w:r>
            <w:r>
              <w:rPr>
                <w:rFonts w:ascii="Arial" w:hAnsi="Arial" w:cs="Arial"/>
                <w:bCs/>
              </w:rPr>
              <w:t>lockdown policy with board</w:t>
            </w:r>
            <w:r w:rsidR="000D616D">
              <w:rPr>
                <w:rFonts w:ascii="Arial" w:hAnsi="Arial" w:cs="Arial"/>
                <w:bCs/>
              </w:rPr>
              <w:t xml:space="preserve">. </w:t>
            </w:r>
          </w:p>
        </w:tc>
      </w:tr>
      <w:tr w:rsidR="006B45CC" w14:paraId="179B4A3B" w14:textId="77777777" w:rsidTr="00F7070C">
        <w:tc>
          <w:tcPr>
            <w:tcW w:w="836" w:type="dxa"/>
          </w:tcPr>
          <w:p w14:paraId="70CCB7F5" w14:textId="1B5332CE" w:rsidR="006B45CC" w:rsidRDefault="006B45CC" w:rsidP="006B45CC">
            <w:pPr>
              <w:spacing w:after="120"/>
              <w:rPr>
                <w:rFonts w:ascii="Arial" w:hAnsi="Arial" w:cs="Arial"/>
              </w:rPr>
            </w:pPr>
            <w:r>
              <w:rPr>
                <w:rFonts w:ascii="Arial" w:hAnsi="Arial" w:cs="Arial"/>
              </w:rPr>
              <w:t>1</w:t>
            </w:r>
            <w:r w:rsidR="009C2E0E">
              <w:rPr>
                <w:rFonts w:ascii="Arial" w:hAnsi="Arial" w:cs="Arial"/>
              </w:rPr>
              <w:t>3</w:t>
            </w:r>
            <w:r>
              <w:rPr>
                <w:rFonts w:ascii="Arial" w:hAnsi="Arial" w:cs="Arial"/>
              </w:rPr>
              <w:t>.</w:t>
            </w:r>
          </w:p>
        </w:tc>
        <w:tc>
          <w:tcPr>
            <w:tcW w:w="8876" w:type="dxa"/>
          </w:tcPr>
          <w:p w14:paraId="78BA2145" w14:textId="77777777" w:rsidR="006B45CC" w:rsidRPr="0063766A" w:rsidRDefault="006B45CC" w:rsidP="006B45CC">
            <w:pPr>
              <w:spacing w:after="120"/>
              <w:jc w:val="both"/>
              <w:rPr>
                <w:rFonts w:ascii="Arial" w:hAnsi="Arial" w:cs="Arial"/>
                <w:u w:val="single"/>
              </w:rPr>
            </w:pPr>
            <w:r>
              <w:rPr>
                <w:rFonts w:ascii="Arial" w:hAnsi="Arial" w:cs="Arial"/>
                <w:u w:val="single"/>
              </w:rPr>
              <w:t>DATES</w:t>
            </w:r>
          </w:p>
        </w:tc>
      </w:tr>
      <w:tr w:rsidR="006B45CC" w14:paraId="0B3F37AC" w14:textId="77777777" w:rsidTr="00F7070C">
        <w:tc>
          <w:tcPr>
            <w:tcW w:w="836" w:type="dxa"/>
          </w:tcPr>
          <w:p w14:paraId="3B7B7E25" w14:textId="77777777" w:rsidR="006B45CC" w:rsidRDefault="006B45CC" w:rsidP="006B45CC">
            <w:pPr>
              <w:spacing w:after="120"/>
              <w:jc w:val="right"/>
              <w:rPr>
                <w:rFonts w:ascii="Arial" w:hAnsi="Arial" w:cs="Arial"/>
              </w:rPr>
            </w:pPr>
            <w:r>
              <w:rPr>
                <w:rFonts w:ascii="Arial" w:hAnsi="Arial" w:cs="Arial"/>
              </w:rPr>
              <w:t>a)</w:t>
            </w:r>
          </w:p>
        </w:tc>
        <w:tc>
          <w:tcPr>
            <w:tcW w:w="8876" w:type="dxa"/>
          </w:tcPr>
          <w:p w14:paraId="0BA31A93" w14:textId="77777777" w:rsidR="006B45CC" w:rsidRDefault="006B45CC" w:rsidP="006B45CC">
            <w:pPr>
              <w:spacing w:after="120"/>
              <w:jc w:val="both"/>
              <w:rPr>
                <w:rFonts w:ascii="Arial" w:hAnsi="Arial" w:cs="Arial"/>
                <w:u w:val="single"/>
              </w:rPr>
            </w:pPr>
            <w:r>
              <w:rPr>
                <w:rFonts w:ascii="Arial" w:hAnsi="Arial" w:cs="Arial"/>
                <w:u w:val="single"/>
              </w:rPr>
              <w:t>Full Governing Board</w:t>
            </w:r>
          </w:p>
        </w:tc>
      </w:tr>
      <w:tr w:rsidR="006B45CC" w14:paraId="72065075" w14:textId="77777777" w:rsidTr="00F7070C">
        <w:tc>
          <w:tcPr>
            <w:tcW w:w="836" w:type="dxa"/>
          </w:tcPr>
          <w:p w14:paraId="190F9E87" w14:textId="77777777" w:rsidR="006B45CC" w:rsidRDefault="006B45CC" w:rsidP="006B45CC">
            <w:pPr>
              <w:spacing w:after="120"/>
              <w:rPr>
                <w:rFonts w:ascii="Arial" w:hAnsi="Arial" w:cs="Arial"/>
              </w:rPr>
            </w:pPr>
          </w:p>
        </w:tc>
        <w:tc>
          <w:tcPr>
            <w:tcW w:w="8876" w:type="dxa"/>
          </w:tcPr>
          <w:p w14:paraId="3E169D5C" w14:textId="77777777" w:rsidR="006B45CC" w:rsidRPr="00170A7E" w:rsidRDefault="00170A7E" w:rsidP="006B45CC">
            <w:pPr>
              <w:pStyle w:val="ListParagraph"/>
              <w:ind w:left="0"/>
              <w:rPr>
                <w:rFonts w:ascii="Arial" w:hAnsi="Arial" w:cs="Arial"/>
                <w:b/>
                <w:bCs/>
                <w:u w:val="single"/>
              </w:rPr>
            </w:pPr>
            <w:r w:rsidRPr="00170A7E">
              <w:rPr>
                <w:rFonts w:ascii="Arial" w:hAnsi="Arial" w:cs="Arial"/>
                <w:b/>
                <w:bCs/>
                <w:u w:val="single"/>
              </w:rPr>
              <w:t>Autumn</w:t>
            </w:r>
          </w:p>
          <w:p w14:paraId="76B10E33" w14:textId="77777777" w:rsidR="00170A7E" w:rsidRPr="00170A7E" w:rsidRDefault="00170A7E" w:rsidP="006B45CC">
            <w:pPr>
              <w:pStyle w:val="ListParagraph"/>
              <w:ind w:left="0"/>
              <w:rPr>
                <w:rFonts w:ascii="Arial" w:hAnsi="Arial" w:cs="Arial"/>
              </w:rPr>
            </w:pPr>
            <w:r w:rsidRPr="00170A7E">
              <w:rPr>
                <w:rFonts w:ascii="Arial" w:hAnsi="Arial" w:cs="Arial"/>
              </w:rPr>
              <w:t>12</w:t>
            </w:r>
            <w:r w:rsidRPr="00170A7E">
              <w:rPr>
                <w:rFonts w:ascii="Arial" w:hAnsi="Arial" w:cs="Arial"/>
                <w:vertAlign w:val="superscript"/>
              </w:rPr>
              <w:t>th</w:t>
            </w:r>
            <w:r w:rsidRPr="00170A7E">
              <w:rPr>
                <w:rFonts w:ascii="Arial" w:hAnsi="Arial" w:cs="Arial"/>
              </w:rPr>
              <w:t xml:space="preserve"> of November at 6.30pm</w:t>
            </w:r>
          </w:p>
          <w:p w14:paraId="5BDBEF5F" w14:textId="77777777" w:rsidR="00170A7E" w:rsidRPr="00170A7E" w:rsidRDefault="00170A7E" w:rsidP="006B45CC">
            <w:pPr>
              <w:pStyle w:val="ListParagraph"/>
              <w:ind w:left="0"/>
              <w:rPr>
                <w:rFonts w:ascii="Arial" w:hAnsi="Arial" w:cs="Arial"/>
              </w:rPr>
            </w:pPr>
          </w:p>
          <w:p w14:paraId="46A83BFA" w14:textId="77777777" w:rsidR="00170A7E" w:rsidRPr="00170A7E" w:rsidRDefault="00170A7E" w:rsidP="006B45CC">
            <w:pPr>
              <w:pStyle w:val="ListParagraph"/>
              <w:ind w:left="0"/>
              <w:rPr>
                <w:rFonts w:ascii="Arial" w:hAnsi="Arial" w:cs="Arial"/>
                <w:b/>
                <w:bCs/>
                <w:u w:val="single"/>
              </w:rPr>
            </w:pPr>
            <w:r w:rsidRPr="00170A7E">
              <w:rPr>
                <w:rFonts w:ascii="Arial" w:hAnsi="Arial" w:cs="Arial"/>
                <w:b/>
                <w:bCs/>
                <w:u w:val="single"/>
              </w:rPr>
              <w:t xml:space="preserve">Spring </w:t>
            </w:r>
          </w:p>
          <w:p w14:paraId="6C77EE8E" w14:textId="77777777" w:rsidR="00170A7E" w:rsidRPr="00170A7E" w:rsidRDefault="00170A7E" w:rsidP="006B45CC">
            <w:pPr>
              <w:pStyle w:val="ListParagraph"/>
              <w:ind w:left="0"/>
              <w:rPr>
                <w:rFonts w:ascii="Arial" w:hAnsi="Arial" w:cs="Arial"/>
              </w:rPr>
            </w:pPr>
            <w:r w:rsidRPr="00170A7E">
              <w:rPr>
                <w:rFonts w:ascii="Arial" w:hAnsi="Arial" w:cs="Arial"/>
              </w:rPr>
              <w:t>18</w:t>
            </w:r>
            <w:r w:rsidRPr="00170A7E">
              <w:rPr>
                <w:rFonts w:ascii="Arial" w:hAnsi="Arial" w:cs="Arial"/>
                <w:vertAlign w:val="superscript"/>
              </w:rPr>
              <w:t>th</w:t>
            </w:r>
            <w:r w:rsidRPr="00170A7E">
              <w:rPr>
                <w:rFonts w:ascii="Arial" w:hAnsi="Arial" w:cs="Arial"/>
              </w:rPr>
              <w:t xml:space="preserve"> of March at 6.30pm</w:t>
            </w:r>
          </w:p>
          <w:p w14:paraId="4F15193D" w14:textId="77777777" w:rsidR="00170A7E" w:rsidRPr="00170A7E" w:rsidRDefault="00170A7E" w:rsidP="006B45CC">
            <w:pPr>
              <w:pStyle w:val="ListParagraph"/>
              <w:ind w:left="0"/>
              <w:rPr>
                <w:rFonts w:ascii="Arial" w:hAnsi="Arial" w:cs="Arial"/>
              </w:rPr>
            </w:pPr>
          </w:p>
          <w:p w14:paraId="5A3EE615" w14:textId="77777777" w:rsidR="00170A7E" w:rsidRPr="00170A7E" w:rsidRDefault="00170A7E" w:rsidP="006B45CC">
            <w:pPr>
              <w:pStyle w:val="ListParagraph"/>
              <w:ind w:left="0"/>
              <w:rPr>
                <w:rFonts w:ascii="Arial" w:hAnsi="Arial" w:cs="Arial"/>
                <w:b/>
                <w:bCs/>
                <w:u w:val="single"/>
              </w:rPr>
            </w:pPr>
            <w:r w:rsidRPr="00170A7E">
              <w:rPr>
                <w:rFonts w:ascii="Arial" w:hAnsi="Arial" w:cs="Arial"/>
                <w:b/>
                <w:bCs/>
                <w:u w:val="single"/>
              </w:rPr>
              <w:t xml:space="preserve">Summer </w:t>
            </w:r>
          </w:p>
          <w:p w14:paraId="07415FD6" w14:textId="39829B88" w:rsidR="00170A7E" w:rsidRPr="007963C6" w:rsidRDefault="00170A7E" w:rsidP="006B45CC">
            <w:pPr>
              <w:pStyle w:val="ListParagraph"/>
              <w:ind w:left="0"/>
              <w:rPr>
                <w:rFonts w:ascii="Arial" w:hAnsi="Arial" w:cs="Arial"/>
                <w:u w:val="single"/>
              </w:rPr>
            </w:pPr>
            <w:r w:rsidRPr="00170A7E">
              <w:rPr>
                <w:rFonts w:ascii="Arial" w:hAnsi="Arial" w:cs="Arial"/>
              </w:rPr>
              <w:t>15</w:t>
            </w:r>
            <w:r w:rsidRPr="00170A7E">
              <w:rPr>
                <w:rFonts w:ascii="Arial" w:hAnsi="Arial" w:cs="Arial"/>
                <w:vertAlign w:val="superscript"/>
              </w:rPr>
              <w:t>th</w:t>
            </w:r>
            <w:r w:rsidRPr="00170A7E">
              <w:rPr>
                <w:rFonts w:ascii="Arial" w:hAnsi="Arial" w:cs="Arial"/>
              </w:rPr>
              <w:t xml:space="preserve"> of July at 6.30pm</w:t>
            </w:r>
          </w:p>
        </w:tc>
      </w:tr>
      <w:tr w:rsidR="006B45CC" w14:paraId="394BC4AD" w14:textId="77777777" w:rsidTr="00F7070C">
        <w:tc>
          <w:tcPr>
            <w:tcW w:w="836" w:type="dxa"/>
          </w:tcPr>
          <w:p w14:paraId="001D66C9" w14:textId="77777777" w:rsidR="006B45CC" w:rsidRDefault="006B45CC" w:rsidP="006B45CC">
            <w:pPr>
              <w:spacing w:after="120"/>
              <w:jc w:val="right"/>
              <w:rPr>
                <w:rFonts w:ascii="Arial" w:hAnsi="Arial" w:cs="Arial"/>
              </w:rPr>
            </w:pPr>
          </w:p>
        </w:tc>
        <w:tc>
          <w:tcPr>
            <w:tcW w:w="8876" w:type="dxa"/>
          </w:tcPr>
          <w:p w14:paraId="02FCDA35" w14:textId="77777777" w:rsidR="006B45CC" w:rsidRPr="00512AAE" w:rsidRDefault="006B45CC" w:rsidP="006B45CC">
            <w:pPr>
              <w:spacing w:after="120"/>
              <w:jc w:val="both"/>
              <w:rPr>
                <w:rFonts w:ascii="Arial" w:hAnsi="Arial" w:cs="Arial"/>
              </w:rPr>
            </w:pPr>
          </w:p>
        </w:tc>
      </w:tr>
      <w:tr w:rsidR="006B45CC" w14:paraId="41ABDDA9" w14:textId="77777777" w:rsidTr="00F7070C">
        <w:tc>
          <w:tcPr>
            <w:tcW w:w="836" w:type="dxa"/>
          </w:tcPr>
          <w:p w14:paraId="367CCE93" w14:textId="21872735" w:rsidR="006B45CC" w:rsidRDefault="006B45CC" w:rsidP="006B45CC">
            <w:pPr>
              <w:spacing w:after="120"/>
              <w:rPr>
                <w:rFonts w:ascii="Arial" w:hAnsi="Arial" w:cs="Arial"/>
              </w:rPr>
            </w:pPr>
            <w:r>
              <w:rPr>
                <w:rFonts w:ascii="Arial" w:hAnsi="Arial" w:cs="Arial"/>
              </w:rPr>
              <w:t>1</w:t>
            </w:r>
            <w:r w:rsidR="009C2E0E">
              <w:rPr>
                <w:rFonts w:ascii="Arial" w:hAnsi="Arial" w:cs="Arial"/>
              </w:rPr>
              <w:t>4</w:t>
            </w:r>
            <w:r>
              <w:rPr>
                <w:rFonts w:ascii="Arial" w:hAnsi="Arial" w:cs="Arial"/>
              </w:rPr>
              <w:t>.</w:t>
            </w:r>
          </w:p>
        </w:tc>
        <w:tc>
          <w:tcPr>
            <w:tcW w:w="8876" w:type="dxa"/>
          </w:tcPr>
          <w:p w14:paraId="6D0DB37E" w14:textId="77777777" w:rsidR="006B45CC" w:rsidRPr="00C62488" w:rsidRDefault="006B45CC" w:rsidP="006B45CC">
            <w:pPr>
              <w:spacing w:after="120"/>
              <w:jc w:val="both"/>
              <w:rPr>
                <w:rFonts w:ascii="Arial" w:hAnsi="Arial" w:cs="Arial"/>
                <w:u w:val="single"/>
              </w:rPr>
            </w:pPr>
            <w:r w:rsidRPr="00C62488">
              <w:rPr>
                <w:rFonts w:ascii="Arial" w:hAnsi="Arial" w:cs="Arial"/>
                <w:u w:val="single"/>
              </w:rPr>
              <w:t>ANY OTHER BUSINESS</w:t>
            </w:r>
          </w:p>
        </w:tc>
      </w:tr>
      <w:tr w:rsidR="006B45CC" w14:paraId="3896CA04" w14:textId="77777777" w:rsidTr="00F7070C">
        <w:tc>
          <w:tcPr>
            <w:tcW w:w="836" w:type="dxa"/>
          </w:tcPr>
          <w:p w14:paraId="79638404" w14:textId="77777777" w:rsidR="006B45CC" w:rsidRDefault="006B45CC" w:rsidP="006B45CC">
            <w:pPr>
              <w:spacing w:after="120"/>
              <w:jc w:val="right"/>
              <w:rPr>
                <w:rFonts w:ascii="Arial" w:hAnsi="Arial" w:cs="Arial"/>
              </w:rPr>
            </w:pPr>
          </w:p>
        </w:tc>
        <w:tc>
          <w:tcPr>
            <w:tcW w:w="8876" w:type="dxa"/>
          </w:tcPr>
          <w:p w14:paraId="79CC95AB" w14:textId="68612CDA" w:rsidR="006B45CC" w:rsidRPr="00170A7E" w:rsidRDefault="00170A7E" w:rsidP="006B45CC">
            <w:pPr>
              <w:spacing w:after="120"/>
              <w:jc w:val="both"/>
              <w:rPr>
                <w:rFonts w:ascii="Arial" w:hAnsi="Arial" w:cs="Arial"/>
                <w:iCs/>
              </w:rPr>
            </w:pPr>
            <w:r>
              <w:rPr>
                <w:rFonts w:ascii="Arial" w:hAnsi="Arial" w:cs="Arial"/>
                <w:iCs/>
              </w:rPr>
              <w:t xml:space="preserve">The Chair and Headteacher thanked Mrs Fortune for her dedication to the board over the years. Her contribution had been valued and the challenge and support she provided very much appreciated. </w:t>
            </w:r>
          </w:p>
        </w:tc>
      </w:tr>
      <w:tr w:rsidR="006B45CC" w14:paraId="606B9BA2" w14:textId="77777777" w:rsidTr="00F7070C">
        <w:tc>
          <w:tcPr>
            <w:tcW w:w="836" w:type="dxa"/>
          </w:tcPr>
          <w:p w14:paraId="0BD0CFE7" w14:textId="67BA9ED1" w:rsidR="006B45CC" w:rsidRDefault="00266D02" w:rsidP="00266D02">
            <w:pPr>
              <w:spacing w:after="120"/>
              <w:rPr>
                <w:rFonts w:ascii="Arial" w:hAnsi="Arial" w:cs="Arial"/>
              </w:rPr>
            </w:pPr>
            <w:r>
              <w:rPr>
                <w:rFonts w:ascii="Arial" w:hAnsi="Arial" w:cs="Arial"/>
              </w:rPr>
              <w:t>15.</w:t>
            </w:r>
          </w:p>
        </w:tc>
        <w:tc>
          <w:tcPr>
            <w:tcW w:w="8876" w:type="dxa"/>
          </w:tcPr>
          <w:p w14:paraId="64C4793A" w14:textId="7C5ADA97" w:rsidR="006B45CC" w:rsidRPr="00266D02" w:rsidRDefault="00266D02" w:rsidP="006B45CC">
            <w:pPr>
              <w:spacing w:after="120"/>
              <w:jc w:val="both"/>
              <w:rPr>
                <w:rFonts w:ascii="Arial" w:hAnsi="Arial" w:cs="Arial"/>
                <w:u w:val="single"/>
              </w:rPr>
            </w:pPr>
            <w:r w:rsidRPr="00266D02">
              <w:rPr>
                <w:rFonts w:ascii="Arial" w:hAnsi="Arial" w:cs="Arial"/>
                <w:u w:val="single"/>
              </w:rPr>
              <w:t>REFLECTION</w:t>
            </w:r>
          </w:p>
        </w:tc>
      </w:tr>
      <w:tr w:rsidR="00266D02" w14:paraId="01B686CA" w14:textId="77777777" w:rsidTr="00F7070C">
        <w:tc>
          <w:tcPr>
            <w:tcW w:w="836" w:type="dxa"/>
          </w:tcPr>
          <w:p w14:paraId="547826EB" w14:textId="77777777" w:rsidR="00266D02" w:rsidRDefault="00266D02" w:rsidP="006B45CC">
            <w:pPr>
              <w:spacing w:after="120"/>
              <w:jc w:val="right"/>
              <w:rPr>
                <w:rFonts w:ascii="Arial" w:hAnsi="Arial" w:cs="Arial"/>
              </w:rPr>
            </w:pPr>
          </w:p>
        </w:tc>
        <w:tc>
          <w:tcPr>
            <w:tcW w:w="8876" w:type="dxa"/>
          </w:tcPr>
          <w:p w14:paraId="08165DC0" w14:textId="77777777" w:rsidR="00266D02" w:rsidRPr="00266D02" w:rsidRDefault="00266D02" w:rsidP="00266D02">
            <w:pPr>
              <w:spacing w:after="120"/>
              <w:jc w:val="both"/>
              <w:rPr>
                <w:rFonts w:ascii="Arial" w:hAnsi="Arial" w:cs="Arial"/>
                <w:bCs/>
                <w:i/>
                <w:iCs/>
              </w:rPr>
            </w:pPr>
            <w:r w:rsidRPr="00266D02">
              <w:rPr>
                <w:rFonts w:ascii="Arial" w:hAnsi="Arial" w:cs="Arial"/>
                <w:bCs/>
                <w:i/>
                <w:iCs/>
              </w:rPr>
              <w:t xml:space="preserve">How has this meeting helped to meet the board’s core objectives?  </w:t>
            </w:r>
          </w:p>
          <w:p w14:paraId="5D1738C9" w14:textId="77777777" w:rsidR="00266D02" w:rsidRPr="00266D02" w:rsidRDefault="00266D02" w:rsidP="00266D02">
            <w:pPr>
              <w:spacing w:after="120"/>
              <w:jc w:val="both"/>
              <w:rPr>
                <w:rFonts w:ascii="Arial" w:hAnsi="Arial" w:cs="Arial"/>
                <w:bCs/>
                <w:i/>
                <w:iCs/>
              </w:rPr>
            </w:pPr>
            <w:r w:rsidRPr="00266D02">
              <w:rPr>
                <w:rFonts w:ascii="Arial" w:hAnsi="Arial" w:cs="Arial"/>
                <w:bCs/>
                <w:i/>
                <w:iCs/>
              </w:rPr>
              <w:t>How has the meeting supported the school vision and ethos?</w:t>
            </w:r>
          </w:p>
          <w:p w14:paraId="5EEA4D09" w14:textId="77777777" w:rsidR="00266D02" w:rsidRPr="00266D02" w:rsidRDefault="00266D02" w:rsidP="00266D02">
            <w:pPr>
              <w:spacing w:after="120"/>
              <w:jc w:val="both"/>
              <w:rPr>
                <w:rFonts w:ascii="Arial" w:hAnsi="Arial" w:cs="Arial"/>
                <w:bCs/>
                <w:i/>
                <w:iCs/>
              </w:rPr>
            </w:pPr>
            <w:r w:rsidRPr="00266D02">
              <w:rPr>
                <w:rFonts w:ascii="Arial" w:hAnsi="Arial" w:cs="Arial"/>
                <w:bCs/>
                <w:i/>
                <w:iCs/>
              </w:rPr>
              <w:t>Are there any suggestions for future development or agenda items?</w:t>
            </w:r>
          </w:p>
          <w:p w14:paraId="2079F4F1" w14:textId="77777777" w:rsidR="00266D02" w:rsidRDefault="00266D02" w:rsidP="006B45CC">
            <w:pPr>
              <w:spacing w:after="120"/>
              <w:jc w:val="both"/>
              <w:rPr>
                <w:rFonts w:ascii="Arial" w:hAnsi="Arial" w:cs="Arial"/>
              </w:rPr>
            </w:pPr>
          </w:p>
        </w:tc>
      </w:tr>
      <w:tr w:rsidR="006B45CC" w14:paraId="518BAE2C" w14:textId="77777777" w:rsidTr="00F7070C">
        <w:tc>
          <w:tcPr>
            <w:tcW w:w="836" w:type="dxa"/>
          </w:tcPr>
          <w:p w14:paraId="1B3E6F78" w14:textId="77777777" w:rsidR="006B45CC" w:rsidRDefault="006B45CC" w:rsidP="006B45CC">
            <w:pPr>
              <w:spacing w:after="120"/>
              <w:rPr>
                <w:rFonts w:ascii="Arial" w:hAnsi="Arial" w:cs="Arial"/>
              </w:rPr>
            </w:pPr>
          </w:p>
        </w:tc>
        <w:tc>
          <w:tcPr>
            <w:tcW w:w="8876" w:type="dxa"/>
          </w:tcPr>
          <w:p w14:paraId="45470B5C" w14:textId="473CFD97" w:rsidR="006B45CC" w:rsidRDefault="006B45CC" w:rsidP="006B45CC">
            <w:pPr>
              <w:spacing w:after="120"/>
              <w:jc w:val="both"/>
              <w:rPr>
                <w:rFonts w:ascii="Arial" w:hAnsi="Arial" w:cs="Arial"/>
              </w:rPr>
            </w:pPr>
            <w:r>
              <w:rPr>
                <w:rFonts w:ascii="Arial" w:hAnsi="Arial" w:cs="Arial"/>
              </w:rPr>
              <w:t xml:space="preserve">With no further business to discuss, the Chair thanked everyone for attending and the meeting closed at </w:t>
            </w:r>
            <w:r w:rsidR="001F65F5">
              <w:rPr>
                <w:rFonts w:ascii="Arial" w:hAnsi="Arial" w:cs="Arial"/>
              </w:rPr>
              <w:t>20:25</w:t>
            </w:r>
            <w:r>
              <w:rPr>
                <w:rFonts w:ascii="Arial" w:hAnsi="Arial" w:cs="Arial"/>
              </w:rPr>
              <w:t xml:space="preserve"> pm.</w:t>
            </w:r>
          </w:p>
        </w:tc>
      </w:tr>
    </w:tbl>
    <w:p w14:paraId="4FFB2F18" w14:textId="12241F5D" w:rsidR="003C7C76" w:rsidRDefault="003C7C76" w:rsidP="003D01AF">
      <w:pPr>
        <w:spacing w:after="120" w:line="240" w:lineRule="auto"/>
        <w:rPr>
          <w:rFonts w:ascii="Arial" w:hAnsi="Arial" w:cs="Arial"/>
        </w:rPr>
      </w:pPr>
    </w:p>
    <w:p w14:paraId="0ED3F433" w14:textId="77777777" w:rsidR="003C7C76" w:rsidRDefault="003C7C76">
      <w:pPr>
        <w:rPr>
          <w:rFonts w:ascii="Arial" w:hAnsi="Arial" w:cs="Arial"/>
        </w:rPr>
      </w:pPr>
      <w:r>
        <w:rPr>
          <w:rFonts w:ascii="Arial" w:hAnsi="Arial" w:cs="Arial"/>
        </w:rPr>
        <w:br w:type="page"/>
      </w:r>
    </w:p>
    <w:p w14:paraId="4E82FCAC" w14:textId="77777777" w:rsidR="003D01AF" w:rsidRDefault="003D01AF" w:rsidP="003D01AF">
      <w:pPr>
        <w:spacing w:after="120" w:line="240" w:lineRule="auto"/>
        <w:rPr>
          <w:rFonts w:ascii="Arial" w:hAnsi="Arial" w:cs="Arial"/>
        </w:rPr>
      </w:pPr>
    </w:p>
    <w:p w14:paraId="724A8F25" w14:textId="2C6F8CBD" w:rsidR="00E775B7" w:rsidRDefault="00CD26DA" w:rsidP="00512AAE">
      <w:pPr>
        <w:jc w:val="center"/>
        <w:rPr>
          <w:rFonts w:ascii="Arial" w:hAnsi="Arial" w:cs="Arial"/>
          <w:b/>
        </w:rPr>
      </w:pPr>
      <w:r>
        <w:rPr>
          <w:rFonts w:ascii="Arial" w:hAnsi="Arial" w:cs="Arial"/>
          <w:b/>
        </w:rPr>
        <w:t>TORKINGTON PRIMARY</w:t>
      </w:r>
      <w:r w:rsidR="00E775B7">
        <w:rPr>
          <w:rFonts w:ascii="Arial" w:hAnsi="Arial" w:cs="Arial"/>
          <w:b/>
        </w:rPr>
        <w:t xml:space="preserve"> SCHOOL</w:t>
      </w:r>
    </w:p>
    <w:p w14:paraId="31628012" w14:textId="6970C0A2" w:rsidR="00E775B7" w:rsidRDefault="00E775B7" w:rsidP="00E775B7">
      <w:pPr>
        <w:spacing w:after="120" w:line="240" w:lineRule="auto"/>
        <w:jc w:val="center"/>
        <w:rPr>
          <w:rFonts w:ascii="Arial" w:hAnsi="Arial" w:cs="Arial"/>
          <w:b/>
        </w:rPr>
      </w:pPr>
      <w:r>
        <w:rPr>
          <w:rFonts w:ascii="Arial" w:hAnsi="Arial" w:cs="Arial"/>
          <w:b/>
        </w:rPr>
        <w:t xml:space="preserve"> </w:t>
      </w:r>
      <w:r w:rsidR="00177468">
        <w:rPr>
          <w:rFonts w:ascii="Arial" w:hAnsi="Arial" w:cs="Arial"/>
          <w:b/>
        </w:rPr>
        <w:t>S</w:t>
      </w:r>
      <w:r w:rsidR="003C7AC8">
        <w:rPr>
          <w:rFonts w:ascii="Arial" w:hAnsi="Arial" w:cs="Arial"/>
          <w:b/>
        </w:rPr>
        <w:t>UMMER</w:t>
      </w:r>
      <w:r w:rsidR="00177468">
        <w:rPr>
          <w:rFonts w:ascii="Arial" w:hAnsi="Arial" w:cs="Arial"/>
          <w:b/>
        </w:rPr>
        <w:t xml:space="preserve"> TERM </w:t>
      </w:r>
      <w:r w:rsidR="0032654D">
        <w:rPr>
          <w:rFonts w:ascii="Arial" w:hAnsi="Arial" w:cs="Arial"/>
          <w:b/>
        </w:rPr>
        <w:t xml:space="preserve"> </w:t>
      </w:r>
      <w:r w:rsidR="00177468">
        <w:rPr>
          <w:rFonts w:ascii="Arial" w:hAnsi="Arial" w:cs="Arial"/>
          <w:b/>
        </w:rPr>
        <w:t>202</w:t>
      </w:r>
      <w:r w:rsidR="004E105F">
        <w:rPr>
          <w:rFonts w:ascii="Arial" w:hAnsi="Arial" w:cs="Arial"/>
          <w:b/>
        </w:rPr>
        <w:t>5</w:t>
      </w:r>
      <w:r>
        <w:rPr>
          <w:rFonts w:ascii="Arial" w:hAnsi="Arial" w:cs="Arial"/>
          <w:b/>
        </w:rPr>
        <w:t xml:space="preserve"> GOVERNING BOARD MINUTES</w:t>
      </w:r>
    </w:p>
    <w:p w14:paraId="2AD7EF4F" w14:textId="77777777" w:rsidR="00E775B7" w:rsidRDefault="00E775B7" w:rsidP="00E775B7">
      <w:pPr>
        <w:spacing w:after="120" w:line="240" w:lineRule="auto"/>
        <w:jc w:val="center"/>
        <w:rPr>
          <w:rFonts w:ascii="Arial" w:hAnsi="Arial" w:cs="Arial"/>
          <w:b/>
        </w:rPr>
      </w:pPr>
      <w:r>
        <w:rPr>
          <w:rFonts w:ascii="Arial" w:hAnsi="Arial" w:cs="Arial"/>
          <w:b/>
        </w:rPr>
        <w:t>MEETING ACTION POINTS</w:t>
      </w:r>
    </w:p>
    <w:tbl>
      <w:tblPr>
        <w:tblStyle w:val="TableGrid"/>
        <w:tblW w:w="10774" w:type="dxa"/>
        <w:tblInd w:w="-431" w:type="dxa"/>
        <w:tblLook w:val="04A0" w:firstRow="1" w:lastRow="0" w:firstColumn="1" w:lastColumn="0" w:noHBand="0" w:noVBand="1"/>
      </w:tblPr>
      <w:tblGrid>
        <w:gridCol w:w="1182"/>
        <w:gridCol w:w="1087"/>
        <w:gridCol w:w="4674"/>
        <w:gridCol w:w="1626"/>
        <w:gridCol w:w="2205"/>
      </w:tblGrid>
      <w:tr w:rsidR="00E775B7" w:rsidRPr="00974CA1" w14:paraId="13ECD1CB" w14:textId="77777777" w:rsidTr="00E775B7">
        <w:tc>
          <w:tcPr>
            <w:tcW w:w="1182" w:type="dxa"/>
          </w:tcPr>
          <w:p w14:paraId="39046917" w14:textId="77777777" w:rsidR="00E775B7" w:rsidRPr="00974CA1" w:rsidRDefault="00E775B7" w:rsidP="00CF2FF0">
            <w:pPr>
              <w:pStyle w:val="NoSpacing"/>
              <w:jc w:val="center"/>
              <w:rPr>
                <w:rFonts w:ascii="Arial" w:hAnsi="Arial" w:cs="Arial"/>
                <w:b/>
              </w:rPr>
            </w:pPr>
            <w:r>
              <w:rPr>
                <w:rFonts w:ascii="Arial" w:hAnsi="Arial" w:cs="Arial"/>
                <w:b/>
              </w:rPr>
              <w:t>ACTION NUMBER</w:t>
            </w:r>
          </w:p>
        </w:tc>
        <w:tc>
          <w:tcPr>
            <w:tcW w:w="1087" w:type="dxa"/>
          </w:tcPr>
          <w:p w14:paraId="79406474" w14:textId="77777777" w:rsidR="00E775B7" w:rsidRPr="00974CA1" w:rsidRDefault="00E775B7" w:rsidP="00CF2FF0">
            <w:pPr>
              <w:pStyle w:val="NoSpacing"/>
              <w:jc w:val="center"/>
              <w:rPr>
                <w:rFonts w:ascii="Arial" w:hAnsi="Arial" w:cs="Arial"/>
                <w:b/>
              </w:rPr>
            </w:pPr>
            <w:r>
              <w:rPr>
                <w:rFonts w:ascii="Arial" w:hAnsi="Arial" w:cs="Arial"/>
                <w:b/>
              </w:rPr>
              <w:t>MINUTE POINT</w:t>
            </w:r>
          </w:p>
        </w:tc>
        <w:tc>
          <w:tcPr>
            <w:tcW w:w="4674" w:type="dxa"/>
          </w:tcPr>
          <w:p w14:paraId="365AB2D2" w14:textId="77777777" w:rsidR="00E775B7" w:rsidRPr="00974CA1" w:rsidRDefault="00E775B7" w:rsidP="00CF2FF0">
            <w:pPr>
              <w:pStyle w:val="NoSpacing"/>
              <w:jc w:val="center"/>
              <w:rPr>
                <w:rFonts w:ascii="Arial" w:hAnsi="Arial" w:cs="Arial"/>
                <w:b/>
              </w:rPr>
            </w:pPr>
            <w:r w:rsidRPr="00974CA1">
              <w:rPr>
                <w:rFonts w:ascii="Arial" w:hAnsi="Arial" w:cs="Arial"/>
                <w:b/>
              </w:rPr>
              <w:t>ACTION REQUIRED</w:t>
            </w:r>
          </w:p>
        </w:tc>
        <w:tc>
          <w:tcPr>
            <w:tcW w:w="1626" w:type="dxa"/>
          </w:tcPr>
          <w:p w14:paraId="508B05B8" w14:textId="77777777" w:rsidR="00E775B7" w:rsidRPr="00974CA1" w:rsidRDefault="00E775B7" w:rsidP="00CF2FF0">
            <w:pPr>
              <w:pStyle w:val="NoSpacing"/>
              <w:jc w:val="center"/>
              <w:rPr>
                <w:rFonts w:ascii="Arial" w:hAnsi="Arial" w:cs="Arial"/>
                <w:b/>
              </w:rPr>
            </w:pPr>
            <w:r w:rsidRPr="00974CA1">
              <w:rPr>
                <w:rFonts w:ascii="Arial" w:hAnsi="Arial" w:cs="Arial"/>
                <w:b/>
              </w:rPr>
              <w:t>ACTION FOR</w:t>
            </w:r>
          </w:p>
        </w:tc>
        <w:tc>
          <w:tcPr>
            <w:tcW w:w="2205" w:type="dxa"/>
          </w:tcPr>
          <w:p w14:paraId="00673F1C" w14:textId="77777777" w:rsidR="00E775B7" w:rsidRPr="00974CA1" w:rsidRDefault="00E775B7" w:rsidP="00CF2FF0">
            <w:pPr>
              <w:pStyle w:val="NoSpacing"/>
              <w:jc w:val="center"/>
              <w:rPr>
                <w:rFonts w:ascii="Arial" w:hAnsi="Arial" w:cs="Arial"/>
                <w:b/>
              </w:rPr>
            </w:pPr>
            <w:r w:rsidRPr="00974CA1">
              <w:rPr>
                <w:rFonts w:ascii="Arial" w:hAnsi="Arial" w:cs="Arial"/>
                <w:b/>
              </w:rPr>
              <w:t>DATE ACTION TO BE COMPLETED</w:t>
            </w:r>
          </w:p>
        </w:tc>
      </w:tr>
      <w:tr w:rsidR="00F7070C" w:rsidRPr="00974CA1" w14:paraId="1438C7B4" w14:textId="77777777" w:rsidTr="00E775B7">
        <w:tc>
          <w:tcPr>
            <w:tcW w:w="1182" w:type="dxa"/>
          </w:tcPr>
          <w:p w14:paraId="236543B1" w14:textId="1C0F601A" w:rsidR="00F7070C" w:rsidRPr="00F7070C" w:rsidRDefault="00D60D92" w:rsidP="00CF2FF0">
            <w:pPr>
              <w:pStyle w:val="NoSpacing"/>
              <w:jc w:val="center"/>
              <w:rPr>
                <w:rFonts w:ascii="Arial" w:hAnsi="Arial" w:cs="Arial"/>
                <w:bCs/>
              </w:rPr>
            </w:pPr>
            <w:r>
              <w:rPr>
                <w:rFonts w:ascii="Arial" w:hAnsi="Arial" w:cs="Arial"/>
                <w:bCs/>
              </w:rPr>
              <w:t>1</w:t>
            </w:r>
          </w:p>
        </w:tc>
        <w:tc>
          <w:tcPr>
            <w:tcW w:w="1087" w:type="dxa"/>
          </w:tcPr>
          <w:p w14:paraId="7EE299D7" w14:textId="32827555" w:rsidR="00F7070C" w:rsidRPr="00F7070C" w:rsidRDefault="00F7070C" w:rsidP="00CF2FF0">
            <w:pPr>
              <w:pStyle w:val="NoSpacing"/>
              <w:jc w:val="center"/>
              <w:rPr>
                <w:rFonts w:ascii="Arial" w:hAnsi="Arial" w:cs="Arial"/>
                <w:bCs/>
              </w:rPr>
            </w:pPr>
            <w:r w:rsidRPr="00F7070C">
              <w:rPr>
                <w:rFonts w:ascii="Arial" w:hAnsi="Arial" w:cs="Arial"/>
                <w:bCs/>
              </w:rPr>
              <w:t>4a</w:t>
            </w:r>
          </w:p>
        </w:tc>
        <w:tc>
          <w:tcPr>
            <w:tcW w:w="4674" w:type="dxa"/>
          </w:tcPr>
          <w:p w14:paraId="5634C451" w14:textId="2C222EAC" w:rsidR="00F7070C" w:rsidRPr="00F7070C" w:rsidRDefault="00D60D92" w:rsidP="00D60D92">
            <w:pPr>
              <w:pStyle w:val="NoSpacing"/>
              <w:rPr>
                <w:rFonts w:ascii="Arial" w:hAnsi="Arial" w:cs="Arial"/>
                <w:bCs/>
              </w:rPr>
            </w:pPr>
            <w:r w:rsidRPr="00D60D92">
              <w:rPr>
                <w:rFonts w:ascii="Arial" w:hAnsi="Arial" w:cs="Arial"/>
                <w:b/>
              </w:rPr>
              <w:t>ACTION 1</w:t>
            </w:r>
            <w:r>
              <w:rPr>
                <w:rFonts w:ascii="Arial" w:hAnsi="Arial" w:cs="Arial"/>
                <w:bCs/>
              </w:rPr>
              <w:t xml:space="preserve"> - </w:t>
            </w:r>
            <w:r w:rsidR="00F7070C" w:rsidRPr="00F7070C">
              <w:rPr>
                <w:rFonts w:ascii="Arial" w:hAnsi="Arial" w:cs="Arial"/>
                <w:bCs/>
              </w:rPr>
              <w:t>Mr Burkitt to complete his DBS</w:t>
            </w:r>
          </w:p>
        </w:tc>
        <w:tc>
          <w:tcPr>
            <w:tcW w:w="1626" w:type="dxa"/>
          </w:tcPr>
          <w:p w14:paraId="415C30F7" w14:textId="4B169EA8" w:rsidR="00F7070C" w:rsidRPr="00F7070C" w:rsidRDefault="00F7070C" w:rsidP="00CF2FF0">
            <w:pPr>
              <w:pStyle w:val="NoSpacing"/>
              <w:jc w:val="center"/>
              <w:rPr>
                <w:rFonts w:ascii="Arial" w:hAnsi="Arial" w:cs="Arial"/>
                <w:bCs/>
              </w:rPr>
            </w:pPr>
            <w:r w:rsidRPr="00F7070C">
              <w:rPr>
                <w:rFonts w:ascii="Arial" w:hAnsi="Arial" w:cs="Arial"/>
                <w:bCs/>
              </w:rPr>
              <w:t>HB &amp; AT</w:t>
            </w:r>
          </w:p>
        </w:tc>
        <w:tc>
          <w:tcPr>
            <w:tcW w:w="2205" w:type="dxa"/>
          </w:tcPr>
          <w:p w14:paraId="08CF4FE5" w14:textId="494CBE65" w:rsidR="00F7070C" w:rsidRPr="00F7070C" w:rsidRDefault="00F7070C" w:rsidP="00CF2FF0">
            <w:pPr>
              <w:pStyle w:val="NoSpacing"/>
              <w:jc w:val="center"/>
              <w:rPr>
                <w:rFonts w:ascii="Arial" w:hAnsi="Arial" w:cs="Arial"/>
                <w:bCs/>
              </w:rPr>
            </w:pPr>
            <w:r w:rsidRPr="00F7070C">
              <w:rPr>
                <w:rFonts w:ascii="Arial" w:hAnsi="Arial" w:cs="Arial"/>
                <w:bCs/>
              </w:rPr>
              <w:t>By the Autumn term meeting</w:t>
            </w:r>
          </w:p>
        </w:tc>
      </w:tr>
      <w:tr w:rsidR="00E775B7" w:rsidRPr="00E775B7" w14:paraId="06ED381A" w14:textId="77777777" w:rsidTr="00E775B7">
        <w:tc>
          <w:tcPr>
            <w:tcW w:w="1182" w:type="dxa"/>
          </w:tcPr>
          <w:p w14:paraId="7F390A32" w14:textId="0896047D" w:rsidR="00E775B7" w:rsidRPr="00E775B7" w:rsidRDefault="00D60D92" w:rsidP="00CF2FF0">
            <w:pPr>
              <w:pStyle w:val="NoSpacing"/>
              <w:jc w:val="center"/>
              <w:rPr>
                <w:rFonts w:ascii="Arial" w:hAnsi="Arial" w:cs="Arial"/>
                <w:bCs/>
              </w:rPr>
            </w:pPr>
            <w:r>
              <w:rPr>
                <w:rFonts w:ascii="Arial" w:hAnsi="Arial" w:cs="Arial"/>
                <w:bCs/>
              </w:rPr>
              <w:t>2</w:t>
            </w:r>
          </w:p>
        </w:tc>
        <w:tc>
          <w:tcPr>
            <w:tcW w:w="1087" w:type="dxa"/>
          </w:tcPr>
          <w:p w14:paraId="4A492A3D" w14:textId="73608A94" w:rsidR="00E775B7" w:rsidRPr="00E775B7" w:rsidRDefault="00CD26DA" w:rsidP="00CF2FF0">
            <w:pPr>
              <w:pStyle w:val="NoSpacing"/>
              <w:jc w:val="center"/>
              <w:rPr>
                <w:rFonts w:ascii="Arial" w:hAnsi="Arial" w:cs="Arial"/>
                <w:bCs/>
              </w:rPr>
            </w:pPr>
            <w:r>
              <w:rPr>
                <w:rFonts w:ascii="Arial" w:hAnsi="Arial" w:cs="Arial"/>
                <w:bCs/>
              </w:rPr>
              <w:t>4b</w:t>
            </w:r>
          </w:p>
        </w:tc>
        <w:tc>
          <w:tcPr>
            <w:tcW w:w="4674" w:type="dxa"/>
          </w:tcPr>
          <w:p w14:paraId="3E0CC1F4" w14:textId="2B6A2A0D" w:rsidR="00CD26DA" w:rsidRDefault="00CD26DA" w:rsidP="00CD26DA">
            <w:pPr>
              <w:spacing w:after="120"/>
              <w:rPr>
                <w:rFonts w:ascii="Arial" w:hAnsi="Arial" w:cs="Arial"/>
              </w:rPr>
            </w:pPr>
            <w:r w:rsidRPr="00CD26DA">
              <w:rPr>
                <w:rFonts w:ascii="Arial" w:hAnsi="Arial" w:cs="Arial"/>
                <w:b/>
                <w:bCs/>
              </w:rPr>
              <w:t xml:space="preserve">ACTION </w:t>
            </w:r>
            <w:r w:rsidR="00D60D92">
              <w:rPr>
                <w:rFonts w:ascii="Arial" w:hAnsi="Arial" w:cs="Arial"/>
                <w:b/>
                <w:bCs/>
              </w:rPr>
              <w:t>2</w:t>
            </w:r>
            <w:r>
              <w:rPr>
                <w:rFonts w:ascii="Arial" w:hAnsi="Arial" w:cs="Arial"/>
              </w:rPr>
              <w:t xml:space="preserve"> </w:t>
            </w:r>
            <w:r w:rsidRPr="009245BE">
              <w:rPr>
                <w:rFonts w:ascii="Arial" w:hAnsi="Arial" w:cs="Arial"/>
              </w:rPr>
              <w:t xml:space="preserve"> </w:t>
            </w:r>
            <w:r>
              <w:rPr>
                <w:rFonts w:ascii="Arial" w:hAnsi="Arial" w:cs="Arial"/>
              </w:rPr>
              <w:t>A</w:t>
            </w:r>
            <w:r w:rsidRPr="009245BE">
              <w:rPr>
                <w:rFonts w:ascii="Arial" w:hAnsi="Arial" w:cs="Arial"/>
              </w:rPr>
              <w:t>mend</w:t>
            </w:r>
            <w:r>
              <w:rPr>
                <w:rFonts w:ascii="Arial" w:hAnsi="Arial" w:cs="Arial"/>
              </w:rPr>
              <w:t xml:space="preserve"> LAC</w:t>
            </w:r>
            <w:r w:rsidRPr="009245BE">
              <w:rPr>
                <w:rFonts w:ascii="Arial" w:hAnsi="Arial" w:cs="Arial"/>
              </w:rPr>
              <w:t xml:space="preserve"> wording</w:t>
            </w:r>
            <w:r>
              <w:rPr>
                <w:rFonts w:ascii="Arial" w:hAnsi="Arial" w:cs="Arial"/>
              </w:rPr>
              <w:t xml:space="preserve"> in the Designated Teacher Policy to Children and our Care</w:t>
            </w:r>
            <w:r w:rsidRPr="009245BE">
              <w:rPr>
                <w:rFonts w:ascii="Arial" w:hAnsi="Arial" w:cs="Arial"/>
              </w:rPr>
              <w:t>.</w:t>
            </w:r>
          </w:p>
          <w:p w14:paraId="73E63ECC" w14:textId="77777777" w:rsidR="00E775B7" w:rsidRPr="00E775B7" w:rsidRDefault="00E775B7" w:rsidP="00CF2FF0">
            <w:pPr>
              <w:pStyle w:val="NoSpacing"/>
              <w:jc w:val="center"/>
              <w:rPr>
                <w:rFonts w:ascii="Arial" w:hAnsi="Arial" w:cs="Arial"/>
                <w:bCs/>
              </w:rPr>
            </w:pPr>
          </w:p>
        </w:tc>
        <w:tc>
          <w:tcPr>
            <w:tcW w:w="1626" w:type="dxa"/>
          </w:tcPr>
          <w:p w14:paraId="630413BD" w14:textId="01056690" w:rsidR="00E775B7" w:rsidRPr="00E775B7" w:rsidRDefault="00773D0B" w:rsidP="00CF2FF0">
            <w:pPr>
              <w:pStyle w:val="NoSpacing"/>
              <w:jc w:val="center"/>
              <w:rPr>
                <w:rFonts w:ascii="Arial" w:hAnsi="Arial" w:cs="Arial"/>
                <w:bCs/>
              </w:rPr>
            </w:pPr>
            <w:r>
              <w:rPr>
                <w:rFonts w:ascii="Arial" w:hAnsi="Arial" w:cs="Arial"/>
                <w:bCs/>
              </w:rPr>
              <w:t>A Thompson</w:t>
            </w:r>
          </w:p>
        </w:tc>
        <w:tc>
          <w:tcPr>
            <w:tcW w:w="2205" w:type="dxa"/>
          </w:tcPr>
          <w:p w14:paraId="2E762EC6" w14:textId="03988064" w:rsidR="00E775B7" w:rsidRPr="00E775B7" w:rsidRDefault="00CD26DA" w:rsidP="00CF2FF0">
            <w:pPr>
              <w:pStyle w:val="NoSpacing"/>
              <w:jc w:val="center"/>
              <w:rPr>
                <w:rFonts w:ascii="Arial" w:hAnsi="Arial" w:cs="Arial"/>
                <w:bCs/>
              </w:rPr>
            </w:pPr>
            <w:r>
              <w:rPr>
                <w:rFonts w:ascii="Arial" w:hAnsi="Arial" w:cs="Arial"/>
                <w:bCs/>
              </w:rPr>
              <w:t>Post Meeting</w:t>
            </w:r>
          </w:p>
        </w:tc>
      </w:tr>
      <w:tr w:rsidR="00773D0B" w:rsidRPr="00E775B7" w14:paraId="0B8368F2" w14:textId="77777777" w:rsidTr="00E775B7">
        <w:tc>
          <w:tcPr>
            <w:tcW w:w="1182" w:type="dxa"/>
          </w:tcPr>
          <w:p w14:paraId="7C405FE7" w14:textId="254569AC" w:rsidR="00D60D92" w:rsidRDefault="00D60D92" w:rsidP="00CF2FF0">
            <w:pPr>
              <w:pStyle w:val="NoSpacing"/>
              <w:jc w:val="center"/>
              <w:rPr>
                <w:rFonts w:ascii="Arial" w:hAnsi="Arial" w:cs="Arial"/>
                <w:bCs/>
              </w:rPr>
            </w:pPr>
            <w:r>
              <w:rPr>
                <w:rFonts w:ascii="Arial" w:hAnsi="Arial" w:cs="Arial"/>
                <w:bCs/>
              </w:rPr>
              <w:t>3</w:t>
            </w:r>
          </w:p>
        </w:tc>
        <w:tc>
          <w:tcPr>
            <w:tcW w:w="1087" w:type="dxa"/>
          </w:tcPr>
          <w:p w14:paraId="4CAC155B" w14:textId="2EEFD85B" w:rsidR="00773D0B" w:rsidRDefault="00773D0B" w:rsidP="00CF2FF0">
            <w:pPr>
              <w:pStyle w:val="NoSpacing"/>
              <w:jc w:val="center"/>
              <w:rPr>
                <w:rFonts w:ascii="Arial" w:hAnsi="Arial" w:cs="Arial"/>
                <w:bCs/>
              </w:rPr>
            </w:pPr>
            <w:r>
              <w:rPr>
                <w:rFonts w:ascii="Arial" w:hAnsi="Arial" w:cs="Arial"/>
                <w:bCs/>
              </w:rPr>
              <w:t>5d</w:t>
            </w:r>
          </w:p>
        </w:tc>
        <w:tc>
          <w:tcPr>
            <w:tcW w:w="4674" w:type="dxa"/>
          </w:tcPr>
          <w:p w14:paraId="00BC2864" w14:textId="6B33A981" w:rsidR="00773D0B" w:rsidRPr="00CD26DA" w:rsidRDefault="00773D0B" w:rsidP="00CD26DA">
            <w:pPr>
              <w:spacing w:after="120"/>
              <w:rPr>
                <w:rFonts w:ascii="Arial" w:hAnsi="Arial" w:cs="Arial"/>
                <w:b/>
                <w:bCs/>
              </w:rPr>
            </w:pPr>
            <w:r w:rsidRPr="00773D0B">
              <w:rPr>
                <w:rFonts w:ascii="Arial" w:hAnsi="Arial" w:cs="Arial"/>
                <w:b/>
                <w:bCs/>
              </w:rPr>
              <w:t xml:space="preserve">ACTION </w:t>
            </w:r>
            <w:r w:rsidR="00D60D92">
              <w:rPr>
                <w:rFonts w:ascii="Arial" w:hAnsi="Arial" w:cs="Arial"/>
                <w:b/>
                <w:bCs/>
              </w:rPr>
              <w:t>3</w:t>
            </w:r>
            <w:r>
              <w:rPr>
                <w:rFonts w:ascii="Arial" w:hAnsi="Arial" w:cs="Arial"/>
              </w:rPr>
              <w:t xml:space="preserve"> – Chair is to arrange a science link visit.</w:t>
            </w:r>
          </w:p>
        </w:tc>
        <w:tc>
          <w:tcPr>
            <w:tcW w:w="1626" w:type="dxa"/>
          </w:tcPr>
          <w:p w14:paraId="4D66401F" w14:textId="6F831D87" w:rsidR="00773D0B" w:rsidRDefault="00773D0B" w:rsidP="00CF2FF0">
            <w:pPr>
              <w:pStyle w:val="NoSpacing"/>
              <w:jc w:val="center"/>
              <w:rPr>
                <w:rFonts w:ascii="Arial" w:hAnsi="Arial" w:cs="Arial"/>
                <w:bCs/>
              </w:rPr>
            </w:pPr>
            <w:r>
              <w:rPr>
                <w:rFonts w:ascii="Arial" w:hAnsi="Arial" w:cs="Arial"/>
                <w:bCs/>
              </w:rPr>
              <w:t>Chair</w:t>
            </w:r>
          </w:p>
        </w:tc>
        <w:tc>
          <w:tcPr>
            <w:tcW w:w="2205" w:type="dxa"/>
          </w:tcPr>
          <w:p w14:paraId="66B6BD27" w14:textId="4F3C5112" w:rsidR="00773D0B" w:rsidRDefault="00773D0B" w:rsidP="00CF2FF0">
            <w:pPr>
              <w:pStyle w:val="NoSpacing"/>
              <w:jc w:val="center"/>
              <w:rPr>
                <w:rFonts w:ascii="Arial" w:hAnsi="Arial" w:cs="Arial"/>
                <w:bCs/>
              </w:rPr>
            </w:pPr>
            <w:r>
              <w:rPr>
                <w:rFonts w:ascii="Arial" w:hAnsi="Arial" w:cs="Arial"/>
                <w:bCs/>
              </w:rPr>
              <w:t>Autumn</w:t>
            </w:r>
          </w:p>
        </w:tc>
      </w:tr>
      <w:tr w:rsidR="00773D0B" w:rsidRPr="00E775B7" w14:paraId="5AF745F1" w14:textId="77777777" w:rsidTr="00E775B7">
        <w:tc>
          <w:tcPr>
            <w:tcW w:w="1182" w:type="dxa"/>
          </w:tcPr>
          <w:p w14:paraId="24EF3009" w14:textId="15519B25" w:rsidR="00773D0B" w:rsidRDefault="00D60D92" w:rsidP="00CF2FF0">
            <w:pPr>
              <w:pStyle w:val="NoSpacing"/>
              <w:jc w:val="center"/>
              <w:rPr>
                <w:rFonts w:ascii="Arial" w:hAnsi="Arial" w:cs="Arial"/>
                <w:bCs/>
              </w:rPr>
            </w:pPr>
            <w:r>
              <w:rPr>
                <w:rFonts w:ascii="Arial" w:hAnsi="Arial" w:cs="Arial"/>
                <w:bCs/>
              </w:rPr>
              <w:t>4</w:t>
            </w:r>
          </w:p>
        </w:tc>
        <w:tc>
          <w:tcPr>
            <w:tcW w:w="1087" w:type="dxa"/>
          </w:tcPr>
          <w:p w14:paraId="07128D15" w14:textId="076DF3CA" w:rsidR="00773D0B" w:rsidRDefault="00773D0B" w:rsidP="00CF2FF0">
            <w:pPr>
              <w:pStyle w:val="NoSpacing"/>
              <w:jc w:val="center"/>
              <w:rPr>
                <w:rFonts w:ascii="Arial" w:hAnsi="Arial" w:cs="Arial"/>
                <w:bCs/>
              </w:rPr>
            </w:pPr>
            <w:r>
              <w:rPr>
                <w:rFonts w:ascii="Arial" w:hAnsi="Arial" w:cs="Arial"/>
                <w:bCs/>
              </w:rPr>
              <w:t>12c</w:t>
            </w:r>
          </w:p>
        </w:tc>
        <w:tc>
          <w:tcPr>
            <w:tcW w:w="4674" w:type="dxa"/>
          </w:tcPr>
          <w:p w14:paraId="6DBB20DD" w14:textId="279BBD1E" w:rsidR="00773D0B" w:rsidRPr="00773D0B" w:rsidRDefault="00773D0B" w:rsidP="00CD26DA">
            <w:pPr>
              <w:spacing w:after="120"/>
              <w:rPr>
                <w:rFonts w:ascii="Arial" w:hAnsi="Arial" w:cs="Arial"/>
                <w:b/>
                <w:bCs/>
              </w:rPr>
            </w:pPr>
            <w:r w:rsidRPr="00773D0B">
              <w:rPr>
                <w:rFonts w:ascii="Arial" w:hAnsi="Arial" w:cs="Arial"/>
                <w:b/>
              </w:rPr>
              <w:t xml:space="preserve">ACTION </w:t>
            </w:r>
            <w:r w:rsidR="00D60D92">
              <w:rPr>
                <w:rFonts w:ascii="Arial" w:hAnsi="Arial" w:cs="Arial"/>
                <w:b/>
              </w:rPr>
              <w:t>4</w:t>
            </w:r>
            <w:r>
              <w:rPr>
                <w:rFonts w:ascii="Arial" w:hAnsi="Arial" w:cs="Arial"/>
                <w:bCs/>
              </w:rPr>
              <w:t xml:space="preserve"> -  A Thompson to share the lockdown policy with board.</w:t>
            </w:r>
          </w:p>
        </w:tc>
        <w:tc>
          <w:tcPr>
            <w:tcW w:w="1626" w:type="dxa"/>
          </w:tcPr>
          <w:p w14:paraId="3EE8AE01" w14:textId="15FCBC14" w:rsidR="00773D0B" w:rsidRDefault="00773D0B" w:rsidP="00CF2FF0">
            <w:pPr>
              <w:pStyle w:val="NoSpacing"/>
              <w:jc w:val="center"/>
              <w:rPr>
                <w:rFonts w:ascii="Arial" w:hAnsi="Arial" w:cs="Arial"/>
                <w:bCs/>
              </w:rPr>
            </w:pPr>
            <w:r>
              <w:rPr>
                <w:rFonts w:ascii="Arial" w:hAnsi="Arial" w:cs="Arial"/>
                <w:bCs/>
              </w:rPr>
              <w:t>A Thompson</w:t>
            </w:r>
          </w:p>
        </w:tc>
        <w:tc>
          <w:tcPr>
            <w:tcW w:w="2205" w:type="dxa"/>
          </w:tcPr>
          <w:p w14:paraId="7F682F9B" w14:textId="032129FF" w:rsidR="00773D0B" w:rsidRDefault="00773D0B" w:rsidP="00CF2FF0">
            <w:pPr>
              <w:pStyle w:val="NoSpacing"/>
              <w:jc w:val="center"/>
              <w:rPr>
                <w:rFonts w:ascii="Arial" w:hAnsi="Arial" w:cs="Arial"/>
                <w:bCs/>
              </w:rPr>
            </w:pPr>
            <w:r>
              <w:rPr>
                <w:rFonts w:ascii="Arial" w:hAnsi="Arial" w:cs="Arial"/>
                <w:bCs/>
              </w:rPr>
              <w:t>Post Meeting</w:t>
            </w:r>
          </w:p>
        </w:tc>
      </w:tr>
    </w:tbl>
    <w:p w14:paraId="013D9689" w14:textId="15C2BC22" w:rsidR="00512AAE" w:rsidRPr="00F073A8" w:rsidRDefault="00512AAE" w:rsidP="00F073A8">
      <w:pPr>
        <w:rPr>
          <w:rFonts w:ascii="Arial" w:hAnsi="Arial" w:cs="Arial"/>
          <w:b/>
        </w:rPr>
      </w:pPr>
    </w:p>
    <w:sectPr w:rsidR="00512AAE" w:rsidRPr="00F073A8" w:rsidSect="00847F44">
      <w:headerReference w:type="even" r:id="rId8"/>
      <w:headerReference w:type="default" r:id="rId9"/>
      <w:footerReference w:type="default" r:id="rId10"/>
      <w:headerReference w:type="firs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8B59B" w14:textId="77777777" w:rsidR="00367D0A" w:rsidRDefault="00367D0A" w:rsidP="00847F44">
      <w:pPr>
        <w:spacing w:after="0" w:line="240" w:lineRule="auto"/>
      </w:pPr>
      <w:r>
        <w:separator/>
      </w:r>
    </w:p>
  </w:endnote>
  <w:endnote w:type="continuationSeparator" w:id="0">
    <w:p w14:paraId="3FB46413" w14:textId="77777777" w:rsidR="00367D0A" w:rsidRDefault="00367D0A" w:rsidP="00847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EB1D7" w14:textId="77777777" w:rsidR="00642689" w:rsidRDefault="005A2B7F">
    <w:pPr>
      <w:pStyle w:val="Footer"/>
    </w:pPr>
    <w:r w:rsidRPr="00467FFB">
      <w:rPr>
        <w:sz w:val="18"/>
        <w:szCs w:val="18"/>
      </w:rPr>
      <w:fldChar w:fldCharType="begin"/>
    </w:r>
    <w:r w:rsidRPr="00467FFB">
      <w:rPr>
        <w:sz w:val="18"/>
        <w:szCs w:val="18"/>
      </w:rPr>
      <w:instrText xml:space="preserve"> PAGE   \* MERGEFORMAT </w:instrText>
    </w:r>
    <w:r w:rsidRPr="00467FFB">
      <w:rPr>
        <w:sz w:val="18"/>
        <w:szCs w:val="18"/>
      </w:rPr>
      <w:fldChar w:fldCharType="separate"/>
    </w:r>
    <w:r w:rsidR="002B67B6">
      <w:rPr>
        <w:noProof/>
        <w:sz w:val="18"/>
        <w:szCs w:val="18"/>
      </w:rPr>
      <w:t>1</w:t>
    </w:r>
    <w:r w:rsidRPr="00467FFB">
      <w:rPr>
        <w:sz w:val="18"/>
        <w:szCs w:val="18"/>
      </w:rPr>
      <w:fldChar w:fldCharType="end"/>
    </w:r>
    <w:r>
      <w:rPr>
        <w:sz w:val="18"/>
        <w:szCs w:val="18"/>
      </w:rPr>
      <w:tab/>
      <w:t xml:space="preserve">                     Signed</w:t>
    </w:r>
    <w:r w:rsidR="0038325E">
      <w:rPr>
        <w:sz w:val="18"/>
        <w:szCs w:val="18"/>
      </w:rPr>
      <w:tab/>
    </w:r>
    <w:r>
      <w:rPr>
        <w:sz w:val="18"/>
        <w:szCs w:val="18"/>
      </w:rPr>
      <w:t xml:space="preserve"> Dated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90737" w14:textId="77777777" w:rsidR="00367D0A" w:rsidRDefault="00367D0A" w:rsidP="00847F44">
      <w:pPr>
        <w:spacing w:after="0" w:line="240" w:lineRule="auto"/>
      </w:pPr>
      <w:r>
        <w:separator/>
      </w:r>
    </w:p>
  </w:footnote>
  <w:footnote w:type="continuationSeparator" w:id="0">
    <w:p w14:paraId="3EA17AFB" w14:textId="77777777" w:rsidR="00367D0A" w:rsidRDefault="00367D0A" w:rsidP="00847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1C17B" w14:textId="77777777" w:rsidR="00B84E51" w:rsidRDefault="00702064">
    <w:pPr>
      <w:pStyle w:val="Header"/>
    </w:pPr>
    <w:r>
      <w:rPr>
        <w:noProof/>
      </w:rPr>
      <w:pict w14:anchorId="32E797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37172" o:spid="_x0000_s1026" type="#_x0000_t136" style="position:absolute;margin-left:0;margin-top:0;width:429.4pt;height:257.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96FED" w14:textId="54EE49B5" w:rsidR="00642689" w:rsidRPr="00570813" w:rsidRDefault="009502B5" w:rsidP="00CD6B13">
    <w:pPr>
      <w:pStyle w:val="Header"/>
      <w:jc w:val="right"/>
      <w:rPr>
        <w:rFonts w:ascii="Arial" w:hAnsi="Arial" w:cs="Arial"/>
        <w:sz w:val="18"/>
        <w:szCs w:val="18"/>
      </w:rPr>
    </w:pPr>
    <w:r>
      <w:rPr>
        <w:noProof/>
      </w:rPr>
      <w:drawing>
        <wp:inline distT="0" distB="0" distL="0" distR="0" wp14:anchorId="0678A8C5" wp14:editId="7DE756EA">
          <wp:extent cx="1290320" cy="371473"/>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ckport.jpg"/>
                  <pic:cNvPicPr/>
                </pic:nvPicPr>
                <pic:blipFill>
                  <a:blip r:embed="rId1">
                    <a:extLst>
                      <a:ext uri="{28A0092B-C50C-407E-A947-70E740481C1C}">
                        <a14:useLocalDpi xmlns:a14="http://schemas.microsoft.com/office/drawing/2010/main" val="0"/>
                      </a:ext>
                    </a:extLst>
                  </a:blip>
                  <a:stretch>
                    <a:fillRect/>
                  </a:stretch>
                </pic:blipFill>
                <pic:spPr>
                  <a:xfrm>
                    <a:off x="0" y="0"/>
                    <a:ext cx="1490378" cy="429068"/>
                  </a:xfrm>
                  <a:prstGeom prst="rect">
                    <a:avLst/>
                  </a:prstGeom>
                </pic:spPr>
              </pic:pic>
            </a:graphicData>
          </a:graphic>
        </wp:inline>
      </w:drawing>
    </w:r>
    <w:r w:rsidR="00702064">
      <w:rPr>
        <w:noProof/>
      </w:rPr>
      <w:pict w14:anchorId="79A76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37173" o:spid="_x0000_s1027" type="#_x0000_t136" style="position:absolute;left:0;text-align:left;margin-left:0;margin-top:0;width:429.4pt;height:257.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642689">
      <w:tab/>
    </w:r>
    <w:r w:rsidR="00642689">
      <w:tab/>
    </w:r>
    <w:r w:rsidR="0051599B" w:rsidRPr="0051599B">
      <w:rPr>
        <w:rFonts w:ascii="Arial" w:hAnsi="Arial" w:cs="Arial"/>
        <w:sz w:val="16"/>
        <w:szCs w:val="16"/>
      </w:rPr>
      <w:t xml:space="preserve">Torkington Primary </w:t>
    </w:r>
    <w:r w:rsidR="00570813" w:rsidRPr="0051599B">
      <w:rPr>
        <w:rFonts w:ascii="Arial" w:hAnsi="Arial" w:cs="Arial"/>
        <w:sz w:val="16"/>
        <w:szCs w:val="16"/>
      </w:rPr>
      <w:t>School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28402" w14:textId="77777777" w:rsidR="00B84E51" w:rsidRDefault="00702064">
    <w:pPr>
      <w:pStyle w:val="Header"/>
    </w:pPr>
    <w:r>
      <w:rPr>
        <w:noProof/>
      </w:rPr>
      <w:pict w14:anchorId="2526FB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837171" o:spid="_x0000_s1025" type="#_x0000_t136" style="position:absolute;margin-left:0;margin-top:0;width:429.4pt;height:257.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659F"/>
    <w:multiLevelType w:val="hybridMultilevel"/>
    <w:tmpl w:val="BDB6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45235"/>
    <w:multiLevelType w:val="hybridMultilevel"/>
    <w:tmpl w:val="E788C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35B15"/>
    <w:multiLevelType w:val="hybridMultilevel"/>
    <w:tmpl w:val="DACE99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1309C5"/>
    <w:multiLevelType w:val="hybridMultilevel"/>
    <w:tmpl w:val="01C8A374"/>
    <w:lvl w:ilvl="0" w:tplc="0409000B">
      <w:start w:val="1"/>
      <w:numFmt w:val="bullet"/>
      <w:lvlText w:val=""/>
      <w:lvlJc w:val="left"/>
      <w:pPr>
        <w:tabs>
          <w:tab w:val="num" w:pos="360"/>
        </w:tabs>
        <w:ind w:left="360" w:hanging="360"/>
      </w:pPr>
      <w:rPr>
        <w:rFonts w:ascii="Wingdings" w:hAnsi="Wingdings" w:hint="default"/>
      </w:rPr>
    </w:lvl>
    <w:lvl w:ilvl="1" w:tplc="08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61E4CC2"/>
    <w:multiLevelType w:val="hybridMultilevel"/>
    <w:tmpl w:val="FDDC8D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242F49"/>
    <w:multiLevelType w:val="hybridMultilevel"/>
    <w:tmpl w:val="7A1A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428C1"/>
    <w:multiLevelType w:val="hybridMultilevel"/>
    <w:tmpl w:val="AE407CB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8E0A9B"/>
    <w:multiLevelType w:val="hybridMultilevel"/>
    <w:tmpl w:val="DB34F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003E7A"/>
    <w:multiLevelType w:val="hybridMultilevel"/>
    <w:tmpl w:val="08CE0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624133"/>
    <w:multiLevelType w:val="hybridMultilevel"/>
    <w:tmpl w:val="A2E47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D65A8B"/>
    <w:multiLevelType w:val="hybridMultilevel"/>
    <w:tmpl w:val="79C0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6022F6"/>
    <w:multiLevelType w:val="hybridMultilevel"/>
    <w:tmpl w:val="DCAC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929B5"/>
    <w:multiLevelType w:val="hybridMultilevel"/>
    <w:tmpl w:val="6082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C7193"/>
    <w:multiLevelType w:val="hybridMultilevel"/>
    <w:tmpl w:val="3C224C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353F78F7"/>
    <w:multiLevelType w:val="hybridMultilevel"/>
    <w:tmpl w:val="3E14C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4A1E10"/>
    <w:multiLevelType w:val="hybridMultilevel"/>
    <w:tmpl w:val="B1DCCBBA"/>
    <w:lvl w:ilvl="0" w:tplc="0409000B">
      <w:start w:val="1"/>
      <w:numFmt w:val="bullet"/>
      <w:lvlText w:val=""/>
      <w:lvlJc w:val="left"/>
      <w:pPr>
        <w:tabs>
          <w:tab w:val="num" w:pos="360"/>
        </w:tabs>
        <w:ind w:left="360" w:hanging="360"/>
      </w:pPr>
      <w:rPr>
        <w:rFonts w:ascii="Wingdings" w:hAnsi="Wingdings" w:hint="default"/>
      </w:rPr>
    </w:lvl>
    <w:lvl w:ilvl="1" w:tplc="08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ED08A9"/>
    <w:multiLevelType w:val="hybridMultilevel"/>
    <w:tmpl w:val="EFA66DA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CB4D83"/>
    <w:multiLevelType w:val="hybridMultilevel"/>
    <w:tmpl w:val="52C01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8E2104"/>
    <w:multiLevelType w:val="hybridMultilevel"/>
    <w:tmpl w:val="3806C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272BF1"/>
    <w:multiLevelType w:val="hybridMultilevel"/>
    <w:tmpl w:val="0094817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326"/>
        </w:tabs>
        <w:ind w:left="1326" w:hanging="360"/>
      </w:pPr>
      <w:rPr>
        <w:rFonts w:ascii="Courier New" w:hAnsi="Courier New" w:cs="Courier New" w:hint="default"/>
      </w:rPr>
    </w:lvl>
    <w:lvl w:ilvl="2" w:tplc="04090005" w:tentative="1">
      <w:start w:val="1"/>
      <w:numFmt w:val="bullet"/>
      <w:lvlText w:val=""/>
      <w:lvlJc w:val="left"/>
      <w:pPr>
        <w:tabs>
          <w:tab w:val="num" w:pos="2046"/>
        </w:tabs>
        <w:ind w:left="2046" w:hanging="360"/>
      </w:pPr>
      <w:rPr>
        <w:rFonts w:ascii="Wingdings" w:hAnsi="Wingdings" w:hint="default"/>
      </w:rPr>
    </w:lvl>
    <w:lvl w:ilvl="3" w:tplc="04090001" w:tentative="1">
      <w:start w:val="1"/>
      <w:numFmt w:val="bullet"/>
      <w:lvlText w:val=""/>
      <w:lvlJc w:val="left"/>
      <w:pPr>
        <w:tabs>
          <w:tab w:val="num" w:pos="2766"/>
        </w:tabs>
        <w:ind w:left="2766" w:hanging="360"/>
      </w:pPr>
      <w:rPr>
        <w:rFonts w:ascii="Symbol" w:hAnsi="Symbol" w:hint="default"/>
      </w:rPr>
    </w:lvl>
    <w:lvl w:ilvl="4" w:tplc="04090003" w:tentative="1">
      <w:start w:val="1"/>
      <w:numFmt w:val="bullet"/>
      <w:lvlText w:val="o"/>
      <w:lvlJc w:val="left"/>
      <w:pPr>
        <w:tabs>
          <w:tab w:val="num" w:pos="3486"/>
        </w:tabs>
        <w:ind w:left="3486" w:hanging="360"/>
      </w:pPr>
      <w:rPr>
        <w:rFonts w:ascii="Courier New" w:hAnsi="Courier New" w:cs="Courier New" w:hint="default"/>
      </w:rPr>
    </w:lvl>
    <w:lvl w:ilvl="5" w:tplc="04090005" w:tentative="1">
      <w:start w:val="1"/>
      <w:numFmt w:val="bullet"/>
      <w:lvlText w:val=""/>
      <w:lvlJc w:val="left"/>
      <w:pPr>
        <w:tabs>
          <w:tab w:val="num" w:pos="4206"/>
        </w:tabs>
        <w:ind w:left="4206" w:hanging="360"/>
      </w:pPr>
      <w:rPr>
        <w:rFonts w:ascii="Wingdings" w:hAnsi="Wingdings" w:hint="default"/>
      </w:rPr>
    </w:lvl>
    <w:lvl w:ilvl="6" w:tplc="04090001" w:tentative="1">
      <w:start w:val="1"/>
      <w:numFmt w:val="bullet"/>
      <w:lvlText w:val=""/>
      <w:lvlJc w:val="left"/>
      <w:pPr>
        <w:tabs>
          <w:tab w:val="num" w:pos="4926"/>
        </w:tabs>
        <w:ind w:left="4926" w:hanging="360"/>
      </w:pPr>
      <w:rPr>
        <w:rFonts w:ascii="Symbol" w:hAnsi="Symbol" w:hint="default"/>
      </w:rPr>
    </w:lvl>
    <w:lvl w:ilvl="7" w:tplc="04090003" w:tentative="1">
      <w:start w:val="1"/>
      <w:numFmt w:val="bullet"/>
      <w:lvlText w:val="o"/>
      <w:lvlJc w:val="left"/>
      <w:pPr>
        <w:tabs>
          <w:tab w:val="num" w:pos="5646"/>
        </w:tabs>
        <w:ind w:left="5646" w:hanging="360"/>
      </w:pPr>
      <w:rPr>
        <w:rFonts w:ascii="Courier New" w:hAnsi="Courier New" w:cs="Courier New" w:hint="default"/>
      </w:rPr>
    </w:lvl>
    <w:lvl w:ilvl="8" w:tplc="04090005" w:tentative="1">
      <w:start w:val="1"/>
      <w:numFmt w:val="bullet"/>
      <w:lvlText w:val=""/>
      <w:lvlJc w:val="left"/>
      <w:pPr>
        <w:tabs>
          <w:tab w:val="num" w:pos="6366"/>
        </w:tabs>
        <w:ind w:left="6366" w:hanging="360"/>
      </w:pPr>
      <w:rPr>
        <w:rFonts w:ascii="Wingdings" w:hAnsi="Wingdings" w:hint="default"/>
      </w:rPr>
    </w:lvl>
  </w:abstractNum>
  <w:abstractNum w:abstractNumId="20" w15:restartNumberingAfterBreak="0">
    <w:nsid w:val="45B153E3"/>
    <w:multiLevelType w:val="hybridMultilevel"/>
    <w:tmpl w:val="8704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2A064C"/>
    <w:multiLevelType w:val="hybridMultilevel"/>
    <w:tmpl w:val="7078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41DC9"/>
    <w:multiLevelType w:val="hybridMultilevel"/>
    <w:tmpl w:val="BD32A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BF55F1"/>
    <w:multiLevelType w:val="hybridMultilevel"/>
    <w:tmpl w:val="ACCCBA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56E2D2A"/>
    <w:multiLevelType w:val="hybridMultilevel"/>
    <w:tmpl w:val="333AB760"/>
    <w:lvl w:ilvl="0" w:tplc="86701CF0">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1B30DE"/>
    <w:multiLevelType w:val="hybridMultilevel"/>
    <w:tmpl w:val="058C4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DB0EB4"/>
    <w:multiLevelType w:val="hybridMultilevel"/>
    <w:tmpl w:val="93BC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4C7E99"/>
    <w:multiLevelType w:val="hybridMultilevel"/>
    <w:tmpl w:val="1CEE4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3FF08C7"/>
    <w:multiLevelType w:val="hybridMultilevel"/>
    <w:tmpl w:val="CA629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454A4D"/>
    <w:multiLevelType w:val="hybridMultilevel"/>
    <w:tmpl w:val="504E162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5F77917"/>
    <w:multiLevelType w:val="hybridMultilevel"/>
    <w:tmpl w:val="860CE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A52859"/>
    <w:multiLevelType w:val="hybridMultilevel"/>
    <w:tmpl w:val="B31CC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3231EF"/>
    <w:multiLevelType w:val="hybridMultilevel"/>
    <w:tmpl w:val="095ED64C"/>
    <w:lvl w:ilvl="0" w:tplc="FFFFFFFF">
      <w:start w:val="1"/>
      <w:numFmt w:val="lowerLetter"/>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CE4C7F"/>
    <w:multiLevelType w:val="hybridMultilevel"/>
    <w:tmpl w:val="D3EA53E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2C545B7"/>
    <w:multiLevelType w:val="hybridMultilevel"/>
    <w:tmpl w:val="8C0064E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326"/>
        </w:tabs>
        <w:ind w:left="1326" w:hanging="360"/>
      </w:pPr>
      <w:rPr>
        <w:rFonts w:ascii="Courier New" w:hAnsi="Courier New" w:cs="Courier New" w:hint="default"/>
      </w:rPr>
    </w:lvl>
    <w:lvl w:ilvl="2" w:tplc="04090005" w:tentative="1">
      <w:start w:val="1"/>
      <w:numFmt w:val="bullet"/>
      <w:lvlText w:val=""/>
      <w:lvlJc w:val="left"/>
      <w:pPr>
        <w:tabs>
          <w:tab w:val="num" w:pos="2046"/>
        </w:tabs>
        <w:ind w:left="2046" w:hanging="360"/>
      </w:pPr>
      <w:rPr>
        <w:rFonts w:ascii="Wingdings" w:hAnsi="Wingdings" w:hint="default"/>
      </w:rPr>
    </w:lvl>
    <w:lvl w:ilvl="3" w:tplc="04090001" w:tentative="1">
      <w:start w:val="1"/>
      <w:numFmt w:val="bullet"/>
      <w:lvlText w:val=""/>
      <w:lvlJc w:val="left"/>
      <w:pPr>
        <w:tabs>
          <w:tab w:val="num" w:pos="2766"/>
        </w:tabs>
        <w:ind w:left="2766" w:hanging="360"/>
      </w:pPr>
      <w:rPr>
        <w:rFonts w:ascii="Symbol" w:hAnsi="Symbol" w:hint="default"/>
      </w:rPr>
    </w:lvl>
    <w:lvl w:ilvl="4" w:tplc="04090003" w:tentative="1">
      <w:start w:val="1"/>
      <w:numFmt w:val="bullet"/>
      <w:lvlText w:val="o"/>
      <w:lvlJc w:val="left"/>
      <w:pPr>
        <w:tabs>
          <w:tab w:val="num" w:pos="3486"/>
        </w:tabs>
        <w:ind w:left="3486" w:hanging="360"/>
      </w:pPr>
      <w:rPr>
        <w:rFonts w:ascii="Courier New" w:hAnsi="Courier New" w:cs="Courier New" w:hint="default"/>
      </w:rPr>
    </w:lvl>
    <w:lvl w:ilvl="5" w:tplc="04090005" w:tentative="1">
      <w:start w:val="1"/>
      <w:numFmt w:val="bullet"/>
      <w:lvlText w:val=""/>
      <w:lvlJc w:val="left"/>
      <w:pPr>
        <w:tabs>
          <w:tab w:val="num" w:pos="4206"/>
        </w:tabs>
        <w:ind w:left="4206" w:hanging="360"/>
      </w:pPr>
      <w:rPr>
        <w:rFonts w:ascii="Wingdings" w:hAnsi="Wingdings" w:hint="default"/>
      </w:rPr>
    </w:lvl>
    <w:lvl w:ilvl="6" w:tplc="04090001" w:tentative="1">
      <w:start w:val="1"/>
      <w:numFmt w:val="bullet"/>
      <w:lvlText w:val=""/>
      <w:lvlJc w:val="left"/>
      <w:pPr>
        <w:tabs>
          <w:tab w:val="num" w:pos="4926"/>
        </w:tabs>
        <w:ind w:left="4926" w:hanging="360"/>
      </w:pPr>
      <w:rPr>
        <w:rFonts w:ascii="Symbol" w:hAnsi="Symbol" w:hint="default"/>
      </w:rPr>
    </w:lvl>
    <w:lvl w:ilvl="7" w:tplc="04090003" w:tentative="1">
      <w:start w:val="1"/>
      <w:numFmt w:val="bullet"/>
      <w:lvlText w:val="o"/>
      <w:lvlJc w:val="left"/>
      <w:pPr>
        <w:tabs>
          <w:tab w:val="num" w:pos="5646"/>
        </w:tabs>
        <w:ind w:left="5646" w:hanging="360"/>
      </w:pPr>
      <w:rPr>
        <w:rFonts w:ascii="Courier New" w:hAnsi="Courier New" w:cs="Courier New" w:hint="default"/>
      </w:rPr>
    </w:lvl>
    <w:lvl w:ilvl="8" w:tplc="04090005" w:tentative="1">
      <w:start w:val="1"/>
      <w:numFmt w:val="bullet"/>
      <w:lvlText w:val=""/>
      <w:lvlJc w:val="left"/>
      <w:pPr>
        <w:tabs>
          <w:tab w:val="num" w:pos="6366"/>
        </w:tabs>
        <w:ind w:left="6366" w:hanging="360"/>
      </w:pPr>
      <w:rPr>
        <w:rFonts w:ascii="Wingdings" w:hAnsi="Wingdings" w:hint="default"/>
      </w:rPr>
    </w:lvl>
  </w:abstractNum>
  <w:abstractNum w:abstractNumId="35" w15:restartNumberingAfterBreak="0">
    <w:nsid w:val="77816124"/>
    <w:multiLevelType w:val="hybridMultilevel"/>
    <w:tmpl w:val="1C680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AB1FC5"/>
    <w:multiLevelType w:val="hybridMultilevel"/>
    <w:tmpl w:val="AE407CB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9"/>
  </w:num>
  <w:num w:numId="3">
    <w:abstractNumId w:val="34"/>
  </w:num>
  <w:num w:numId="4">
    <w:abstractNumId w:val="23"/>
  </w:num>
  <w:num w:numId="5">
    <w:abstractNumId w:val="2"/>
  </w:num>
  <w:num w:numId="6">
    <w:abstractNumId w:val="4"/>
  </w:num>
  <w:num w:numId="7">
    <w:abstractNumId w:val="3"/>
  </w:num>
  <w:num w:numId="8">
    <w:abstractNumId w:val="15"/>
  </w:num>
  <w:num w:numId="9">
    <w:abstractNumId w:val="33"/>
  </w:num>
  <w:num w:numId="10">
    <w:abstractNumId w:val="13"/>
  </w:num>
  <w:num w:numId="11">
    <w:abstractNumId w:val="19"/>
  </w:num>
  <w:num w:numId="12">
    <w:abstractNumId w:val="26"/>
  </w:num>
  <w:num w:numId="13">
    <w:abstractNumId w:val="22"/>
  </w:num>
  <w:num w:numId="14">
    <w:abstractNumId w:val="20"/>
  </w:num>
  <w:num w:numId="15">
    <w:abstractNumId w:val="29"/>
  </w:num>
  <w:num w:numId="16">
    <w:abstractNumId w:val="1"/>
  </w:num>
  <w:num w:numId="17">
    <w:abstractNumId w:val="27"/>
  </w:num>
  <w:num w:numId="18">
    <w:abstractNumId w:val="11"/>
  </w:num>
  <w:num w:numId="19">
    <w:abstractNumId w:val="14"/>
  </w:num>
  <w:num w:numId="20">
    <w:abstractNumId w:val="5"/>
  </w:num>
  <w:num w:numId="21">
    <w:abstractNumId w:val="21"/>
  </w:num>
  <w:num w:numId="22">
    <w:abstractNumId w:val="8"/>
  </w:num>
  <w:num w:numId="23">
    <w:abstractNumId w:val="6"/>
  </w:num>
  <w:num w:numId="24">
    <w:abstractNumId w:val="24"/>
  </w:num>
  <w:num w:numId="25">
    <w:abstractNumId w:val="36"/>
  </w:num>
  <w:num w:numId="26">
    <w:abstractNumId w:val="32"/>
  </w:num>
  <w:num w:numId="27">
    <w:abstractNumId w:val="12"/>
  </w:num>
  <w:num w:numId="28">
    <w:abstractNumId w:val="16"/>
  </w:num>
  <w:num w:numId="29">
    <w:abstractNumId w:val="25"/>
  </w:num>
  <w:num w:numId="30">
    <w:abstractNumId w:val="7"/>
  </w:num>
  <w:num w:numId="31">
    <w:abstractNumId w:val="28"/>
  </w:num>
  <w:num w:numId="32">
    <w:abstractNumId w:val="30"/>
  </w:num>
  <w:num w:numId="33">
    <w:abstractNumId w:val="31"/>
  </w:num>
  <w:num w:numId="34">
    <w:abstractNumId w:val="18"/>
  </w:num>
  <w:num w:numId="35">
    <w:abstractNumId w:val="35"/>
  </w:num>
  <w:num w:numId="36">
    <w:abstractNumId w:val="1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FFC"/>
    <w:rsid w:val="00016446"/>
    <w:rsid w:val="00017BB1"/>
    <w:rsid w:val="00047D66"/>
    <w:rsid w:val="0005343A"/>
    <w:rsid w:val="00054B56"/>
    <w:rsid w:val="00066A83"/>
    <w:rsid w:val="00067D3E"/>
    <w:rsid w:val="00087354"/>
    <w:rsid w:val="0009050B"/>
    <w:rsid w:val="000937A4"/>
    <w:rsid w:val="00095FFC"/>
    <w:rsid w:val="000D616D"/>
    <w:rsid w:val="000E43FF"/>
    <w:rsid w:val="000E5EC4"/>
    <w:rsid w:val="000E7979"/>
    <w:rsid w:val="000F0D2D"/>
    <w:rsid w:val="000F1BF3"/>
    <w:rsid w:val="001136B0"/>
    <w:rsid w:val="00113EC3"/>
    <w:rsid w:val="001228FB"/>
    <w:rsid w:val="001307DD"/>
    <w:rsid w:val="001336D9"/>
    <w:rsid w:val="0013784C"/>
    <w:rsid w:val="001439D4"/>
    <w:rsid w:val="00161C5B"/>
    <w:rsid w:val="00163F39"/>
    <w:rsid w:val="00170A7E"/>
    <w:rsid w:val="00177468"/>
    <w:rsid w:val="00196859"/>
    <w:rsid w:val="00196864"/>
    <w:rsid w:val="001A019C"/>
    <w:rsid w:val="001A7BAB"/>
    <w:rsid w:val="001B47A5"/>
    <w:rsid w:val="001C3E1C"/>
    <w:rsid w:val="001D340A"/>
    <w:rsid w:val="001E135A"/>
    <w:rsid w:val="001E1FF6"/>
    <w:rsid w:val="001E2E6A"/>
    <w:rsid w:val="001E43A9"/>
    <w:rsid w:val="001F42D1"/>
    <w:rsid w:val="001F5546"/>
    <w:rsid w:val="001F65F5"/>
    <w:rsid w:val="001F7A91"/>
    <w:rsid w:val="002263CA"/>
    <w:rsid w:val="00260CEC"/>
    <w:rsid w:val="00266D02"/>
    <w:rsid w:val="002730C8"/>
    <w:rsid w:val="00274395"/>
    <w:rsid w:val="00286224"/>
    <w:rsid w:val="0028698C"/>
    <w:rsid w:val="00287A4A"/>
    <w:rsid w:val="002904EA"/>
    <w:rsid w:val="002A6DC2"/>
    <w:rsid w:val="002A736B"/>
    <w:rsid w:val="002B67B6"/>
    <w:rsid w:val="002D3EE5"/>
    <w:rsid w:val="002E1680"/>
    <w:rsid w:val="002E7B93"/>
    <w:rsid w:val="002F0257"/>
    <w:rsid w:val="002F0CCD"/>
    <w:rsid w:val="002F1662"/>
    <w:rsid w:val="002F602B"/>
    <w:rsid w:val="0030050B"/>
    <w:rsid w:val="00315E8F"/>
    <w:rsid w:val="00325E11"/>
    <w:rsid w:val="0032654D"/>
    <w:rsid w:val="00337681"/>
    <w:rsid w:val="00342A2A"/>
    <w:rsid w:val="00350C54"/>
    <w:rsid w:val="00351336"/>
    <w:rsid w:val="00367D0A"/>
    <w:rsid w:val="00372FED"/>
    <w:rsid w:val="00376293"/>
    <w:rsid w:val="0037637D"/>
    <w:rsid w:val="00376414"/>
    <w:rsid w:val="003817E2"/>
    <w:rsid w:val="00381BAF"/>
    <w:rsid w:val="00383192"/>
    <w:rsid w:val="0038325E"/>
    <w:rsid w:val="00386DA5"/>
    <w:rsid w:val="003914EB"/>
    <w:rsid w:val="00395069"/>
    <w:rsid w:val="003A3DB3"/>
    <w:rsid w:val="003B31F3"/>
    <w:rsid w:val="003B57CD"/>
    <w:rsid w:val="003C2732"/>
    <w:rsid w:val="003C7AC8"/>
    <w:rsid w:val="003C7C76"/>
    <w:rsid w:val="003D01AF"/>
    <w:rsid w:val="003D0B72"/>
    <w:rsid w:val="003D54B0"/>
    <w:rsid w:val="003E7931"/>
    <w:rsid w:val="0040085D"/>
    <w:rsid w:val="00401B80"/>
    <w:rsid w:val="00405320"/>
    <w:rsid w:val="004113D5"/>
    <w:rsid w:val="004178F2"/>
    <w:rsid w:val="00417CEB"/>
    <w:rsid w:val="004315B5"/>
    <w:rsid w:val="00436F24"/>
    <w:rsid w:val="0044729F"/>
    <w:rsid w:val="00451651"/>
    <w:rsid w:val="004639D1"/>
    <w:rsid w:val="00467E1C"/>
    <w:rsid w:val="0047645E"/>
    <w:rsid w:val="00490688"/>
    <w:rsid w:val="0049122F"/>
    <w:rsid w:val="00492CF4"/>
    <w:rsid w:val="00494461"/>
    <w:rsid w:val="004945A3"/>
    <w:rsid w:val="00494FFF"/>
    <w:rsid w:val="004B407A"/>
    <w:rsid w:val="004B5FB3"/>
    <w:rsid w:val="004C1CE9"/>
    <w:rsid w:val="004C4615"/>
    <w:rsid w:val="004C5DE0"/>
    <w:rsid w:val="004C6058"/>
    <w:rsid w:val="004C7DED"/>
    <w:rsid w:val="004D0341"/>
    <w:rsid w:val="004D496E"/>
    <w:rsid w:val="004D7A22"/>
    <w:rsid w:val="004E105F"/>
    <w:rsid w:val="004E14AB"/>
    <w:rsid w:val="004E7E13"/>
    <w:rsid w:val="004F1BF3"/>
    <w:rsid w:val="004F1E4D"/>
    <w:rsid w:val="004F4E71"/>
    <w:rsid w:val="004F6C82"/>
    <w:rsid w:val="004F74DA"/>
    <w:rsid w:val="00505B72"/>
    <w:rsid w:val="00512AAE"/>
    <w:rsid w:val="0051599B"/>
    <w:rsid w:val="00530D84"/>
    <w:rsid w:val="0053484A"/>
    <w:rsid w:val="00535161"/>
    <w:rsid w:val="00537B8E"/>
    <w:rsid w:val="00543435"/>
    <w:rsid w:val="00552C4B"/>
    <w:rsid w:val="005558BC"/>
    <w:rsid w:val="00561535"/>
    <w:rsid w:val="00570813"/>
    <w:rsid w:val="0058170E"/>
    <w:rsid w:val="00581D9F"/>
    <w:rsid w:val="00586243"/>
    <w:rsid w:val="00586E1C"/>
    <w:rsid w:val="005878F3"/>
    <w:rsid w:val="00592E9A"/>
    <w:rsid w:val="005938A2"/>
    <w:rsid w:val="00596D2B"/>
    <w:rsid w:val="0059729A"/>
    <w:rsid w:val="005A2B7F"/>
    <w:rsid w:val="005A50CD"/>
    <w:rsid w:val="005A79CE"/>
    <w:rsid w:val="005B1FAB"/>
    <w:rsid w:val="005B4893"/>
    <w:rsid w:val="005D274B"/>
    <w:rsid w:val="005D5939"/>
    <w:rsid w:val="005E2B08"/>
    <w:rsid w:val="005F453A"/>
    <w:rsid w:val="006053E0"/>
    <w:rsid w:val="00607C41"/>
    <w:rsid w:val="00607F98"/>
    <w:rsid w:val="00612997"/>
    <w:rsid w:val="00615442"/>
    <w:rsid w:val="00620354"/>
    <w:rsid w:val="00631977"/>
    <w:rsid w:val="006346E8"/>
    <w:rsid w:val="0063766A"/>
    <w:rsid w:val="00642689"/>
    <w:rsid w:val="00651205"/>
    <w:rsid w:val="00657BCA"/>
    <w:rsid w:val="00674A83"/>
    <w:rsid w:val="00680C4F"/>
    <w:rsid w:val="00684E3A"/>
    <w:rsid w:val="006912B1"/>
    <w:rsid w:val="006B45CC"/>
    <w:rsid w:val="006B5618"/>
    <w:rsid w:val="006C12D9"/>
    <w:rsid w:val="006E1B34"/>
    <w:rsid w:val="006F2214"/>
    <w:rsid w:val="006F29A8"/>
    <w:rsid w:val="006F3237"/>
    <w:rsid w:val="006F3F75"/>
    <w:rsid w:val="006F7A62"/>
    <w:rsid w:val="00702064"/>
    <w:rsid w:val="00704292"/>
    <w:rsid w:val="007047A6"/>
    <w:rsid w:val="007048A4"/>
    <w:rsid w:val="00710AAE"/>
    <w:rsid w:val="00721281"/>
    <w:rsid w:val="007273F3"/>
    <w:rsid w:val="0073143A"/>
    <w:rsid w:val="00732670"/>
    <w:rsid w:val="00733030"/>
    <w:rsid w:val="0074052A"/>
    <w:rsid w:val="00747E9D"/>
    <w:rsid w:val="00755F4C"/>
    <w:rsid w:val="00760AF4"/>
    <w:rsid w:val="00763100"/>
    <w:rsid w:val="007719B9"/>
    <w:rsid w:val="00773D0B"/>
    <w:rsid w:val="007802F1"/>
    <w:rsid w:val="0078326A"/>
    <w:rsid w:val="00783B31"/>
    <w:rsid w:val="00791E45"/>
    <w:rsid w:val="007963C6"/>
    <w:rsid w:val="007A4A4D"/>
    <w:rsid w:val="007B2414"/>
    <w:rsid w:val="007B6692"/>
    <w:rsid w:val="007D08E0"/>
    <w:rsid w:val="007F5696"/>
    <w:rsid w:val="007F5C5F"/>
    <w:rsid w:val="00801E36"/>
    <w:rsid w:val="00803E72"/>
    <w:rsid w:val="00805A5F"/>
    <w:rsid w:val="0080753C"/>
    <w:rsid w:val="00813DBD"/>
    <w:rsid w:val="00821BBA"/>
    <w:rsid w:val="008221DA"/>
    <w:rsid w:val="00826D53"/>
    <w:rsid w:val="00847F44"/>
    <w:rsid w:val="00853C64"/>
    <w:rsid w:val="00854A63"/>
    <w:rsid w:val="00862018"/>
    <w:rsid w:val="00863BCA"/>
    <w:rsid w:val="00872F07"/>
    <w:rsid w:val="00873420"/>
    <w:rsid w:val="00876F36"/>
    <w:rsid w:val="00882AFD"/>
    <w:rsid w:val="00894469"/>
    <w:rsid w:val="0089469A"/>
    <w:rsid w:val="008A1826"/>
    <w:rsid w:val="008A3ED0"/>
    <w:rsid w:val="008A3FC8"/>
    <w:rsid w:val="008B0C0F"/>
    <w:rsid w:val="008B3C2E"/>
    <w:rsid w:val="008C06AD"/>
    <w:rsid w:val="008C5535"/>
    <w:rsid w:val="008E4CD9"/>
    <w:rsid w:val="008E52BA"/>
    <w:rsid w:val="00902B91"/>
    <w:rsid w:val="00903BFA"/>
    <w:rsid w:val="009213F4"/>
    <w:rsid w:val="009245BE"/>
    <w:rsid w:val="0093458E"/>
    <w:rsid w:val="009502B5"/>
    <w:rsid w:val="009509F2"/>
    <w:rsid w:val="00961E11"/>
    <w:rsid w:val="009626D2"/>
    <w:rsid w:val="00987DDE"/>
    <w:rsid w:val="009A1943"/>
    <w:rsid w:val="009A74FA"/>
    <w:rsid w:val="009B5CF3"/>
    <w:rsid w:val="009B7301"/>
    <w:rsid w:val="009C2E0E"/>
    <w:rsid w:val="009C5919"/>
    <w:rsid w:val="009D1502"/>
    <w:rsid w:val="009D2DA3"/>
    <w:rsid w:val="009D3E48"/>
    <w:rsid w:val="009D7B60"/>
    <w:rsid w:val="009E7DA8"/>
    <w:rsid w:val="009E7F5A"/>
    <w:rsid w:val="00A02EB9"/>
    <w:rsid w:val="00A07286"/>
    <w:rsid w:val="00A10BD5"/>
    <w:rsid w:val="00A139E8"/>
    <w:rsid w:val="00A21097"/>
    <w:rsid w:val="00A26AF4"/>
    <w:rsid w:val="00A309D2"/>
    <w:rsid w:val="00A34025"/>
    <w:rsid w:val="00A535AC"/>
    <w:rsid w:val="00A53EDD"/>
    <w:rsid w:val="00A5571E"/>
    <w:rsid w:val="00A55910"/>
    <w:rsid w:val="00A57346"/>
    <w:rsid w:val="00A70211"/>
    <w:rsid w:val="00A7316A"/>
    <w:rsid w:val="00A80CC6"/>
    <w:rsid w:val="00A96230"/>
    <w:rsid w:val="00AA3426"/>
    <w:rsid w:val="00AA5B31"/>
    <w:rsid w:val="00AA5F8A"/>
    <w:rsid w:val="00AB1140"/>
    <w:rsid w:val="00AB40B5"/>
    <w:rsid w:val="00AB7D93"/>
    <w:rsid w:val="00AC273F"/>
    <w:rsid w:val="00AD2A8A"/>
    <w:rsid w:val="00AE3157"/>
    <w:rsid w:val="00AF28DD"/>
    <w:rsid w:val="00AF7D6A"/>
    <w:rsid w:val="00B064FE"/>
    <w:rsid w:val="00B261EB"/>
    <w:rsid w:val="00B34AB5"/>
    <w:rsid w:val="00B34E31"/>
    <w:rsid w:val="00B4228A"/>
    <w:rsid w:val="00B451CF"/>
    <w:rsid w:val="00B45D3D"/>
    <w:rsid w:val="00B56A20"/>
    <w:rsid w:val="00B62304"/>
    <w:rsid w:val="00B62CF8"/>
    <w:rsid w:val="00B65A64"/>
    <w:rsid w:val="00B73B49"/>
    <w:rsid w:val="00B807BA"/>
    <w:rsid w:val="00B841AA"/>
    <w:rsid w:val="00B84E51"/>
    <w:rsid w:val="00B91647"/>
    <w:rsid w:val="00B935AD"/>
    <w:rsid w:val="00B962D1"/>
    <w:rsid w:val="00BA2A1D"/>
    <w:rsid w:val="00BA4969"/>
    <w:rsid w:val="00BA79F7"/>
    <w:rsid w:val="00BB0287"/>
    <w:rsid w:val="00BB215C"/>
    <w:rsid w:val="00BB4678"/>
    <w:rsid w:val="00BB7D83"/>
    <w:rsid w:val="00BC635D"/>
    <w:rsid w:val="00BC6E08"/>
    <w:rsid w:val="00BD13F5"/>
    <w:rsid w:val="00BD1687"/>
    <w:rsid w:val="00BD69E7"/>
    <w:rsid w:val="00BE592F"/>
    <w:rsid w:val="00C05DB7"/>
    <w:rsid w:val="00C148E0"/>
    <w:rsid w:val="00C15E16"/>
    <w:rsid w:val="00C42201"/>
    <w:rsid w:val="00C44963"/>
    <w:rsid w:val="00C61314"/>
    <w:rsid w:val="00C62488"/>
    <w:rsid w:val="00C66611"/>
    <w:rsid w:val="00C747DD"/>
    <w:rsid w:val="00C84A52"/>
    <w:rsid w:val="00C86C8D"/>
    <w:rsid w:val="00C92E53"/>
    <w:rsid w:val="00C93DD8"/>
    <w:rsid w:val="00C9591F"/>
    <w:rsid w:val="00CA1741"/>
    <w:rsid w:val="00CA2208"/>
    <w:rsid w:val="00CB5706"/>
    <w:rsid w:val="00CC35A7"/>
    <w:rsid w:val="00CC72E5"/>
    <w:rsid w:val="00CD20FC"/>
    <w:rsid w:val="00CD26DA"/>
    <w:rsid w:val="00CD3AC0"/>
    <w:rsid w:val="00CD6B13"/>
    <w:rsid w:val="00CF457F"/>
    <w:rsid w:val="00D02510"/>
    <w:rsid w:val="00D13B21"/>
    <w:rsid w:val="00D17150"/>
    <w:rsid w:val="00D23AAC"/>
    <w:rsid w:val="00D36C77"/>
    <w:rsid w:val="00D465A7"/>
    <w:rsid w:val="00D52D1C"/>
    <w:rsid w:val="00D55AD9"/>
    <w:rsid w:val="00D60D92"/>
    <w:rsid w:val="00D651B3"/>
    <w:rsid w:val="00D860AF"/>
    <w:rsid w:val="00D86832"/>
    <w:rsid w:val="00D90158"/>
    <w:rsid w:val="00D96B16"/>
    <w:rsid w:val="00D970C9"/>
    <w:rsid w:val="00DD41F6"/>
    <w:rsid w:val="00DE097F"/>
    <w:rsid w:val="00DE14EE"/>
    <w:rsid w:val="00DE5DB3"/>
    <w:rsid w:val="00E006CD"/>
    <w:rsid w:val="00E0767D"/>
    <w:rsid w:val="00E22F4D"/>
    <w:rsid w:val="00E2745F"/>
    <w:rsid w:val="00E32F3D"/>
    <w:rsid w:val="00E36354"/>
    <w:rsid w:val="00E43BC6"/>
    <w:rsid w:val="00E461F1"/>
    <w:rsid w:val="00E51522"/>
    <w:rsid w:val="00E531DA"/>
    <w:rsid w:val="00E6553C"/>
    <w:rsid w:val="00E65DA5"/>
    <w:rsid w:val="00E7134F"/>
    <w:rsid w:val="00E7432C"/>
    <w:rsid w:val="00E775B7"/>
    <w:rsid w:val="00E7777F"/>
    <w:rsid w:val="00E83BE0"/>
    <w:rsid w:val="00E870CA"/>
    <w:rsid w:val="00EA5EC0"/>
    <w:rsid w:val="00EB2DC4"/>
    <w:rsid w:val="00EE19B8"/>
    <w:rsid w:val="00EE3D09"/>
    <w:rsid w:val="00EE4E10"/>
    <w:rsid w:val="00EF0D81"/>
    <w:rsid w:val="00EF361B"/>
    <w:rsid w:val="00EF76B1"/>
    <w:rsid w:val="00F00A10"/>
    <w:rsid w:val="00F073A8"/>
    <w:rsid w:val="00F14EF4"/>
    <w:rsid w:val="00F24669"/>
    <w:rsid w:val="00F27966"/>
    <w:rsid w:val="00F32FB2"/>
    <w:rsid w:val="00F36B7F"/>
    <w:rsid w:val="00F469FF"/>
    <w:rsid w:val="00F46F0D"/>
    <w:rsid w:val="00F54949"/>
    <w:rsid w:val="00F61A4C"/>
    <w:rsid w:val="00F638C4"/>
    <w:rsid w:val="00F7070C"/>
    <w:rsid w:val="00F74A0C"/>
    <w:rsid w:val="00F908DF"/>
    <w:rsid w:val="00FB3816"/>
    <w:rsid w:val="00FC6331"/>
    <w:rsid w:val="00FD42D2"/>
    <w:rsid w:val="00FD5D09"/>
    <w:rsid w:val="00FE0D0E"/>
    <w:rsid w:val="00FE4172"/>
    <w:rsid w:val="00FE75A3"/>
    <w:rsid w:val="00FF5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B1E86"/>
  <w15:chartTrackingRefBased/>
  <w15:docId w15:val="{434B7038-15B7-47D1-A922-171D2969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F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7F44"/>
  </w:style>
  <w:style w:type="paragraph" w:styleId="Footer">
    <w:name w:val="footer"/>
    <w:basedOn w:val="Normal"/>
    <w:link w:val="FooterChar"/>
    <w:uiPriority w:val="99"/>
    <w:unhideWhenUsed/>
    <w:rsid w:val="00847F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F44"/>
  </w:style>
  <w:style w:type="table" w:styleId="TableGrid">
    <w:name w:val="Table Grid"/>
    <w:basedOn w:val="TableNormal"/>
    <w:rsid w:val="0096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326A"/>
    <w:pPr>
      <w:ind w:left="720"/>
      <w:contextualSpacing/>
    </w:pPr>
  </w:style>
  <w:style w:type="paragraph" w:styleId="BalloonText">
    <w:name w:val="Balloon Text"/>
    <w:basedOn w:val="Normal"/>
    <w:link w:val="BalloonTextChar"/>
    <w:rsid w:val="007273F3"/>
    <w:pPr>
      <w:spacing w:after="0" w:line="240" w:lineRule="auto"/>
    </w:pPr>
    <w:rPr>
      <w:rFonts w:ascii="Tahoma" w:eastAsia="Times New Roman" w:hAnsi="Tahoma" w:cs="Tahoma"/>
      <w:bCs/>
      <w:sz w:val="16"/>
      <w:szCs w:val="16"/>
    </w:rPr>
  </w:style>
  <w:style w:type="character" w:customStyle="1" w:styleId="BalloonTextChar">
    <w:name w:val="Balloon Text Char"/>
    <w:basedOn w:val="DefaultParagraphFont"/>
    <w:link w:val="BalloonText"/>
    <w:rsid w:val="007273F3"/>
    <w:rPr>
      <w:rFonts w:ascii="Tahoma" w:eastAsia="Times New Roman" w:hAnsi="Tahoma" w:cs="Tahoma"/>
      <w:bCs/>
      <w:sz w:val="16"/>
      <w:szCs w:val="16"/>
    </w:rPr>
  </w:style>
  <w:style w:type="paragraph" w:styleId="NoSpacing">
    <w:name w:val="No Spacing"/>
    <w:uiPriority w:val="1"/>
    <w:qFormat/>
    <w:rsid w:val="00E775B7"/>
    <w:pPr>
      <w:spacing w:after="0" w:line="240" w:lineRule="auto"/>
    </w:pPr>
  </w:style>
  <w:style w:type="paragraph" w:customStyle="1" w:styleId="Standard">
    <w:name w:val="Standard"/>
    <w:rsid w:val="00586E1C"/>
    <w:pPr>
      <w:suppressAutoHyphens/>
      <w:autoSpaceDN w:val="0"/>
      <w:spacing w:line="256" w:lineRule="auto"/>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2558">
      <w:bodyDiv w:val="1"/>
      <w:marLeft w:val="0"/>
      <w:marRight w:val="0"/>
      <w:marTop w:val="0"/>
      <w:marBottom w:val="0"/>
      <w:divBdr>
        <w:top w:val="none" w:sz="0" w:space="0" w:color="auto"/>
        <w:left w:val="none" w:sz="0" w:space="0" w:color="auto"/>
        <w:bottom w:val="none" w:sz="0" w:space="0" w:color="auto"/>
        <w:right w:val="none" w:sz="0" w:space="0" w:color="auto"/>
      </w:divBdr>
    </w:div>
    <w:div w:id="775558379">
      <w:bodyDiv w:val="1"/>
      <w:marLeft w:val="0"/>
      <w:marRight w:val="0"/>
      <w:marTop w:val="0"/>
      <w:marBottom w:val="0"/>
      <w:divBdr>
        <w:top w:val="none" w:sz="0" w:space="0" w:color="auto"/>
        <w:left w:val="none" w:sz="0" w:space="0" w:color="auto"/>
        <w:bottom w:val="none" w:sz="0" w:space="0" w:color="auto"/>
        <w:right w:val="none" w:sz="0" w:space="0" w:color="auto"/>
      </w:divBdr>
    </w:div>
    <w:div w:id="778066593">
      <w:bodyDiv w:val="1"/>
      <w:marLeft w:val="0"/>
      <w:marRight w:val="0"/>
      <w:marTop w:val="0"/>
      <w:marBottom w:val="0"/>
      <w:divBdr>
        <w:top w:val="none" w:sz="0" w:space="0" w:color="auto"/>
        <w:left w:val="none" w:sz="0" w:space="0" w:color="auto"/>
        <w:bottom w:val="none" w:sz="0" w:space="0" w:color="auto"/>
        <w:right w:val="none" w:sz="0" w:space="0" w:color="auto"/>
      </w:divBdr>
    </w:div>
    <w:div w:id="1431000594">
      <w:bodyDiv w:val="1"/>
      <w:marLeft w:val="0"/>
      <w:marRight w:val="0"/>
      <w:marTop w:val="0"/>
      <w:marBottom w:val="0"/>
      <w:divBdr>
        <w:top w:val="none" w:sz="0" w:space="0" w:color="auto"/>
        <w:left w:val="none" w:sz="0" w:space="0" w:color="auto"/>
        <w:bottom w:val="none" w:sz="0" w:space="0" w:color="auto"/>
        <w:right w:val="none" w:sz="0" w:space="0" w:color="auto"/>
      </w:divBdr>
    </w:div>
    <w:div w:id="1557621418">
      <w:bodyDiv w:val="1"/>
      <w:marLeft w:val="0"/>
      <w:marRight w:val="0"/>
      <w:marTop w:val="0"/>
      <w:marBottom w:val="0"/>
      <w:divBdr>
        <w:top w:val="none" w:sz="0" w:space="0" w:color="auto"/>
        <w:left w:val="none" w:sz="0" w:space="0" w:color="auto"/>
        <w:bottom w:val="none" w:sz="0" w:space="0" w:color="auto"/>
        <w:right w:val="none" w:sz="0" w:space="0" w:color="auto"/>
      </w:divBdr>
    </w:div>
    <w:div w:id="190829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CEFD6-D45C-4F37-89F5-973DD8932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2672</Words>
  <Characters>15236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Stockport Metropolitan Borough Council</Company>
  <LinksUpToDate>false</LinksUpToDate>
  <CharactersWithSpaces>17873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Jones (CYPD)</dc:creator>
  <cp:keywords/>
  <dc:description/>
  <cp:lastModifiedBy>Mrs Thompson</cp:lastModifiedBy>
  <cp:revision>2</cp:revision>
  <dcterms:created xsi:type="dcterms:W3CDTF">2026-01-23T12:05:00Z</dcterms:created>
  <dcterms:modified xsi:type="dcterms:W3CDTF">2026-01-23T12:05:00Z</dcterms:modified>
</cp:coreProperties>
</file>