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FF26" w14:textId="63BF8597" w:rsidR="00847F44" w:rsidRPr="00961E11" w:rsidRDefault="00B22782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TORKINGTON PRIMARY</w:t>
      </w:r>
      <w:r w:rsidR="00847F44" w:rsidRPr="00961E11">
        <w:rPr>
          <w:rFonts w:ascii="Arial" w:hAnsi="Arial" w:cs="Arial"/>
          <w:b/>
          <w:u w:val="single"/>
        </w:rPr>
        <w:t xml:space="preserve"> SCHOOL GOVERNING BOARD MINUTES</w:t>
      </w:r>
    </w:p>
    <w:p w14:paraId="1AEC6412" w14:textId="77777777" w:rsidR="00847F44" w:rsidRPr="00961E11" w:rsidRDefault="00847F44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9C7C567" w14:textId="77777777" w:rsidR="00847F44" w:rsidRPr="00961E11" w:rsidRDefault="00233288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</w:t>
      </w:r>
      <w:r w:rsidR="009626D2">
        <w:rPr>
          <w:rFonts w:ascii="Arial" w:hAnsi="Arial" w:cs="Arial"/>
          <w:b/>
          <w:u w:val="single"/>
        </w:rPr>
        <w:t xml:space="preserve"> </w:t>
      </w:r>
      <w:r w:rsidR="00C84A52">
        <w:rPr>
          <w:rFonts w:ascii="Arial" w:hAnsi="Arial" w:cs="Arial"/>
          <w:b/>
          <w:u w:val="single"/>
        </w:rPr>
        <w:t>TERM 20</w:t>
      </w:r>
      <w:r w:rsidR="00E974B8">
        <w:rPr>
          <w:rFonts w:ascii="Arial" w:hAnsi="Arial" w:cs="Arial"/>
          <w:b/>
          <w:u w:val="single"/>
        </w:rPr>
        <w:t>2</w:t>
      </w:r>
      <w:r w:rsidR="00381950">
        <w:rPr>
          <w:rFonts w:ascii="Arial" w:hAnsi="Arial" w:cs="Arial"/>
          <w:b/>
          <w:u w:val="single"/>
        </w:rPr>
        <w:t>1</w:t>
      </w:r>
    </w:p>
    <w:p w14:paraId="7FECE977" w14:textId="77777777" w:rsidR="00961E11" w:rsidRPr="00961E11" w:rsidRDefault="00961E1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EC56D8C" w14:textId="6F92A9A8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Date:</w:t>
      </w:r>
      <w:r w:rsidRPr="00961E11">
        <w:rPr>
          <w:rFonts w:ascii="Arial" w:hAnsi="Arial" w:cs="Arial"/>
        </w:rPr>
        <w:tab/>
      </w:r>
      <w:r w:rsidR="00B22782">
        <w:rPr>
          <w:rFonts w:ascii="Arial" w:hAnsi="Arial" w:cs="Arial"/>
        </w:rPr>
        <w:t>14</w:t>
      </w:r>
      <w:r w:rsidR="00B22782" w:rsidRPr="00B22782">
        <w:rPr>
          <w:rFonts w:ascii="Arial" w:hAnsi="Arial" w:cs="Arial"/>
          <w:vertAlign w:val="superscript"/>
        </w:rPr>
        <w:t>th</w:t>
      </w:r>
      <w:r w:rsidR="00B22782">
        <w:rPr>
          <w:rFonts w:ascii="Arial" w:hAnsi="Arial" w:cs="Arial"/>
        </w:rPr>
        <w:t xml:space="preserve"> July</w:t>
      </w:r>
      <w:r w:rsidR="00C84A52">
        <w:rPr>
          <w:rFonts w:ascii="Arial" w:hAnsi="Arial" w:cs="Arial"/>
        </w:rPr>
        <w:t xml:space="preserve"> 20</w:t>
      </w:r>
      <w:r w:rsidR="00E974B8">
        <w:rPr>
          <w:rFonts w:ascii="Arial" w:hAnsi="Arial" w:cs="Arial"/>
        </w:rPr>
        <w:t>2</w:t>
      </w:r>
      <w:r w:rsidR="002A4914">
        <w:rPr>
          <w:rFonts w:ascii="Arial" w:hAnsi="Arial" w:cs="Arial"/>
        </w:rPr>
        <w:t>1</w:t>
      </w:r>
    </w:p>
    <w:p w14:paraId="37085C51" w14:textId="30F4B836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Time:</w:t>
      </w:r>
      <w:r w:rsidRPr="00961E11">
        <w:rPr>
          <w:rFonts w:ascii="Arial" w:hAnsi="Arial" w:cs="Arial"/>
        </w:rPr>
        <w:tab/>
      </w:r>
      <w:r w:rsidR="00B22782">
        <w:rPr>
          <w:rFonts w:ascii="Arial" w:hAnsi="Arial" w:cs="Arial"/>
        </w:rPr>
        <w:t>6:30pm</w:t>
      </w:r>
    </w:p>
    <w:p w14:paraId="56CA5BB4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B22782">
        <w:rPr>
          <w:rFonts w:ascii="Arial" w:hAnsi="Arial" w:cs="Arial"/>
        </w:rPr>
        <w:t>Venue:</w:t>
      </w:r>
      <w:r w:rsidRPr="00B22782">
        <w:rPr>
          <w:rFonts w:ascii="Arial" w:hAnsi="Arial" w:cs="Arial"/>
        </w:rPr>
        <w:tab/>
      </w:r>
      <w:r w:rsidR="00381950" w:rsidRPr="00B22782">
        <w:rPr>
          <w:rFonts w:ascii="Arial" w:hAnsi="Arial" w:cs="Arial"/>
        </w:rPr>
        <w:t>Microsoft Teams</w:t>
      </w:r>
    </w:p>
    <w:p w14:paraId="2C2CDEC9" w14:textId="77777777" w:rsidR="00961E11" w:rsidRPr="00417988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GOVERNORS PRESENT</w:t>
      </w:r>
    </w:p>
    <w:p w14:paraId="064B4D98" w14:textId="58988522" w:rsidR="00B22782" w:rsidRPr="00B22782" w:rsidRDefault="00B22782" w:rsidP="00B2278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417988">
        <w:rPr>
          <w:rFonts w:ascii="Arial" w:hAnsi="Arial" w:cs="Arial"/>
        </w:rPr>
        <w:t>Mr A Hirst (Chair), Mr A Buckler (Headteacher), Mrs N Halford, Mrs D Martin, Mrs A Thompson,</w:t>
      </w:r>
      <w:r w:rsidRPr="00B22782">
        <w:rPr>
          <w:rFonts w:ascii="Arial" w:hAnsi="Arial" w:cs="Arial"/>
          <w:color w:val="FF0000"/>
        </w:rPr>
        <w:t xml:space="preserve"> </w:t>
      </w:r>
      <w:r w:rsidRPr="00587CB3">
        <w:rPr>
          <w:rFonts w:ascii="Arial" w:hAnsi="Arial" w:cs="Arial"/>
        </w:rPr>
        <w:t>Mrs H Merrick, and Mr C McFarlane.</w:t>
      </w:r>
    </w:p>
    <w:p w14:paraId="4875B53A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66B6556C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 ATTENDANCE</w:t>
      </w:r>
    </w:p>
    <w:p w14:paraId="7263CE9F" w14:textId="1D080B2C" w:rsidR="007F04C9" w:rsidRDefault="007F04C9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Mr J Nicholson</w:t>
      </w:r>
      <w:r>
        <w:rPr>
          <w:rFonts w:ascii="Arial" w:hAnsi="Arial" w:cs="Arial"/>
        </w:rPr>
        <w:tab/>
      </w:r>
      <w:r w:rsidR="00266A2E">
        <w:rPr>
          <w:rFonts w:ascii="Arial" w:hAnsi="Arial" w:cs="Arial"/>
        </w:rPr>
        <w:t>Headteacher, Mellor Primary School (present 7pm – 8.06pm)</w:t>
      </w:r>
    </w:p>
    <w:p w14:paraId="7BF80AE3" w14:textId="6662ABC0" w:rsidR="00961E11" w:rsidRDefault="000510E4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Ms J Castledine</w:t>
      </w:r>
      <w:r w:rsidR="00961E11">
        <w:rPr>
          <w:rFonts w:ascii="Arial" w:hAnsi="Arial" w:cs="Arial"/>
        </w:rPr>
        <w:t xml:space="preserve"> </w:t>
      </w:r>
      <w:r w:rsidR="00F33F7A">
        <w:rPr>
          <w:rFonts w:ascii="Arial" w:hAnsi="Arial" w:cs="Arial"/>
        </w:rPr>
        <w:tab/>
      </w:r>
      <w:r w:rsidR="00961E11">
        <w:rPr>
          <w:rFonts w:ascii="Arial" w:hAnsi="Arial" w:cs="Arial"/>
        </w:rPr>
        <w:t>Governor Support Officer</w:t>
      </w:r>
    </w:p>
    <w:p w14:paraId="75C6B3ED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846"/>
        <w:gridCol w:w="9087"/>
      </w:tblGrid>
      <w:tr w:rsidR="00961E11" w14:paraId="7FFB68B2" w14:textId="77777777" w:rsidTr="2F155875">
        <w:tc>
          <w:tcPr>
            <w:tcW w:w="846" w:type="dxa"/>
          </w:tcPr>
          <w:p w14:paraId="62F188E7" w14:textId="77777777" w:rsidR="00961E11" w:rsidRDefault="00961E11" w:rsidP="00961E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87" w:type="dxa"/>
          </w:tcPr>
          <w:p w14:paraId="671DDEDB" w14:textId="77777777" w:rsidR="00961E11" w:rsidRPr="00961E11" w:rsidRDefault="00961E11" w:rsidP="00F14EF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WELCOME AND APOLOGIES FOR ABSENCE</w:t>
            </w:r>
          </w:p>
        </w:tc>
      </w:tr>
      <w:tr w:rsidR="00961E11" w14:paraId="0E77D19A" w14:textId="77777777" w:rsidTr="2F155875">
        <w:tc>
          <w:tcPr>
            <w:tcW w:w="846" w:type="dxa"/>
          </w:tcPr>
          <w:p w14:paraId="6AEC7F81" w14:textId="77777777" w:rsidR="00961E11" w:rsidRDefault="00961E11" w:rsidP="00961E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0DE46809" w14:textId="4D9BA71A" w:rsidR="00961E11" w:rsidRDefault="00047D66" w:rsidP="00381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welcomed to the meeting.  Apologies for absence were received from </w:t>
            </w:r>
            <w:r w:rsidR="00837B88">
              <w:rPr>
                <w:rFonts w:ascii="Arial" w:hAnsi="Arial" w:cs="Arial"/>
              </w:rPr>
              <w:t>Mrs Titley, Mrs Fortune</w:t>
            </w:r>
            <w:r>
              <w:rPr>
                <w:rFonts w:ascii="Arial" w:hAnsi="Arial" w:cs="Arial"/>
              </w:rPr>
              <w:t xml:space="preserve"> and accepted by the governing board.</w:t>
            </w:r>
            <w:r w:rsidR="00837B88">
              <w:rPr>
                <w:rFonts w:ascii="Arial" w:hAnsi="Arial" w:cs="Arial"/>
              </w:rPr>
              <w:t xml:space="preserve">  Miss Dodgson </w:t>
            </w:r>
            <w:r w:rsidR="0002439A">
              <w:rPr>
                <w:rFonts w:ascii="Arial" w:hAnsi="Arial" w:cs="Arial"/>
              </w:rPr>
              <w:t xml:space="preserve">was not present at the meeting.  </w:t>
            </w:r>
          </w:p>
        </w:tc>
      </w:tr>
      <w:tr w:rsidR="00505B72" w14:paraId="7FA172D0" w14:textId="77777777" w:rsidTr="2F155875">
        <w:tc>
          <w:tcPr>
            <w:tcW w:w="846" w:type="dxa"/>
          </w:tcPr>
          <w:p w14:paraId="25B0BA7E" w14:textId="77777777" w:rsidR="00505B72" w:rsidRDefault="00505B72" w:rsidP="00961E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07EF3A6F" w14:textId="77777777" w:rsidR="00505B72" w:rsidRDefault="00505B72" w:rsidP="00F14E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04292" w14:paraId="7C38585A" w14:textId="77777777" w:rsidTr="2F155875">
        <w:tc>
          <w:tcPr>
            <w:tcW w:w="846" w:type="dxa"/>
          </w:tcPr>
          <w:p w14:paraId="6FBE8222" w14:textId="77777777" w:rsidR="00704292" w:rsidRDefault="00BE592F" w:rsidP="007042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4292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7A9333D4" w14:textId="77777777" w:rsidR="00704292" w:rsidRPr="00961E11" w:rsidRDefault="00BE592F" w:rsidP="00F14EF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DECLARATION OF BUSINESS INTERESTS</w:t>
            </w:r>
          </w:p>
        </w:tc>
      </w:tr>
      <w:tr w:rsidR="00CD6B13" w14:paraId="3750144A" w14:textId="77777777" w:rsidTr="2F155875">
        <w:tc>
          <w:tcPr>
            <w:tcW w:w="846" w:type="dxa"/>
          </w:tcPr>
          <w:p w14:paraId="18A27D24" w14:textId="77777777" w:rsidR="00CD6B13" w:rsidRDefault="00CD6B13" w:rsidP="007042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358E834E" w14:textId="742D5C0C" w:rsidR="00381950" w:rsidRDefault="00CD6B13" w:rsidP="00605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asked to declare any business, financial or personal interests in any agenda items; no declarations were made.</w:t>
            </w:r>
          </w:p>
        </w:tc>
      </w:tr>
      <w:tr w:rsidR="0038325E" w14:paraId="417A269A" w14:textId="77777777" w:rsidTr="2F155875">
        <w:tc>
          <w:tcPr>
            <w:tcW w:w="846" w:type="dxa"/>
          </w:tcPr>
          <w:p w14:paraId="16272344" w14:textId="77777777" w:rsidR="0038325E" w:rsidRDefault="0038325E" w:rsidP="007042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7680AD02" w14:textId="77777777" w:rsidR="0038325E" w:rsidRDefault="0038325E" w:rsidP="00F14E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16B7B" w14:paraId="140ABB14" w14:textId="77777777" w:rsidTr="2F155875">
        <w:tc>
          <w:tcPr>
            <w:tcW w:w="846" w:type="dxa"/>
          </w:tcPr>
          <w:p w14:paraId="0627CBF9" w14:textId="77777777" w:rsidR="00516B7B" w:rsidRDefault="00516B7B" w:rsidP="007042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087" w:type="dxa"/>
          </w:tcPr>
          <w:p w14:paraId="3FC8C3C2" w14:textId="77777777" w:rsidR="00516B7B" w:rsidRPr="00516B7B" w:rsidRDefault="00516B7B" w:rsidP="00F14EF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A.O.B.</w:t>
            </w:r>
          </w:p>
        </w:tc>
      </w:tr>
      <w:tr w:rsidR="00516B7B" w14:paraId="2339B02F" w14:textId="77777777" w:rsidTr="2F155875">
        <w:tc>
          <w:tcPr>
            <w:tcW w:w="846" w:type="dxa"/>
          </w:tcPr>
          <w:p w14:paraId="7AB79A52" w14:textId="77777777" w:rsidR="00516B7B" w:rsidRDefault="00516B7B" w:rsidP="007042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70A8347F" w14:textId="387A24CA" w:rsidR="00516B7B" w:rsidRPr="007A1693" w:rsidRDefault="00516B7B" w:rsidP="00F14EF4">
            <w:pPr>
              <w:spacing w:after="120"/>
              <w:jc w:val="both"/>
              <w:rPr>
                <w:rFonts w:ascii="Arial" w:hAnsi="Arial" w:cs="Arial"/>
              </w:rPr>
            </w:pPr>
            <w:r w:rsidRPr="007A1693">
              <w:rPr>
                <w:rFonts w:ascii="Arial" w:hAnsi="Arial" w:cs="Arial"/>
              </w:rPr>
              <w:t>The Chair declared the following to be considered at item 1</w:t>
            </w:r>
            <w:r w:rsidR="007A1693" w:rsidRPr="007A1693">
              <w:rPr>
                <w:rFonts w:ascii="Arial" w:hAnsi="Arial" w:cs="Arial"/>
              </w:rPr>
              <w:t>2</w:t>
            </w:r>
            <w:r w:rsidRPr="007A1693">
              <w:rPr>
                <w:rFonts w:ascii="Arial" w:hAnsi="Arial" w:cs="Arial"/>
              </w:rPr>
              <w:t>:</w:t>
            </w:r>
          </w:p>
          <w:p w14:paraId="5D10EDF1" w14:textId="70F70A1A" w:rsidR="00516B7B" w:rsidRDefault="006054E0" w:rsidP="006054E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working party</w:t>
            </w:r>
          </w:p>
          <w:p w14:paraId="7FF2DDF3" w14:textId="1940FDE6" w:rsidR="003411B0" w:rsidRPr="00F27754" w:rsidRDefault="00047FB7" w:rsidP="00F27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agreed to take this </w:t>
            </w:r>
            <w:r w:rsidR="00F27754">
              <w:rPr>
                <w:rFonts w:ascii="Arial" w:hAnsi="Arial" w:cs="Arial"/>
              </w:rPr>
              <w:t xml:space="preserve">item directly after the Headteacher’s Report.  </w:t>
            </w:r>
            <w:r w:rsidR="002859B9">
              <w:rPr>
                <w:rFonts w:ascii="Arial" w:hAnsi="Arial" w:cs="Arial"/>
              </w:rPr>
              <w:t xml:space="preserve">  </w:t>
            </w:r>
          </w:p>
        </w:tc>
      </w:tr>
      <w:tr w:rsidR="00516B7B" w14:paraId="2A0F761F" w14:textId="77777777" w:rsidTr="2F155875">
        <w:tc>
          <w:tcPr>
            <w:tcW w:w="846" w:type="dxa"/>
          </w:tcPr>
          <w:p w14:paraId="7728CD1E" w14:textId="77777777" w:rsidR="00516B7B" w:rsidRDefault="00516B7B" w:rsidP="007042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7351F420" w14:textId="77777777" w:rsidR="00516B7B" w:rsidRDefault="00516B7B" w:rsidP="00F14E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81950" w14:paraId="56E4C5AA" w14:textId="77777777" w:rsidTr="2F155875">
        <w:tc>
          <w:tcPr>
            <w:tcW w:w="846" w:type="dxa"/>
          </w:tcPr>
          <w:p w14:paraId="2E335EE7" w14:textId="77777777" w:rsidR="00381950" w:rsidRDefault="00516B7B" w:rsidP="007042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19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087" w:type="dxa"/>
          </w:tcPr>
          <w:p w14:paraId="5B1C7117" w14:textId="77777777" w:rsidR="00381950" w:rsidRDefault="00381950" w:rsidP="00F14EF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CHAIR’S ACTION</w:t>
            </w:r>
          </w:p>
          <w:p w14:paraId="03CC7D04" w14:textId="6D2B6EFF" w:rsidR="00E727E5" w:rsidRPr="00381950" w:rsidRDefault="00E727E5" w:rsidP="00E727E5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The Chair advised that no actions had been taken since the previous meeting.</w:t>
            </w:r>
          </w:p>
        </w:tc>
      </w:tr>
      <w:tr w:rsidR="00381950" w14:paraId="36B365C8" w14:textId="77777777" w:rsidTr="2F155875">
        <w:tc>
          <w:tcPr>
            <w:tcW w:w="846" w:type="dxa"/>
          </w:tcPr>
          <w:p w14:paraId="3E5A0CB2" w14:textId="77777777" w:rsidR="00381950" w:rsidRDefault="00381950" w:rsidP="007042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1FA5CCED" w14:textId="77777777" w:rsidR="00381950" w:rsidRDefault="00381950" w:rsidP="00F14EF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E592F" w14:paraId="6891D6BE" w14:textId="77777777" w:rsidTr="2F155875">
        <w:tc>
          <w:tcPr>
            <w:tcW w:w="846" w:type="dxa"/>
          </w:tcPr>
          <w:p w14:paraId="1B5480A7" w14:textId="77777777" w:rsidR="00BE592F" w:rsidRPr="00185BE8" w:rsidRDefault="00516B7B" w:rsidP="00BE592F">
            <w:pPr>
              <w:spacing w:after="120"/>
              <w:rPr>
                <w:rFonts w:ascii="Arial" w:hAnsi="Arial" w:cs="Arial"/>
              </w:rPr>
            </w:pPr>
            <w:r w:rsidRPr="00185BE8">
              <w:rPr>
                <w:rFonts w:ascii="Arial" w:hAnsi="Arial" w:cs="Arial"/>
              </w:rPr>
              <w:t>5</w:t>
            </w:r>
            <w:r w:rsidR="00BE592F" w:rsidRPr="00185BE8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13D835BA" w14:textId="77777777" w:rsidR="00BE592F" w:rsidRPr="00185BE8" w:rsidRDefault="00BE592F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185BE8">
              <w:rPr>
                <w:rFonts w:ascii="Arial" w:hAnsi="Arial" w:cs="Arial"/>
                <w:u w:val="single"/>
              </w:rPr>
              <w:t>HEADTEACHER</w:t>
            </w:r>
            <w:r w:rsidR="00B10A09" w:rsidRPr="00185BE8">
              <w:rPr>
                <w:rFonts w:ascii="Arial" w:hAnsi="Arial" w:cs="Arial"/>
                <w:u w:val="single"/>
              </w:rPr>
              <w:t>’</w:t>
            </w:r>
            <w:r w:rsidRPr="00185BE8">
              <w:rPr>
                <w:rFonts w:ascii="Arial" w:hAnsi="Arial" w:cs="Arial"/>
                <w:u w:val="single"/>
              </w:rPr>
              <w:t>S TERMLY REPORT</w:t>
            </w:r>
          </w:p>
        </w:tc>
      </w:tr>
      <w:tr w:rsidR="00BE592F" w14:paraId="361A8966" w14:textId="77777777" w:rsidTr="2F155875">
        <w:tc>
          <w:tcPr>
            <w:tcW w:w="846" w:type="dxa"/>
          </w:tcPr>
          <w:p w14:paraId="3DE81D60" w14:textId="77777777" w:rsidR="00BE592F" w:rsidRDefault="00BE592F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0CBBCA5D" w14:textId="331258B3" w:rsidR="00BE592F" w:rsidRDefault="00BE592F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Headteacher’s Report </w:t>
            </w:r>
            <w:r w:rsidR="00F477AF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</w:t>
            </w:r>
            <w:r w:rsidR="008A0AF2">
              <w:rPr>
                <w:rFonts w:ascii="Arial" w:hAnsi="Arial" w:cs="Arial"/>
              </w:rPr>
              <w:t>emailed</w:t>
            </w:r>
            <w:r>
              <w:rPr>
                <w:rFonts w:ascii="Arial" w:hAnsi="Arial" w:cs="Arial"/>
              </w:rPr>
              <w:t xml:space="preserve"> to the governors prior to the meeting</w:t>
            </w:r>
            <w:r w:rsidR="00E42006">
              <w:rPr>
                <w:rFonts w:ascii="Arial" w:hAnsi="Arial" w:cs="Arial"/>
              </w:rPr>
              <w:t>. The Headteacher highlighted the following</w:t>
            </w:r>
            <w:r>
              <w:rPr>
                <w:rFonts w:ascii="Arial" w:hAnsi="Arial" w:cs="Arial"/>
              </w:rPr>
              <w:t xml:space="preserve"> </w:t>
            </w:r>
            <w:r w:rsidR="00D14BF7">
              <w:rPr>
                <w:rFonts w:ascii="Arial" w:hAnsi="Arial" w:cs="Arial"/>
              </w:rPr>
              <w:t xml:space="preserve">points </w:t>
            </w:r>
            <w:r>
              <w:rPr>
                <w:rFonts w:ascii="Arial" w:hAnsi="Arial" w:cs="Arial"/>
              </w:rPr>
              <w:t>and questions were invited:</w:t>
            </w:r>
          </w:p>
          <w:p w14:paraId="2684C115" w14:textId="233FE0D3" w:rsidR="00D14BF7" w:rsidRDefault="00381F53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Bubble closure and requirements to </w:t>
            </w:r>
            <w:r w:rsidR="0039625D">
              <w:rPr>
                <w:rFonts w:ascii="Arial" w:hAnsi="Arial" w:cs="Arial"/>
              </w:rPr>
              <w:t>self-</w:t>
            </w:r>
            <w:r>
              <w:rPr>
                <w:rFonts w:ascii="Arial" w:hAnsi="Arial" w:cs="Arial"/>
              </w:rPr>
              <w:t>isolate within the staff team have had an impact upon assessments, curriculum</w:t>
            </w:r>
            <w:r w:rsidR="00ED75FC">
              <w:rPr>
                <w:rFonts w:ascii="Arial" w:hAnsi="Arial" w:cs="Arial"/>
              </w:rPr>
              <w:t xml:space="preserve">, SEND, pupil voice and a maths deep dive. </w:t>
            </w:r>
            <w:r w:rsidR="00EA31CA">
              <w:rPr>
                <w:rFonts w:ascii="Arial" w:hAnsi="Arial" w:cs="Arial"/>
              </w:rPr>
              <w:t xml:space="preserve">The SEND and Literacy co-ordinators will be invited to the FGB autumn term meeting to talk through their reports </w:t>
            </w:r>
            <w:r w:rsidR="00EA31CA">
              <w:rPr>
                <w:rFonts w:ascii="Arial" w:hAnsi="Arial" w:cs="Arial"/>
                <w:b/>
                <w:bCs/>
              </w:rPr>
              <w:t xml:space="preserve">ACTION.  </w:t>
            </w:r>
            <w:r w:rsidR="00ED75FC">
              <w:rPr>
                <w:rFonts w:ascii="Arial" w:hAnsi="Arial" w:cs="Arial"/>
              </w:rPr>
              <w:t xml:space="preserve"> </w:t>
            </w:r>
          </w:p>
          <w:p w14:paraId="7E6F0E6E" w14:textId="21F74271" w:rsidR="007918A6" w:rsidRDefault="00D909B8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self-isolating pupils have been seen out in the local community; teachers have been asked to issue a reminder of the correct protocol via ClassDojo </w:t>
            </w:r>
            <w:r w:rsidR="00527BE6">
              <w:rPr>
                <w:rFonts w:ascii="Arial" w:hAnsi="Arial" w:cs="Arial"/>
              </w:rPr>
              <w:t xml:space="preserve">and the Headteacher will follow this up tomorrow with a whole school communication. </w:t>
            </w:r>
          </w:p>
          <w:p w14:paraId="3DEE2241" w14:textId="290007DD" w:rsidR="00902AB5" w:rsidRDefault="00902AB5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Attainment &amp; Progress – Years 1 and 2 are still to complete their summer term assessments.  </w:t>
            </w:r>
            <w:r w:rsidR="00F507A5">
              <w:rPr>
                <w:rFonts w:ascii="Arial" w:hAnsi="Arial" w:cs="Arial"/>
              </w:rPr>
              <w:t xml:space="preserve">Year 6 headline data is very positive </w:t>
            </w:r>
            <w:r w:rsidR="00A97EB6">
              <w:rPr>
                <w:rFonts w:ascii="Arial" w:hAnsi="Arial" w:cs="Arial"/>
              </w:rPr>
              <w:t xml:space="preserve">on the whole.  A slight concern </w:t>
            </w:r>
            <w:r w:rsidR="00A97EB6">
              <w:rPr>
                <w:rFonts w:ascii="Arial" w:hAnsi="Arial" w:cs="Arial"/>
              </w:rPr>
              <w:lastRenderedPageBreak/>
              <w:t xml:space="preserve">in relation to Year 3 and 4 </w:t>
            </w:r>
            <w:r w:rsidR="00C53AF7">
              <w:rPr>
                <w:rFonts w:ascii="Arial" w:hAnsi="Arial" w:cs="Arial"/>
              </w:rPr>
              <w:t xml:space="preserve">maths results at greater depth was noted – additional support is planned from the start of the autumn term for these cohorts.  </w:t>
            </w:r>
          </w:p>
          <w:p w14:paraId="147CA833" w14:textId="2F587874" w:rsidR="001F5C49" w:rsidRDefault="001F5C49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Reading, Writing and Maths combined scores are significantly higher for Year 6 than the younger cohorts – is that usual?  </w:t>
            </w:r>
            <w:r>
              <w:rPr>
                <w:rFonts w:ascii="Arial" w:hAnsi="Arial" w:cs="Arial"/>
              </w:rPr>
              <w:t xml:space="preserve">The Headteacher explained it was to be expected; </w:t>
            </w:r>
            <w:r w:rsidR="00B67122">
              <w:rPr>
                <w:rFonts w:ascii="Arial" w:hAnsi="Arial" w:cs="Arial"/>
              </w:rPr>
              <w:t>it is a very able cohort</w:t>
            </w:r>
            <w:r>
              <w:rPr>
                <w:rFonts w:ascii="Arial" w:hAnsi="Arial" w:cs="Arial"/>
              </w:rPr>
              <w:t xml:space="preserve"> and </w:t>
            </w:r>
            <w:r w:rsidR="007D08E1">
              <w:rPr>
                <w:rFonts w:ascii="Arial" w:hAnsi="Arial" w:cs="Arial"/>
              </w:rPr>
              <w:t xml:space="preserve">has been a focus for interventions. In terms of attainment and progress, the </w:t>
            </w:r>
            <w:r w:rsidR="00F028C5">
              <w:rPr>
                <w:rFonts w:ascii="Arial" w:hAnsi="Arial" w:cs="Arial"/>
              </w:rPr>
              <w:t>key areas have now</w:t>
            </w:r>
            <w:r w:rsidR="00B63B0E">
              <w:rPr>
                <w:rFonts w:ascii="Arial" w:hAnsi="Arial" w:cs="Arial"/>
              </w:rPr>
              <w:t xml:space="preserve"> been identified.  </w:t>
            </w:r>
            <w:r w:rsidR="00665F54">
              <w:rPr>
                <w:rFonts w:ascii="Arial" w:hAnsi="Arial" w:cs="Arial"/>
              </w:rPr>
              <w:t xml:space="preserve">Support </w:t>
            </w:r>
            <w:r w:rsidR="00C71C93">
              <w:rPr>
                <w:rFonts w:ascii="Arial" w:hAnsi="Arial" w:cs="Arial"/>
              </w:rPr>
              <w:t xml:space="preserve">requirements </w:t>
            </w:r>
            <w:r w:rsidR="00665F54">
              <w:rPr>
                <w:rFonts w:ascii="Arial" w:hAnsi="Arial" w:cs="Arial"/>
              </w:rPr>
              <w:t xml:space="preserve">around social emotional issues will be established in September.  </w:t>
            </w:r>
          </w:p>
          <w:p w14:paraId="65850DF5" w14:textId="4A2D65F8" w:rsidR="00C2094D" w:rsidRPr="00420BAE" w:rsidRDefault="00C2094D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</w:t>
            </w:r>
            <w:r w:rsidR="00C25864">
              <w:rPr>
                <w:rFonts w:ascii="Arial" w:hAnsi="Arial" w:cs="Arial"/>
              </w:rPr>
              <w:t xml:space="preserve">and staff </w:t>
            </w:r>
            <w:r>
              <w:rPr>
                <w:rFonts w:ascii="Arial" w:hAnsi="Arial" w:cs="Arial"/>
              </w:rPr>
              <w:t>are full</w:t>
            </w:r>
            <w:r w:rsidR="00DA71A9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engaged with the Transformative Communication Project</w:t>
            </w:r>
            <w:r w:rsidR="00C25864">
              <w:rPr>
                <w:rFonts w:ascii="Arial" w:hAnsi="Arial" w:cs="Arial"/>
              </w:rPr>
              <w:t xml:space="preserve">; a </w:t>
            </w:r>
            <w:r w:rsidR="000A5DF0">
              <w:rPr>
                <w:rFonts w:ascii="Arial" w:hAnsi="Arial" w:cs="Arial"/>
              </w:rPr>
              <w:t>in depth</w:t>
            </w:r>
            <w:r w:rsidR="00C25864">
              <w:rPr>
                <w:rFonts w:ascii="Arial" w:hAnsi="Arial" w:cs="Arial"/>
              </w:rPr>
              <w:t xml:space="preserve"> impact statement will be shared in the autumn term </w:t>
            </w:r>
            <w:r w:rsidR="00C25864">
              <w:rPr>
                <w:rFonts w:ascii="Arial" w:hAnsi="Arial" w:cs="Arial"/>
                <w:b/>
                <w:bCs/>
              </w:rPr>
              <w:t>ACTION</w:t>
            </w:r>
          </w:p>
          <w:p w14:paraId="236E90EE" w14:textId="30BF0BB9" w:rsidR="00420BAE" w:rsidRDefault="005C7E56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 recent increase in staff absence.</w:t>
            </w:r>
            <w:r w:rsidR="00420BAE">
              <w:rPr>
                <w:rFonts w:ascii="Arial" w:hAnsi="Arial" w:cs="Arial"/>
              </w:rPr>
              <w:t xml:space="preserve">  Staff are </w:t>
            </w:r>
            <w:r>
              <w:rPr>
                <w:rFonts w:ascii="Arial" w:hAnsi="Arial" w:cs="Arial"/>
              </w:rPr>
              <w:t>currently</w:t>
            </w:r>
            <w:r w:rsidR="00420BAE">
              <w:rPr>
                <w:rFonts w:ascii="Arial" w:hAnsi="Arial" w:cs="Arial"/>
              </w:rPr>
              <w:t xml:space="preserve"> working hard to provide </w:t>
            </w:r>
            <w:r>
              <w:rPr>
                <w:rFonts w:ascii="Arial" w:hAnsi="Arial" w:cs="Arial"/>
              </w:rPr>
              <w:t>internal</w:t>
            </w:r>
            <w:r w:rsidR="00420BAE">
              <w:rPr>
                <w:rFonts w:ascii="Arial" w:hAnsi="Arial" w:cs="Arial"/>
              </w:rPr>
              <w:t xml:space="preserve"> cover for a colleague’s absence.  </w:t>
            </w:r>
          </w:p>
          <w:p w14:paraId="56B503DF" w14:textId="11AC4F41" w:rsidR="005E2FC9" w:rsidRDefault="00AE750C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– the school has been advised that it will be in receipt of additional funding to support a pupil’s medical needs and for Catch-up tutoring.  </w:t>
            </w:r>
            <w:r w:rsidR="00D62EE6">
              <w:rPr>
                <w:rFonts w:ascii="Arial" w:hAnsi="Arial" w:cs="Arial"/>
              </w:rPr>
              <w:t>TA support has been re</w:t>
            </w:r>
            <w:r w:rsidR="007C1B3C">
              <w:rPr>
                <w:rFonts w:ascii="Arial" w:hAnsi="Arial" w:cs="Arial"/>
              </w:rPr>
              <w:t xml:space="preserve">figured across the school </w:t>
            </w:r>
            <w:r w:rsidR="00816DF6">
              <w:rPr>
                <w:rFonts w:ascii="Arial" w:hAnsi="Arial" w:cs="Arial"/>
              </w:rPr>
              <w:t xml:space="preserve">which has resulted in </w:t>
            </w:r>
            <w:r w:rsidR="00314331">
              <w:rPr>
                <w:rFonts w:ascii="Arial" w:hAnsi="Arial" w:cs="Arial"/>
              </w:rPr>
              <w:t>a budgetary saving</w:t>
            </w:r>
            <w:r w:rsidR="00822D54">
              <w:rPr>
                <w:rFonts w:ascii="Arial" w:hAnsi="Arial" w:cs="Arial"/>
              </w:rPr>
              <w:t>; this will</w:t>
            </w:r>
            <w:r w:rsidR="00314331">
              <w:rPr>
                <w:rFonts w:ascii="Arial" w:hAnsi="Arial" w:cs="Arial"/>
              </w:rPr>
              <w:t xml:space="preserve"> act as a </w:t>
            </w:r>
            <w:r w:rsidR="00822D54">
              <w:rPr>
                <w:rFonts w:ascii="Arial" w:hAnsi="Arial" w:cs="Arial"/>
              </w:rPr>
              <w:t>buffer</w:t>
            </w:r>
            <w:r w:rsidR="00314331">
              <w:rPr>
                <w:rFonts w:ascii="Arial" w:hAnsi="Arial" w:cs="Arial"/>
              </w:rPr>
              <w:t xml:space="preserve"> </w:t>
            </w:r>
            <w:r w:rsidR="00822D54">
              <w:rPr>
                <w:rFonts w:ascii="Arial" w:hAnsi="Arial" w:cs="Arial"/>
              </w:rPr>
              <w:t xml:space="preserve">in the event of </w:t>
            </w:r>
            <w:r w:rsidR="00314331">
              <w:rPr>
                <w:rFonts w:ascii="Arial" w:hAnsi="Arial" w:cs="Arial"/>
              </w:rPr>
              <w:t xml:space="preserve">additional </w:t>
            </w:r>
            <w:r w:rsidR="00FA5162">
              <w:rPr>
                <w:rFonts w:ascii="Arial" w:hAnsi="Arial" w:cs="Arial"/>
              </w:rPr>
              <w:t xml:space="preserve">resources being required over the new academic year.  </w:t>
            </w:r>
          </w:p>
          <w:p w14:paraId="737EC953" w14:textId="0836BEBD" w:rsidR="00FA5162" w:rsidRDefault="006B7844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pupils have presented with fairly significant social emotional issues which require immediate support.  </w:t>
            </w:r>
            <w:r w:rsidR="00E3797C">
              <w:rPr>
                <w:rFonts w:ascii="Arial" w:hAnsi="Arial" w:cs="Arial"/>
              </w:rPr>
              <w:t>The waiting lists at HYMS and Primary Jigsaw are extensive and so a colleague from Beacon Counselling has been engaged to work at the school</w:t>
            </w:r>
            <w:r w:rsidR="005B11DC">
              <w:rPr>
                <w:rFonts w:ascii="Arial" w:hAnsi="Arial" w:cs="Arial"/>
              </w:rPr>
              <w:t xml:space="preserve"> this half term and for one day a week from Septembe</w:t>
            </w:r>
            <w:r w:rsidR="006B49EA">
              <w:rPr>
                <w:rFonts w:ascii="Arial" w:hAnsi="Arial" w:cs="Arial"/>
              </w:rPr>
              <w:t>r</w:t>
            </w:r>
            <w:r w:rsidR="005B11DC">
              <w:rPr>
                <w:rFonts w:ascii="Arial" w:hAnsi="Arial" w:cs="Arial"/>
              </w:rPr>
              <w:t xml:space="preserve">.  </w:t>
            </w:r>
          </w:p>
          <w:p w14:paraId="31F2CBCC" w14:textId="5964FFF6" w:rsidR="006B49EA" w:rsidRDefault="006B49EA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now has two new withdrawal rooms and a library at a cost of £300, thanks to the </w:t>
            </w:r>
            <w:r w:rsidR="0019014B">
              <w:rPr>
                <w:rFonts w:ascii="Arial" w:hAnsi="Arial" w:cs="Arial"/>
              </w:rPr>
              <w:t xml:space="preserve">generosity of a school parent.  A new garden space has been created and is being enjoyed by the pupils. </w:t>
            </w:r>
          </w:p>
          <w:p w14:paraId="27E1A45F" w14:textId="4B38D318" w:rsidR="0019014B" w:rsidRDefault="0019014B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Health &amp; Safety audit report has been shared with the Chair and M</w:t>
            </w:r>
            <w:r w:rsidR="00EC5886"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</w:rPr>
              <w:t xml:space="preserve"> Dodgson</w:t>
            </w:r>
            <w:r w:rsidR="009830FF">
              <w:rPr>
                <w:rFonts w:ascii="Arial" w:hAnsi="Arial" w:cs="Arial"/>
              </w:rPr>
              <w:t xml:space="preserve">; no </w:t>
            </w:r>
            <w:r w:rsidR="00600C99">
              <w:rPr>
                <w:rFonts w:ascii="Arial" w:hAnsi="Arial" w:cs="Arial"/>
              </w:rPr>
              <w:t xml:space="preserve">issues were flagged as causing concern.  </w:t>
            </w:r>
            <w:r>
              <w:rPr>
                <w:rFonts w:ascii="Arial" w:hAnsi="Arial" w:cs="Arial"/>
              </w:rPr>
              <w:t xml:space="preserve">  </w:t>
            </w:r>
          </w:p>
          <w:p w14:paraId="70AF95DC" w14:textId="0629FE99" w:rsidR="00FC1390" w:rsidRDefault="00FC1390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246ACF">
              <w:rPr>
                <w:rFonts w:ascii="Arial" w:hAnsi="Arial" w:cs="Arial"/>
              </w:rPr>
              <w:t>burst pipe</w:t>
            </w:r>
            <w:r>
              <w:rPr>
                <w:rFonts w:ascii="Arial" w:hAnsi="Arial" w:cs="Arial"/>
              </w:rPr>
              <w:t xml:space="preserve"> in the upper junior toilets has now been repaired.  </w:t>
            </w:r>
            <w:r w:rsidR="0092719B">
              <w:rPr>
                <w:rFonts w:ascii="Arial" w:hAnsi="Arial" w:cs="Arial"/>
              </w:rPr>
              <w:t>A portion of</w:t>
            </w:r>
            <w:r w:rsidR="00246ACF">
              <w:rPr>
                <w:rFonts w:ascii="Arial" w:hAnsi="Arial" w:cs="Arial"/>
              </w:rPr>
              <w:t xml:space="preserve"> roof over the Year 4 classroom </w:t>
            </w:r>
            <w:r w:rsidR="0092719B">
              <w:rPr>
                <w:rFonts w:ascii="Arial" w:hAnsi="Arial" w:cs="Arial"/>
              </w:rPr>
              <w:t>collapsed overnight due to a leak which has affected the flooring</w:t>
            </w:r>
            <w:r w:rsidR="00F45439">
              <w:rPr>
                <w:rFonts w:ascii="Arial" w:hAnsi="Arial" w:cs="Arial"/>
              </w:rPr>
              <w:t xml:space="preserve">; quotations for its repair are being </w:t>
            </w:r>
            <w:r w:rsidR="00662D05">
              <w:rPr>
                <w:rFonts w:ascii="Arial" w:hAnsi="Arial" w:cs="Arial"/>
              </w:rPr>
              <w:t xml:space="preserve">sought.  </w:t>
            </w:r>
            <w:r w:rsidR="00A814FC">
              <w:rPr>
                <w:rFonts w:ascii="Arial" w:hAnsi="Arial" w:cs="Arial"/>
                <w:b/>
                <w:bCs/>
                <w:i/>
                <w:iCs/>
              </w:rPr>
              <w:t xml:space="preserve">If there is more rain, could this result in </w:t>
            </w:r>
            <w:r w:rsidR="00525573">
              <w:rPr>
                <w:rFonts w:ascii="Arial" w:hAnsi="Arial" w:cs="Arial"/>
                <w:b/>
                <w:bCs/>
                <w:i/>
                <w:iCs/>
              </w:rPr>
              <w:t xml:space="preserve">more leaks?  Should the roof be inspected?  </w:t>
            </w:r>
            <w:r w:rsidR="00525573">
              <w:rPr>
                <w:rFonts w:ascii="Arial" w:hAnsi="Arial" w:cs="Arial"/>
              </w:rPr>
              <w:t>A drone survey was carried out 2-3 months ago; the school is waiting for the re</w:t>
            </w:r>
            <w:r w:rsidR="0033148C">
              <w:rPr>
                <w:rFonts w:ascii="Arial" w:hAnsi="Arial" w:cs="Arial"/>
              </w:rPr>
              <w:t xml:space="preserve">sults of this.  A building survey is scheduled for the beginning of the school holidays.  </w:t>
            </w:r>
          </w:p>
          <w:p w14:paraId="7BD65D24" w14:textId="1768BACF" w:rsidR="00662D05" w:rsidRDefault="00662D05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– key focus areas for the new academic year will be </w:t>
            </w:r>
            <w:r w:rsidR="00A814FC">
              <w:rPr>
                <w:rFonts w:ascii="Arial" w:hAnsi="Arial" w:cs="Arial"/>
              </w:rPr>
              <w:t xml:space="preserve">maths, </w:t>
            </w:r>
            <w:r>
              <w:rPr>
                <w:rFonts w:ascii="Arial" w:hAnsi="Arial" w:cs="Arial"/>
              </w:rPr>
              <w:t xml:space="preserve">science, </w:t>
            </w:r>
            <w:r w:rsidR="00A814FC">
              <w:rPr>
                <w:rFonts w:ascii="Arial" w:hAnsi="Arial" w:cs="Arial"/>
              </w:rPr>
              <w:t xml:space="preserve">design </w:t>
            </w:r>
            <w:r w:rsidR="001677CF">
              <w:rPr>
                <w:rFonts w:ascii="Arial" w:hAnsi="Arial" w:cs="Arial"/>
              </w:rPr>
              <w:t>&amp;</w:t>
            </w:r>
            <w:r w:rsidR="00A814FC">
              <w:rPr>
                <w:rFonts w:ascii="Arial" w:hAnsi="Arial" w:cs="Arial"/>
              </w:rPr>
              <w:t xml:space="preserve"> technology and reading.  </w:t>
            </w:r>
          </w:p>
          <w:p w14:paraId="48886C82" w14:textId="7874E145" w:rsidR="005B674A" w:rsidRPr="00EE17D5" w:rsidRDefault="005B674A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School Development Plan will be circulated at the start of the autumn term </w:t>
            </w:r>
            <w:r>
              <w:rPr>
                <w:rFonts w:ascii="Arial" w:hAnsi="Arial" w:cs="Arial"/>
                <w:b/>
                <w:bCs/>
              </w:rPr>
              <w:t xml:space="preserve">ACTION.  </w:t>
            </w:r>
          </w:p>
          <w:p w14:paraId="7CBFFA8D" w14:textId="2092C9CF" w:rsidR="00EE17D5" w:rsidRPr="00D14BF7" w:rsidRDefault="00EE17D5" w:rsidP="00D14BF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Mrs Pietrzak’s </w:t>
            </w:r>
            <w:r w:rsidR="00FB298E">
              <w:rPr>
                <w:rFonts w:ascii="Arial" w:hAnsi="Arial" w:cs="Arial"/>
              </w:rPr>
              <w:t xml:space="preserve">time out of the classroom </w:t>
            </w:r>
            <w:r w:rsidR="009D0369">
              <w:rPr>
                <w:rFonts w:ascii="Arial" w:hAnsi="Arial" w:cs="Arial"/>
              </w:rPr>
              <w:t xml:space="preserve">to </w:t>
            </w:r>
            <w:r w:rsidR="00A57D80">
              <w:rPr>
                <w:rFonts w:ascii="Arial" w:hAnsi="Arial" w:cs="Arial"/>
              </w:rPr>
              <w:t xml:space="preserve">support her SENCO role.  </w:t>
            </w:r>
            <w:r w:rsidR="009D0369">
              <w:rPr>
                <w:rFonts w:ascii="Arial" w:hAnsi="Arial" w:cs="Arial"/>
              </w:rPr>
              <w:t xml:space="preserve">  </w:t>
            </w:r>
          </w:p>
          <w:p w14:paraId="05B9FC1C" w14:textId="77777777" w:rsidR="00BE592F" w:rsidRDefault="00BE592F" w:rsidP="00BE592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B0974F2" w14:textId="5DBD49FD" w:rsidR="00BE592F" w:rsidRDefault="00E974B8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was thanked for his report and there not being any further questions</w:t>
            </w:r>
            <w:r w:rsidR="002A49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was RESOLVED that the Headteacher’s report be received.</w:t>
            </w:r>
          </w:p>
          <w:p w14:paraId="44D83949" w14:textId="7BF03E06" w:rsidR="00E974B8" w:rsidRPr="00D957EB" w:rsidRDefault="006C20DF" w:rsidP="00BE592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F671A">
              <w:rPr>
                <w:rFonts w:ascii="Arial" w:hAnsi="Arial" w:cs="Arial"/>
                <w:b/>
                <w:bCs/>
              </w:rPr>
              <w:t>The meeting continued with item 12a.</w:t>
            </w:r>
          </w:p>
        </w:tc>
      </w:tr>
      <w:tr w:rsidR="00E974B8" w14:paraId="1AF79392" w14:textId="77777777" w:rsidTr="2F155875">
        <w:tc>
          <w:tcPr>
            <w:tcW w:w="846" w:type="dxa"/>
          </w:tcPr>
          <w:p w14:paraId="3315ECC4" w14:textId="77777777" w:rsidR="00E974B8" w:rsidRDefault="00516B7B" w:rsidP="00BE5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E974B8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6B28E574" w14:textId="02E93E5A" w:rsidR="00E974B8" w:rsidRPr="00E974B8" w:rsidRDefault="00B94E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GOVERNOR DEVELOPMENT</w:t>
            </w:r>
          </w:p>
        </w:tc>
      </w:tr>
      <w:tr w:rsidR="00BE592F" w14:paraId="2C2B5C00" w14:textId="77777777" w:rsidTr="2F155875">
        <w:tc>
          <w:tcPr>
            <w:tcW w:w="846" w:type="dxa"/>
          </w:tcPr>
          <w:p w14:paraId="0E9CE5E7" w14:textId="77777777" w:rsidR="00BE592F" w:rsidRDefault="00BE592F" w:rsidP="00BE592F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342C8D09" w14:textId="4909A2FD" w:rsidR="00BE592F" w:rsidRPr="00C66611" w:rsidRDefault="00381950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End of Term of Office</w:t>
            </w:r>
          </w:p>
        </w:tc>
      </w:tr>
      <w:tr w:rsidR="00BE592F" w14:paraId="48B1F539" w14:textId="77777777" w:rsidTr="2F155875">
        <w:tc>
          <w:tcPr>
            <w:tcW w:w="846" w:type="dxa"/>
          </w:tcPr>
          <w:p w14:paraId="16753BA7" w14:textId="77777777" w:rsidR="00BE592F" w:rsidRDefault="00BE592F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0BB60571" w14:textId="492C3C19" w:rsidR="002D2CAA" w:rsidRDefault="002D2CAA" w:rsidP="002D2CAA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E8155F">
              <w:rPr>
                <w:rFonts w:ascii="Arial" w:hAnsi="Arial" w:cs="Arial"/>
              </w:rPr>
              <w:t>Debbie Martin</w:t>
            </w:r>
            <w:r>
              <w:rPr>
                <w:rFonts w:ascii="Arial" w:hAnsi="Arial" w:cs="Arial"/>
              </w:rPr>
              <w:t xml:space="preserve">’s term of office as a </w:t>
            </w:r>
            <w:r w:rsidR="00E8155F">
              <w:rPr>
                <w:rFonts w:ascii="Arial" w:hAnsi="Arial" w:cs="Arial"/>
              </w:rPr>
              <w:t xml:space="preserve">parent </w:t>
            </w:r>
            <w:r>
              <w:rPr>
                <w:rFonts w:ascii="Arial" w:hAnsi="Arial" w:cs="Arial"/>
              </w:rPr>
              <w:t>governor w</w:t>
            </w:r>
            <w:r w:rsidR="00964376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end on </w:t>
            </w:r>
            <w:r w:rsidR="00E8155F">
              <w:rPr>
                <w:rFonts w:ascii="Arial" w:hAnsi="Arial" w:cs="Arial"/>
              </w:rPr>
              <w:t>1</w:t>
            </w:r>
            <w:r w:rsidR="00E8155F" w:rsidRPr="00E8155F">
              <w:rPr>
                <w:rFonts w:ascii="Arial" w:hAnsi="Arial" w:cs="Arial"/>
                <w:vertAlign w:val="superscript"/>
              </w:rPr>
              <w:t>st</w:t>
            </w:r>
            <w:r w:rsidR="00E8155F">
              <w:rPr>
                <w:rFonts w:ascii="Arial" w:hAnsi="Arial" w:cs="Arial"/>
              </w:rPr>
              <w:t xml:space="preserve"> October 2021</w:t>
            </w:r>
            <w:r w:rsidR="00964376">
              <w:rPr>
                <w:rFonts w:ascii="Arial" w:hAnsi="Arial" w:cs="Arial"/>
              </w:rPr>
              <w:t xml:space="preserve">.  </w:t>
            </w:r>
            <w:r w:rsidR="00E8155F">
              <w:rPr>
                <w:rFonts w:ascii="Arial" w:hAnsi="Arial" w:cs="Arial"/>
              </w:rPr>
              <w:t xml:space="preserve"> </w:t>
            </w:r>
            <w:r w:rsidR="00D73016">
              <w:rPr>
                <w:rFonts w:ascii="Arial" w:hAnsi="Arial" w:cs="Arial"/>
              </w:rPr>
              <w:t xml:space="preserve">The Chair advised that Mrs Titley </w:t>
            </w:r>
            <w:r w:rsidR="00E3537A">
              <w:rPr>
                <w:rFonts w:ascii="Arial" w:hAnsi="Arial" w:cs="Arial"/>
              </w:rPr>
              <w:t xml:space="preserve">has tendered her resignation from the governing board with </w:t>
            </w:r>
            <w:r w:rsidR="00D957EB">
              <w:rPr>
                <w:rFonts w:ascii="Arial" w:hAnsi="Arial" w:cs="Arial"/>
              </w:rPr>
              <w:t xml:space="preserve">effect from </w:t>
            </w:r>
            <w:r w:rsidR="00EA48AB">
              <w:rPr>
                <w:rFonts w:ascii="Arial" w:hAnsi="Arial" w:cs="Arial"/>
              </w:rPr>
              <w:t>23</w:t>
            </w:r>
            <w:r w:rsidR="00EA48AB" w:rsidRPr="00EA48AB">
              <w:rPr>
                <w:rFonts w:ascii="Arial" w:hAnsi="Arial" w:cs="Arial"/>
                <w:vertAlign w:val="superscript"/>
              </w:rPr>
              <w:t>rd</w:t>
            </w:r>
            <w:r w:rsidR="00EA48AB">
              <w:rPr>
                <w:rFonts w:ascii="Arial" w:hAnsi="Arial" w:cs="Arial"/>
              </w:rPr>
              <w:t xml:space="preserve"> July 2021</w:t>
            </w:r>
            <w:r w:rsidR="00E3537A">
              <w:rPr>
                <w:rFonts w:ascii="Arial" w:hAnsi="Arial" w:cs="Arial"/>
              </w:rPr>
              <w:t xml:space="preserve">.  A parent governor election will be held in the autumn term.  </w:t>
            </w:r>
            <w:r w:rsidR="00E3537A">
              <w:rPr>
                <w:rFonts w:ascii="Arial" w:hAnsi="Arial" w:cs="Arial"/>
                <w:b/>
                <w:bCs/>
              </w:rPr>
              <w:t>ACTION</w:t>
            </w:r>
            <w:r w:rsidR="00DD423C">
              <w:rPr>
                <w:rFonts w:ascii="Arial" w:hAnsi="Arial" w:cs="Arial"/>
                <w:color w:val="FF0000"/>
              </w:rPr>
              <w:t xml:space="preserve"> </w:t>
            </w:r>
          </w:p>
          <w:p w14:paraId="4578DC8D" w14:textId="75B76515" w:rsidR="00AA33F2" w:rsidRPr="003F4554" w:rsidRDefault="00BB12B9" w:rsidP="002D2CA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Merrick indicated at this point that she was </w:t>
            </w:r>
            <w:r w:rsidR="00D915F2">
              <w:rPr>
                <w:rFonts w:ascii="Arial" w:hAnsi="Arial" w:cs="Arial"/>
              </w:rPr>
              <w:t xml:space="preserve">experiencing technical difficulties which were compromising her participation in the meeting 8.08pm.  </w:t>
            </w:r>
          </w:p>
        </w:tc>
      </w:tr>
      <w:tr w:rsidR="00B94E13" w14:paraId="294B31F1" w14:textId="77777777" w:rsidTr="2F155875">
        <w:tc>
          <w:tcPr>
            <w:tcW w:w="846" w:type="dxa"/>
          </w:tcPr>
          <w:p w14:paraId="47166ED9" w14:textId="3BE902FB" w:rsidR="00B94E13" w:rsidRDefault="00B94E13" w:rsidP="00B94E1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42A75A97" w14:textId="2C7C7E9B" w:rsidR="00B94E13" w:rsidRPr="00B94E13" w:rsidRDefault="00B94E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Vacancies</w:t>
            </w:r>
          </w:p>
        </w:tc>
      </w:tr>
      <w:tr w:rsidR="00B94E13" w14:paraId="381BEE4C" w14:textId="77777777" w:rsidTr="2F155875">
        <w:tc>
          <w:tcPr>
            <w:tcW w:w="846" w:type="dxa"/>
          </w:tcPr>
          <w:p w14:paraId="2ED92D35" w14:textId="77777777" w:rsidR="00B94E13" w:rsidRDefault="00B94E13" w:rsidP="00B94E1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CA81AE0" w14:textId="4D4AAC00" w:rsidR="00B94E13" w:rsidRPr="00B94E13" w:rsidRDefault="00B94E13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a vacancy on the board for a </w:t>
            </w:r>
            <w:r w:rsidR="00E8155F">
              <w:rPr>
                <w:rFonts w:ascii="Arial" w:hAnsi="Arial" w:cs="Arial"/>
              </w:rPr>
              <w:t>1 x LA G</w:t>
            </w:r>
            <w:r>
              <w:rPr>
                <w:rFonts w:ascii="Arial" w:hAnsi="Arial" w:cs="Arial"/>
              </w:rPr>
              <w:t>overnor</w:t>
            </w:r>
            <w:r w:rsidR="00E8155F">
              <w:rPr>
                <w:rFonts w:ascii="Arial" w:hAnsi="Arial" w:cs="Arial"/>
              </w:rPr>
              <w:t xml:space="preserve"> and 1 x Staff Governor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BE592F" w14:paraId="5FB27562" w14:textId="77777777" w:rsidTr="2F155875">
        <w:tc>
          <w:tcPr>
            <w:tcW w:w="846" w:type="dxa"/>
          </w:tcPr>
          <w:p w14:paraId="6E196A0A" w14:textId="2A5675FC" w:rsidR="00BE592F" w:rsidRDefault="00B94E13" w:rsidP="00BE592F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E592F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6005F5C5" w14:textId="77777777" w:rsidR="00BE592F" w:rsidRPr="00C66611" w:rsidRDefault="00381950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Governing Board Development Plan, Induction, Training and Succession Planning</w:t>
            </w:r>
          </w:p>
        </w:tc>
      </w:tr>
      <w:tr w:rsidR="00BE592F" w14:paraId="012A1669" w14:textId="77777777" w:rsidTr="2F155875">
        <w:tc>
          <w:tcPr>
            <w:tcW w:w="846" w:type="dxa"/>
          </w:tcPr>
          <w:p w14:paraId="5C4E233E" w14:textId="77777777" w:rsidR="00BE592F" w:rsidRDefault="00BE592F" w:rsidP="00BE592F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3CAAD7EB" w14:textId="15979D0D" w:rsidR="00BE592F" w:rsidRPr="00FD39B6" w:rsidRDefault="001A45A2" w:rsidP="00BE592F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Chair will meet with Mr McFarlane and Mrs Merrick </w:t>
            </w:r>
            <w:r w:rsidR="00E47159">
              <w:rPr>
                <w:rFonts w:ascii="Arial" w:hAnsi="Arial" w:cs="Arial"/>
              </w:rPr>
              <w:t>in this respect</w:t>
            </w:r>
            <w:r w:rsidR="00FD39B6">
              <w:rPr>
                <w:rFonts w:ascii="Arial" w:hAnsi="Arial" w:cs="Arial"/>
              </w:rPr>
              <w:t xml:space="preserve"> </w:t>
            </w:r>
            <w:r w:rsidR="00FD39B6">
              <w:rPr>
                <w:rFonts w:ascii="Arial" w:hAnsi="Arial" w:cs="Arial"/>
                <w:b/>
                <w:bCs/>
              </w:rPr>
              <w:t xml:space="preserve">ACTION </w:t>
            </w:r>
          </w:p>
        </w:tc>
      </w:tr>
      <w:tr w:rsidR="00BE592F" w14:paraId="074D291E" w14:textId="77777777" w:rsidTr="2F155875">
        <w:tc>
          <w:tcPr>
            <w:tcW w:w="846" w:type="dxa"/>
          </w:tcPr>
          <w:p w14:paraId="46AA6AEC" w14:textId="5A9FC9B3" w:rsidR="00BE592F" w:rsidRDefault="00B94E13" w:rsidP="00BE592F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E592F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12D4C318" w14:textId="5352F520" w:rsidR="00BE592F" w:rsidRPr="00C66611" w:rsidRDefault="00B94E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Terms of Office for Chair and Vice Chair</w:t>
            </w:r>
          </w:p>
        </w:tc>
      </w:tr>
      <w:tr w:rsidR="00BE592F" w14:paraId="5A599EAB" w14:textId="77777777" w:rsidTr="2F155875">
        <w:tc>
          <w:tcPr>
            <w:tcW w:w="846" w:type="dxa"/>
          </w:tcPr>
          <w:p w14:paraId="362F1C9F" w14:textId="77777777" w:rsidR="00BE592F" w:rsidRDefault="00BE592F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1CF0BB99" w14:textId="497CF1E1" w:rsidR="00381950" w:rsidRPr="00C66611" w:rsidRDefault="00B94E13" w:rsidP="00B94E13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 w:rsidRPr="00592E9A">
              <w:rPr>
                <w:rFonts w:ascii="Arial" w:hAnsi="Arial" w:cs="Arial"/>
              </w:rPr>
              <w:t>It was noted that a two-year term of office had been agreed previously so there was no requirement for an elect</w:t>
            </w:r>
            <w:r>
              <w:rPr>
                <w:rFonts w:ascii="Arial" w:hAnsi="Arial" w:cs="Arial"/>
              </w:rPr>
              <w:t xml:space="preserve">ion to be held </w:t>
            </w:r>
            <w:r w:rsidR="00E8155F">
              <w:rPr>
                <w:rFonts w:ascii="Arial" w:hAnsi="Arial" w:cs="Arial"/>
              </w:rPr>
              <w:t>until</w:t>
            </w:r>
            <w:r>
              <w:rPr>
                <w:rFonts w:ascii="Arial" w:hAnsi="Arial" w:cs="Arial"/>
              </w:rPr>
              <w:t xml:space="preserve"> autumn term</w:t>
            </w:r>
            <w:r w:rsidR="00E8155F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>.</w:t>
            </w:r>
          </w:p>
        </w:tc>
      </w:tr>
      <w:tr w:rsidR="00BE592F" w14:paraId="05F6DB70" w14:textId="77777777" w:rsidTr="2F155875">
        <w:tc>
          <w:tcPr>
            <w:tcW w:w="846" w:type="dxa"/>
          </w:tcPr>
          <w:p w14:paraId="3B28E7E7" w14:textId="249FC3AE" w:rsidR="00BE592F" w:rsidRDefault="00B94E13" w:rsidP="00B94E1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9087" w:type="dxa"/>
          </w:tcPr>
          <w:p w14:paraId="2B556455" w14:textId="1BB5ACE3" w:rsidR="00BE592F" w:rsidRPr="00B94E13" w:rsidRDefault="00B94E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Expressions of Interest for Chair, Vice Chair and Chairs of Committees</w:t>
            </w:r>
          </w:p>
        </w:tc>
      </w:tr>
      <w:tr w:rsidR="00B94E13" w14:paraId="58B5596F" w14:textId="77777777" w:rsidTr="2F155875">
        <w:tc>
          <w:tcPr>
            <w:tcW w:w="846" w:type="dxa"/>
          </w:tcPr>
          <w:p w14:paraId="16763D5D" w14:textId="77777777" w:rsidR="00B94E13" w:rsidRDefault="00B94E13" w:rsidP="00B94E1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5EF1ADB" w14:textId="77777777" w:rsidR="00B94E13" w:rsidRDefault="00B94E13" w:rsidP="00B94E1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Governors were invited to give some thought to the roles and contact the Clerk prior to the autumn term full governing board meeting in order to express an interest.  </w:t>
            </w:r>
            <w:r w:rsidR="007A1693">
              <w:rPr>
                <w:rFonts w:ascii="Arial" w:hAnsi="Arial" w:cs="Arial"/>
                <w:b/>
                <w:bCs/>
              </w:rPr>
              <w:t>ACTION</w:t>
            </w:r>
          </w:p>
          <w:p w14:paraId="511CCB70" w14:textId="76633255" w:rsidR="007E26A7" w:rsidRPr="00FD39B6" w:rsidRDefault="007E26A7" w:rsidP="00FD39B6">
            <w:pPr>
              <w:jc w:val="both"/>
              <w:rPr>
                <w:rFonts w:ascii="Arial" w:hAnsi="Arial" w:cs="Arial"/>
              </w:rPr>
            </w:pPr>
            <w:r w:rsidRPr="00FD39B6">
              <w:rPr>
                <w:rFonts w:ascii="Arial" w:hAnsi="Arial" w:cs="Arial"/>
              </w:rPr>
              <w:t xml:space="preserve">The Clerk was asked to clarify whether committee chairs are appointed annually </w:t>
            </w:r>
            <w:r w:rsidR="00FD39B6" w:rsidRPr="00FD39B6">
              <w:rPr>
                <w:rFonts w:ascii="Arial" w:hAnsi="Arial" w:cs="Arial"/>
              </w:rPr>
              <w:t>or every two years</w:t>
            </w:r>
            <w:r w:rsidR="00FD39B6">
              <w:rPr>
                <w:rFonts w:ascii="Arial" w:hAnsi="Arial" w:cs="Arial"/>
                <w:b/>
                <w:bCs/>
              </w:rPr>
              <w:t xml:space="preserve"> ACTION.  </w:t>
            </w:r>
          </w:p>
        </w:tc>
      </w:tr>
      <w:tr w:rsidR="00B94E13" w14:paraId="36842917" w14:textId="77777777" w:rsidTr="2F155875">
        <w:tc>
          <w:tcPr>
            <w:tcW w:w="846" w:type="dxa"/>
          </w:tcPr>
          <w:p w14:paraId="17FCC557" w14:textId="77777777" w:rsidR="00B94E13" w:rsidRDefault="00B94E13" w:rsidP="00B94E1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72B630F" w14:textId="77777777" w:rsidR="00B94E13" w:rsidRDefault="00B94E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E592F" w14:paraId="5037A7D4" w14:textId="77777777" w:rsidTr="2F155875">
        <w:tc>
          <w:tcPr>
            <w:tcW w:w="846" w:type="dxa"/>
          </w:tcPr>
          <w:p w14:paraId="6A4D00E5" w14:textId="7B71EA5E" w:rsidR="00BE592F" w:rsidRDefault="00B94E13" w:rsidP="00BE5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592F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27284DA6" w14:textId="77777777" w:rsidR="00BE592F" w:rsidRPr="00BE592F" w:rsidRDefault="00BE592F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BUSINESS</w:t>
            </w:r>
          </w:p>
        </w:tc>
      </w:tr>
      <w:tr w:rsidR="00BE592F" w14:paraId="5CB454B5" w14:textId="77777777" w:rsidTr="2F155875">
        <w:tc>
          <w:tcPr>
            <w:tcW w:w="846" w:type="dxa"/>
          </w:tcPr>
          <w:p w14:paraId="022E57A5" w14:textId="77777777" w:rsidR="00BE592F" w:rsidRDefault="00516B7B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46E5106F" w14:textId="77777777" w:rsidR="00BE592F" w:rsidRDefault="00516B7B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Full Governing Board Minutes</w:t>
            </w:r>
          </w:p>
        </w:tc>
      </w:tr>
      <w:tr w:rsidR="00BE592F" w14:paraId="763E3BF7" w14:textId="77777777" w:rsidTr="2F155875">
        <w:tc>
          <w:tcPr>
            <w:tcW w:w="846" w:type="dxa"/>
          </w:tcPr>
          <w:p w14:paraId="0D228131" w14:textId="77777777" w:rsidR="00BE592F" w:rsidRDefault="00BE592F" w:rsidP="00BE592F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7FC2FBAE" w14:textId="518FD296" w:rsidR="00BE592F" w:rsidRPr="00BE592F" w:rsidRDefault="00516B7B" w:rsidP="00BE592F">
            <w:pPr>
              <w:spacing w:after="120"/>
              <w:jc w:val="both"/>
              <w:rPr>
                <w:rFonts w:ascii="Arial" w:hAnsi="Arial" w:cs="Arial"/>
              </w:rPr>
            </w:pPr>
            <w:r w:rsidRPr="00561535">
              <w:rPr>
                <w:rFonts w:ascii="Arial" w:hAnsi="Arial" w:cs="Arial"/>
              </w:rPr>
              <w:t>It was RESOLVED</w:t>
            </w:r>
            <w:r>
              <w:rPr>
                <w:rFonts w:ascii="Arial" w:hAnsi="Arial" w:cs="Arial"/>
              </w:rPr>
              <w:t xml:space="preserve"> that the minutes of the full governing board meeting held on </w:t>
            </w:r>
            <w:r w:rsidR="00E8155F">
              <w:rPr>
                <w:rFonts w:ascii="Arial" w:hAnsi="Arial" w:cs="Arial"/>
              </w:rPr>
              <w:t>3</w:t>
            </w:r>
            <w:r w:rsidR="00E8155F" w:rsidRPr="00E8155F">
              <w:rPr>
                <w:rFonts w:ascii="Arial" w:hAnsi="Arial" w:cs="Arial"/>
                <w:vertAlign w:val="superscript"/>
              </w:rPr>
              <w:t>rd</w:t>
            </w:r>
            <w:r w:rsidR="00E8155F">
              <w:rPr>
                <w:rFonts w:ascii="Arial" w:hAnsi="Arial" w:cs="Arial"/>
              </w:rPr>
              <w:t xml:space="preserve"> March 2021</w:t>
            </w:r>
            <w:r>
              <w:rPr>
                <w:rFonts w:ascii="Arial" w:hAnsi="Arial" w:cs="Arial"/>
              </w:rPr>
              <w:t>, copies circulated previously, be approved and signed by the Chair and authorised for publication.</w:t>
            </w:r>
          </w:p>
        </w:tc>
      </w:tr>
      <w:tr w:rsidR="003E6213" w14:paraId="514BAFFE" w14:textId="77777777" w:rsidTr="2F155875">
        <w:tc>
          <w:tcPr>
            <w:tcW w:w="846" w:type="dxa"/>
          </w:tcPr>
          <w:p w14:paraId="4C8F7960" w14:textId="77777777" w:rsidR="003E6213" w:rsidRDefault="003E6213" w:rsidP="00BE592F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37304173" w14:textId="77777777" w:rsidR="003E6213" w:rsidRPr="003E6213" w:rsidRDefault="003E621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 of Action Points from the Previous Meeting</w:t>
            </w:r>
          </w:p>
        </w:tc>
      </w:tr>
      <w:tr w:rsidR="003E6213" w14:paraId="3CFE3197" w14:textId="77777777" w:rsidTr="2F155875">
        <w:tc>
          <w:tcPr>
            <w:tcW w:w="846" w:type="dxa"/>
          </w:tcPr>
          <w:p w14:paraId="5FAB8D98" w14:textId="77777777" w:rsidR="003E6213" w:rsidRDefault="003E6213" w:rsidP="00BE592F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16CBB631" w14:textId="77777777" w:rsidR="003E6213" w:rsidRDefault="00E42006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actions from the spring term meeting were reviewed as follows:-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367"/>
              <w:gridCol w:w="1280"/>
              <w:gridCol w:w="3154"/>
            </w:tblGrid>
            <w:tr w:rsidR="00E53048" w14:paraId="1E3838D3" w14:textId="77777777" w:rsidTr="00E8155F">
              <w:tc>
                <w:tcPr>
                  <w:tcW w:w="1060" w:type="dxa"/>
                </w:tcPr>
                <w:p w14:paraId="59FC8035" w14:textId="77777777" w:rsidR="00E53048" w:rsidRPr="00BA79F7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MINUTE POINT</w:t>
                  </w:r>
                </w:p>
              </w:tc>
              <w:tc>
                <w:tcPr>
                  <w:tcW w:w="3504" w:type="dxa"/>
                </w:tcPr>
                <w:p w14:paraId="46CF64DE" w14:textId="77777777" w:rsidR="00E53048" w:rsidRPr="00BA79F7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BA79F7">
                    <w:rPr>
                      <w:rFonts w:ascii="Arial" w:hAnsi="Arial" w:cs="Arial"/>
                      <w:b/>
                    </w:rPr>
                    <w:t>ACTION REQUIRED</w:t>
                  </w:r>
                </w:p>
              </w:tc>
              <w:tc>
                <w:tcPr>
                  <w:tcW w:w="992" w:type="dxa"/>
                </w:tcPr>
                <w:p w14:paraId="1D5D7CE8" w14:textId="77777777" w:rsidR="00E53048" w:rsidRPr="00BA79F7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BA79F7">
                    <w:rPr>
                      <w:rFonts w:ascii="Arial" w:hAnsi="Arial" w:cs="Arial"/>
                      <w:b/>
                    </w:rPr>
                    <w:t>ACTION FOR</w:t>
                  </w:r>
                </w:p>
              </w:tc>
              <w:tc>
                <w:tcPr>
                  <w:tcW w:w="3305" w:type="dxa"/>
                </w:tcPr>
                <w:p w14:paraId="268D851C" w14:textId="22FFD8E4" w:rsidR="00E53048" w:rsidRPr="00BA79F7" w:rsidRDefault="00E8155F" w:rsidP="00E53048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UPDATE AS OF 14.07.21</w:t>
                  </w:r>
                </w:p>
              </w:tc>
            </w:tr>
            <w:tr w:rsidR="00E53048" w14:paraId="7A7EDCC0" w14:textId="77777777" w:rsidTr="00E8155F">
              <w:tc>
                <w:tcPr>
                  <w:tcW w:w="1060" w:type="dxa"/>
                </w:tcPr>
                <w:p w14:paraId="6DE8AC39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504" w:type="dxa"/>
                </w:tcPr>
                <w:p w14:paraId="1224020B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Governing board to produce a letter to reinforce the message to parents.                          </w:t>
                  </w:r>
                </w:p>
              </w:tc>
              <w:tc>
                <w:tcPr>
                  <w:tcW w:w="992" w:type="dxa"/>
                </w:tcPr>
                <w:p w14:paraId="0A6F12E0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governors</w:t>
                  </w:r>
                </w:p>
              </w:tc>
              <w:tc>
                <w:tcPr>
                  <w:tcW w:w="3305" w:type="dxa"/>
                </w:tcPr>
                <w:p w14:paraId="6233DBA9" w14:textId="2BFFF128" w:rsidR="00E53048" w:rsidRDefault="00292011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Situation resolved </w:t>
                  </w:r>
                  <w:r w:rsidR="001E0C59">
                    <w:rPr>
                      <w:rFonts w:ascii="Arial" w:hAnsi="Arial" w:cs="Arial"/>
                    </w:rPr>
                    <w:t>without letter being required</w:t>
                  </w:r>
                </w:p>
              </w:tc>
            </w:tr>
            <w:tr w:rsidR="00E53048" w14:paraId="2F581FD7" w14:textId="77777777" w:rsidTr="00E8155F">
              <w:tc>
                <w:tcPr>
                  <w:tcW w:w="1060" w:type="dxa"/>
                </w:tcPr>
                <w:p w14:paraId="6FE7A357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504" w:type="dxa"/>
                </w:tcPr>
                <w:p w14:paraId="24722888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754798">
                    <w:rPr>
                      <w:rFonts w:ascii="Arial" w:hAnsi="Arial" w:cs="Arial"/>
                    </w:rPr>
                    <w:t>Email the link</w:t>
                  </w:r>
                  <w:r>
                    <w:rPr>
                      <w:rFonts w:ascii="Arial" w:hAnsi="Arial" w:cs="Arial"/>
                    </w:rPr>
                    <w:t xml:space="preserve"> for the Wellbeing resources</w:t>
                  </w:r>
                  <w:r w:rsidRPr="00754798">
                    <w:rPr>
                      <w:rFonts w:ascii="Arial" w:hAnsi="Arial" w:cs="Arial"/>
                    </w:rPr>
                    <w:t xml:space="preserve"> to the Chair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4A89C0D9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Clerk</w:t>
                  </w:r>
                </w:p>
              </w:tc>
              <w:tc>
                <w:tcPr>
                  <w:tcW w:w="3305" w:type="dxa"/>
                </w:tcPr>
                <w:p w14:paraId="21B81DB3" w14:textId="5B47EF53" w:rsidR="00E53048" w:rsidRDefault="00E8155F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</w:t>
                  </w:r>
                </w:p>
              </w:tc>
            </w:tr>
            <w:tr w:rsidR="00E53048" w14:paraId="4F080509" w14:textId="77777777" w:rsidTr="00E8155F">
              <w:tc>
                <w:tcPr>
                  <w:tcW w:w="1060" w:type="dxa"/>
                </w:tcPr>
                <w:p w14:paraId="62CA3D57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7a</w:t>
                  </w:r>
                </w:p>
              </w:tc>
              <w:tc>
                <w:tcPr>
                  <w:tcW w:w="3504" w:type="dxa"/>
                </w:tcPr>
                <w:p w14:paraId="03A02254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Ask Mrs R Titley to continue until the end of the academic year.</w:t>
                  </w:r>
                </w:p>
              </w:tc>
              <w:tc>
                <w:tcPr>
                  <w:tcW w:w="992" w:type="dxa"/>
                </w:tcPr>
                <w:p w14:paraId="31519D53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Chair</w:t>
                  </w:r>
                </w:p>
              </w:tc>
              <w:tc>
                <w:tcPr>
                  <w:tcW w:w="3305" w:type="dxa"/>
                </w:tcPr>
                <w:p w14:paraId="230D4475" w14:textId="4C53F857" w:rsidR="00E53048" w:rsidRDefault="001E0C59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</w:t>
                  </w:r>
                </w:p>
              </w:tc>
            </w:tr>
            <w:tr w:rsidR="00E53048" w14:paraId="2F3D5D62" w14:textId="77777777" w:rsidTr="00E8155F">
              <w:tc>
                <w:tcPr>
                  <w:tcW w:w="1060" w:type="dxa"/>
                </w:tcPr>
                <w:p w14:paraId="01B5FD85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8b</w:t>
                  </w:r>
                </w:p>
              </w:tc>
              <w:tc>
                <w:tcPr>
                  <w:tcW w:w="3504" w:type="dxa"/>
                </w:tcPr>
                <w:p w14:paraId="3DCB833A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Circulate the SFVS return to AH and CMcF for completion / agreement and circulate the associated documentation to all governors.                 </w:t>
                  </w:r>
                </w:p>
              </w:tc>
              <w:tc>
                <w:tcPr>
                  <w:tcW w:w="992" w:type="dxa"/>
                </w:tcPr>
                <w:p w14:paraId="43760C7B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Mrs A Thompson</w:t>
                  </w:r>
                </w:p>
              </w:tc>
              <w:tc>
                <w:tcPr>
                  <w:tcW w:w="3305" w:type="dxa"/>
                </w:tcPr>
                <w:p w14:paraId="22C9B54F" w14:textId="4C6AECD5" w:rsidR="00E53048" w:rsidRDefault="001E0C59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</w:t>
                  </w:r>
                </w:p>
              </w:tc>
            </w:tr>
            <w:tr w:rsidR="00E53048" w14:paraId="5AF71BEE" w14:textId="77777777" w:rsidTr="00E8155F">
              <w:tc>
                <w:tcPr>
                  <w:tcW w:w="1060" w:type="dxa"/>
                </w:tcPr>
                <w:p w14:paraId="60344F97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8b</w:t>
                  </w:r>
                </w:p>
              </w:tc>
              <w:tc>
                <w:tcPr>
                  <w:tcW w:w="3504" w:type="dxa"/>
                </w:tcPr>
                <w:p w14:paraId="51DE4FA3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 the vacancy for a Pupil Premium link governor which could also incorporate the catch-up premium.</w:t>
                  </w:r>
                </w:p>
              </w:tc>
              <w:tc>
                <w:tcPr>
                  <w:tcW w:w="992" w:type="dxa"/>
                </w:tcPr>
                <w:p w14:paraId="58A1FCC0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governors</w:t>
                  </w:r>
                </w:p>
              </w:tc>
              <w:tc>
                <w:tcPr>
                  <w:tcW w:w="3305" w:type="dxa"/>
                </w:tcPr>
                <w:p w14:paraId="596A381A" w14:textId="2D713CB8" w:rsidR="00E53048" w:rsidRPr="00161DE1" w:rsidRDefault="00161DE1" w:rsidP="00E8155F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Carry forward </w:t>
                  </w:r>
                  <w:r>
                    <w:rPr>
                      <w:rFonts w:ascii="Arial" w:hAnsi="Arial" w:cs="Arial"/>
                      <w:b/>
                      <w:bCs/>
                    </w:rPr>
                    <w:t>ACTION</w:t>
                  </w:r>
                </w:p>
              </w:tc>
            </w:tr>
            <w:tr w:rsidR="00E53048" w14:paraId="6E9853C9" w14:textId="77777777" w:rsidTr="00E8155F">
              <w:tc>
                <w:tcPr>
                  <w:tcW w:w="1060" w:type="dxa"/>
                </w:tcPr>
                <w:p w14:paraId="54F7552C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8b</w:t>
                  </w:r>
                </w:p>
              </w:tc>
              <w:tc>
                <w:tcPr>
                  <w:tcW w:w="3504" w:type="dxa"/>
                </w:tcPr>
                <w:p w14:paraId="2F8B5F6A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 the vacancy for a link governor for literacy</w:t>
                  </w:r>
                </w:p>
              </w:tc>
              <w:tc>
                <w:tcPr>
                  <w:tcW w:w="992" w:type="dxa"/>
                </w:tcPr>
                <w:p w14:paraId="10D8249A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governors</w:t>
                  </w:r>
                </w:p>
              </w:tc>
              <w:tc>
                <w:tcPr>
                  <w:tcW w:w="3305" w:type="dxa"/>
                </w:tcPr>
                <w:p w14:paraId="4F00D92C" w14:textId="3B4C3A5C" w:rsidR="00E53048" w:rsidRDefault="00161DE1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Carry forward </w:t>
                  </w:r>
                  <w:r>
                    <w:rPr>
                      <w:rFonts w:ascii="Arial" w:hAnsi="Arial" w:cs="Arial"/>
                      <w:b/>
                      <w:bCs/>
                    </w:rPr>
                    <w:t>ACTION</w:t>
                  </w:r>
                </w:p>
              </w:tc>
            </w:tr>
            <w:tr w:rsidR="00E53048" w14:paraId="3B2A0170" w14:textId="77777777" w:rsidTr="00E8155F">
              <w:tc>
                <w:tcPr>
                  <w:tcW w:w="1060" w:type="dxa"/>
                </w:tcPr>
                <w:p w14:paraId="64D327F3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8b</w:t>
                  </w:r>
                </w:p>
              </w:tc>
              <w:tc>
                <w:tcPr>
                  <w:tcW w:w="3504" w:type="dxa"/>
                </w:tcPr>
                <w:p w14:paraId="13B07EB4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Teaching &amp; Learning Committee date to be arranged.</w:t>
                  </w:r>
                </w:p>
              </w:tc>
              <w:tc>
                <w:tcPr>
                  <w:tcW w:w="992" w:type="dxa"/>
                </w:tcPr>
                <w:p w14:paraId="74F988AB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Miss S Dodgson</w:t>
                  </w:r>
                </w:p>
              </w:tc>
              <w:tc>
                <w:tcPr>
                  <w:tcW w:w="3305" w:type="dxa"/>
                </w:tcPr>
                <w:p w14:paraId="23FCFAB0" w14:textId="4768EF7F" w:rsidR="00E53048" w:rsidRDefault="00F92A30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Agreed date not required this term</w:t>
                  </w:r>
                  <w:r w:rsidR="00800F91">
                    <w:rPr>
                      <w:rFonts w:ascii="Arial" w:hAnsi="Arial" w:cs="Arial"/>
                    </w:rPr>
                    <w:t>; report through FGB</w:t>
                  </w:r>
                </w:p>
              </w:tc>
            </w:tr>
            <w:tr w:rsidR="00E53048" w14:paraId="0510EF26" w14:textId="77777777" w:rsidTr="00E8155F">
              <w:tc>
                <w:tcPr>
                  <w:tcW w:w="1060" w:type="dxa"/>
                </w:tcPr>
                <w:p w14:paraId="5585F4D0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8b</w:t>
                  </w:r>
                </w:p>
              </w:tc>
              <w:tc>
                <w:tcPr>
                  <w:tcW w:w="3504" w:type="dxa"/>
                </w:tcPr>
                <w:p w14:paraId="0F0DA236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Resources Committee date to be arranged to approve the 2021/22 budget.</w:t>
                  </w:r>
                </w:p>
              </w:tc>
              <w:tc>
                <w:tcPr>
                  <w:tcW w:w="992" w:type="dxa"/>
                </w:tcPr>
                <w:p w14:paraId="1914B282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Resources Committee</w:t>
                  </w:r>
                </w:p>
              </w:tc>
              <w:tc>
                <w:tcPr>
                  <w:tcW w:w="3305" w:type="dxa"/>
                </w:tcPr>
                <w:p w14:paraId="4A10E43E" w14:textId="33B54E9D" w:rsidR="00E53048" w:rsidRDefault="00F92A30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Agreed date not required this term</w:t>
                  </w:r>
                  <w:r w:rsidR="00800F91">
                    <w:rPr>
                      <w:rFonts w:ascii="Arial" w:hAnsi="Arial" w:cs="Arial"/>
                    </w:rPr>
                    <w:t>; report through FGB</w:t>
                  </w:r>
                </w:p>
              </w:tc>
            </w:tr>
            <w:tr w:rsidR="00E53048" w14:paraId="0419BD44" w14:textId="77777777" w:rsidTr="00E8155F">
              <w:tc>
                <w:tcPr>
                  <w:tcW w:w="1060" w:type="dxa"/>
                </w:tcPr>
                <w:p w14:paraId="75B3495C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8e</w:t>
                  </w:r>
                </w:p>
              </w:tc>
              <w:tc>
                <w:tcPr>
                  <w:tcW w:w="3504" w:type="dxa"/>
                </w:tcPr>
                <w:p w14:paraId="7A125657" w14:textId="77777777" w:rsidR="00E53048" w:rsidRDefault="00E53048" w:rsidP="00E5304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Approval of INSET days 2021/22.</w:t>
                  </w:r>
                </w:p>
              </w:tc>
              <w:tc>
                <w:tcPr>
                  <w:tcW w:w="992" w:type="dxa"/>
                </w:tcPr>
                <w:p w14:paraId="2C8734A1" w14:textId="77777777" w:rsidR="00E53048" w:rsidRDefault="00E53048" w:rsidP="00E53048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governors</w:t>
                  </w:r>
                </w:p>
              </w:tc>
              <w:tc>
                <w:tcPr>
                  <w:tcW w:w="3305" w:type="dxa"/>
                </w:tcPr>
                <w:p w14:paraId="59FAC30D" w14:textId="02AE9499" w:rsidR="00E53048" w:rsidRDefault="00800F91" w:rsidP="00E8155F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</w:t>
                  </w:r>
                </w:p>
              </w:tc>
            </w:tr>
          </w:tbl>
          <w:p w14:paraId="5363F6C1" w14:textId="51C53D41" w:rsidR="00E42006" w:rsidRPr="00561535" w:rsidRDefault="00E42006" w:rsidP="00BE592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8155F" w14:paraId="04AFAB63" w14:textId="77777777" w:rsidTr="2F155875">
        <w:tc>
          <w:tcPr>
            <w:tcW w:w="846" w:type="dxa"/>
          </w:tcPr>
          <w:p w14:paraId="52C8E56F" w14:textId="77777777" w:rsidR="00E8155F" w:rsidRDefault="00E8155F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0016C5D2" w14:textId="77777777" w:rsidR="00E8155F" w:rsidRDefault="00E8155F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16B7B" w14:paraId="38A4903C" w14:textId="77777777" w:rsidTr="2F155875">
        <w:tc>
          <w:tcPr>
            <w:tcW w:w="846" w:type="dxa"/>
          </w:tcPr>
          <w:p w14:paraId="16340794" w14:textId="6C1FC1E4" w:rsidR="00516B7B" w:rsidRDefault="007A1693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16B7B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65138364" w14:textId="1A917E42" w:rsidR="00516B7B" w:rsidRPr="00516B7B" w:rsidRDefault="007A169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Policy Approval</w:t>
            </w:r>
          </w:p>
        </w:tc>
      </w:tr>
      <w:tr w:rsidR="00516B7B" w14:paraId="6767747E" w14:textId="77777777" w:rsidTr="2F155875">
        <w:tc>
          <w:tcPr>
            <w:tcW w:w="846" w:type="dxa"/>
          </w:tcPr>
          <w:p w14:paraId="1C3E1FC5" w14:textId="77777777" w:rsidR="00516B7B" w:rsidRDefault="00516B7B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40F1CCBE" w14:textId="2104BF75" w:rsidR="00516B7B" w:rsidRDefault="007A1693" w:rsidP="00C943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policy was circulated prior to the meeting and duly APPROVED by the governing board</w:t>
            </w:r>
            <w:r w:rsidR="00AB2F36">
              <w:rPr>
                <w:rFonts w:ascii="Arial" w:hAnsi="Arial" w:cs="Arial"/>
              </w:rPr>
              <w:t xml:space="preserve"> subject to its personalisation to the school</w:t>
            </w:r>
            <w:r>
              <w:rPr>
                <w:rFonts w:ascii="Arial" w:hAnsi="Arial" w:cs="Arial"/>
              </w:rPr>
              <w:t>:</w:t>
            </w:r>
          </w:p>
          <w:p w14:paraId="0995E675" w14:textId="77777777" w:rsidR="00E8155F" w:rsidRDefault="00E8155F" w:rsidP="007A1693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Policy</w:t>
            </w:r>
          </w:p>
          <w:p w14:paraId="6CA09455" w14:textId="5C776F53" w:rsidR="00D15D28" w:rsidRPr="00D15D28" w:rsidRDefault="00E55736" w:rsidP="00D15D28">
            <w:pPr>
              <w:spacing w:after="120"/>
              <w:jc w:val="both"/>
              <w:rPr>
                <w:rFonts w:ascii="Arial" w:hAnsi="Arial" w:cs="Arial"/>
              </w:rPr>
            </w:pPr>
            <w:r w:rsidRPr="00AB2F36">
              <w:rPr>
                <w:rFonts w:ascii="Arial" w:hAnsi="Arial" w:cs="Arial"/>
              </w:rPr>
              <w:t xml:space="preserve">Governors agreed that the Protection of Biometric Information of Children in Schools and Colleges policy was not required </w:t>
            </w:r>
            <w:r w:rsidR="00AB2F36" w:rsidRPr="00AB2F36">
              <w:rPr>
                <w:rFonts w:ascii="Arial" w:hAnsi="Arial" w:cs="Arial"/>
              </w:rPr>
              <w:t xml:space="preserve">at present as the school does not use biometric data.  This will be regularly reviewed moving forwards.  </w:t>
            </w:r>
          </w:p>
        </w:tc>
      </w:tr>
      <w:tr w:rsidR="00516B7B" w14:paraId="5C8BF0D6" w14:textId="77777777" w:rsidTr="2F155875">
        <w:tc>
          <w:tcPr>
            <w:tcW w:w="846" w:type="dxa"/>
          </w:tcPr>
          <w:p w14:paraId="06ECEA1B" w14:textId="62272384" w:rsidR="00516B7B" w:rsidRDefault="007A1693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6B7B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49DDC99A" w14:textId="77777777" w:rsidR="00516B7B" w:rsidRPr="00516B7B" w:rsidRDefault="00516B7B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516B7B">
              <w:rPr>
                <w:rFonts w:ascii="Arial" w:hAnsi="Arial" w:cs="Arial"/>
                <w:u w:val="single"/>
              </w:rPr>
              <w:t>Approval of Inset Dates</w:t>
            </w:r>
          </w:p>
        </w:tc>
      </w:tr>
      <w:tr w:rsidR="00516B7B" w14:paraId="66916412" w14:textId="77777777" w:rsidTr="2F155875">
        <w:tc>
          <w:tcPr>
            <w:tcW w:w="846" w:type="dxa"/>
          </w:tcPr>
          <w:p w14:paraId="7FA31E0D" w14:textId="77777777" w:rsidR="00516B7B" w:rsidRDefault="00516B7B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2C80DC55" w14:textId="1758B730" w:rsidR="00516B7B" w:rsidRDefault="00AB2F36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dates were not submitted for approval at the meeting.  </w:t>
            </w:r>
          </w:p>
        </w:tc>
      </w:tr>
      <w:tr w:rsidR="00C943A2" w14:paraId="58C9CC12" w14:textId="77777777" w:rsidTr="2F155875">
        <w:tc>
          <w:tcPr>
            <w:tcW w:w="846" w:type="dxa"/>
          </w:tcPr>
          <w:p w14:paraId="3601E0E3" w14:textId="640C6C6B" w:rsidR="00C943A2" w:rsidRDefault="007A1693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943A2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011D36BE" w14:textId="6114E8B5" w:rsidR="00C943A2" w:rsidRPr="00C943A2" w:rsidRDefault="00C943A2" w:rsidP="00516B7B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Confirmation of GovernorHub details</w:t>
            </w:r>
          </w:p>
        </w:tc>
      </w:tr>
      <w:tr w:rsidR="00C943A2" w14:paraId="4CE1D990" w14:textId="77777777" w:rsidTr="2F155875">
        <w:tc>
          <w:tcPr>
            <w:tcW w:w="846" w:type="dxa"/>
          </w:tcPr>
          <w:p w14:paraId="66CC9092" w14:textId="77777777" w:rsidR="00C943A2" w:rsidRDefault="00C943A2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0D31538" w14:textId="518AFD79" w:rsidR="00C943A2" w:rsidRPr="00C943A2" w:rsidRDefault="00C943A2" w:rsidP="00516B7B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Governors were requested to update their personal details on GovernorHub before the end of term. </w:t>
            </w: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516B7B" w14:paraId="1DE06644" w14:textId="77777777" w:rsidTr="2F155875">
        <w:tc>
          <w:tcPr>
            <w:tcW w:w="846" w:type="dxa"/>
          </w:tcPr>
          <w:p w14:paraId="72B8F368" w14:textId="110FDFD8" w:rsidR="00516B7B" w:rsidRDefault="007A1693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943A2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3C5EDA10" w14:textId="7C022D99" w:rsidR="00516B7B" w:rsidRPr="00C943A2" w:rsidRDefault="00C943A2" w:rsidP="00516B7B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Pay Policy Preparations</w:t>
            </w:r>
          </w:p>
        </w:tc>
      </w:tr>
      <w:tr w:rsidR="00C943A2" w14:paraId="504A6BDA" w14:textId="77777777" w:rsidTr="2F155875">
        <w:tc>
          <w:tcPr>
            <w:tcW w:w="846" w:type="dxa"/>
          </w:tcPr>
          <w:p w14:paraId="1CA77851" w14:textId="77777777" w:rsidR="00C943A2" w:rsidRDefault="00C943A2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33B2C8C8" w14:textId="72330F2F" w:rsidR="00C943A2" w:rsidRPr="00C44963" w:rsidRDefault="00C943A2" w:rsidP="00C943A2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 w:rsidRPr="00C44963">
              <w:rPr>
                <w:rFonts w:ascii="Arial" w:hAnsi="Arial" w:cs="Arial"/>
              </w:rPr>
              <w:t>The Clerk</w:t>
            </w:r>
            <w:r>
              <w:rPr>
                <w:rFonts w:ascii="Arial" w:hAnsi="Arial" w:cs="Arial"/>
              </w:rPr>
              <w:t xml:space="preserve"> informed governors that the revised model pay p</w:t>
            </w:r>
            <w:r w:rsidRPr="00C44963">
              <w:rPr>
                <w:rFonts w:ascii="Arial" w:hAnsi="Arial" w:cs="Arial"/>
              </w:rPr>
              <w:t xml:space="preserve">olicy would be issued </w:t>
            </w:r>
            <w:r>
              <w:rPr>
                <w:rFonts w:ascii="Arial" w:hAnsi="Arial" w:cs="Arial"/>
              </w:rPr>
              <w:t>in</w:t>
            </w:r>
            <w:r w:rsidRPr="00C44963">
              <w:rPr>
                <w:rFonts w:ascii="Arial" w:hAnsi="Arial" w:cs="Arial"/>
              </w:rPr>
              <w:t xml:space="preserve"> the autumn term.</w:t>
            </w:r>
          </w:p>
          <w:p w14:paraId="5FBF7DD0" w14:textId="65B5FDAE" w:rsidR="00C943A2" w:rsidRPr="00120287" w:rsidRDefault="00C943A2" w:rsidP="00120287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C44963">
              <w:rPr>
                <w:rFonts w:ascii="Arial" w:hAnsi="Arial" w:cs="Arial"/>
              </w:rPr>
              <w:t xml:space="preserve">Governors </w:t>
            </w:r>
            <w:r w:rsidR="004D5BC8">
              <w:rPr>
                <w:rFonts w:ascii="Arial" w:hAnsi="Arial" w:cs="Arial"/>
              </w:rPr>
              <w:t xml:space="preserve">noted a vacancy on the Pay committee due to Mrs Titley’s resignation.  </w:t>
            </w:r>
            <w:r w:rsidR="00120287">
              <w:rPr>
                <w:rFonts w:ascii="Arial" w:hAnsi="Arial" w:cs="Arial"/>
              </w:rPr>
              <w:t xml:space="preserve">An appointment will be made at the autumn FGB meeting </w:t>
            </w:r>
            <w:r w:rsidR="00120287">
              <w:rPr>
                <w:rFonts w:ascii="Arial" w:hAnsi="Arial" w:cs="Arial"/>
                <w:b/>
                <w:bCs/>
              </w:rPr>
              <w:t>ACTION</w:t>
            </w:r>
            <w:r w:rsidR="00120287">
              <w:rPr>
                <w:rFonts w:ascii="Arial" w:hAnsi="Arial" w:cs="Arial"/>
              </w:rPr>
              <w:t xml:space="preserve">.  The board AGREED that the pay policy will be considered and approved at the autumn term Resources meeting.  </w:t>
            </w:r>
            <w:r w:rsidR="00E333C9">
              <w:rPr>
                <w:rFonts w:ascii="Arial" w:hAnsi="Arial" w:cs="Arial"/>
              </w:rPr>
              <w:t xml:space="preserve">  </w:t>
            </w:r>
          </w:p>
        </w:tc>
      </w:tr>
      <w:tr w:rsidR="00C943A2" w14:paraId="6EC4EB9D" w14:textId="77777777" w:rsidTr="2F155875">
        <w:tc>
          <w:tcPr>
            <w:tcW w:w="846" w:type="dxa"/>
          </w:tcPr>
          <w:p w14:paraId="70A434B7" w14:textId="77777777" w:rsidR="00C943A2" w:rsidRDefault="00C943A2" w:rsidP="00516B7B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687473D" w14:textId="77777777" w:rsidR="00C943A2" w:rsidRDefault="00C943A2" w:rsidP="00516B7B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E592F" w14:paraId="4FAF4D0A" w14:textId="77777777" w:rsidTr="2F155875">
        <w:tc>
          <w:tcPr>
            <w:tcW w:w="846" w:type="dxa"/>
          </w:tcPr>
          <w:p w14:paraId="44BFF8FF" w14:textId="75487CD9" w:rsidR="00BE592F" w:rsidRDefault="00C943A2" w:rsidP="00BE5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E592F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13C0349E" w14:textId="77777777" w:rsidR="00BE592F" w:rsidRPr="0028698C" w:rsidRDefault="00BE592F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RESOURCES</w:t>
            </w:r>
          </w:p>
        </w:tc>
      </w:tr>
      <w:tr w:rsidR="00516B7B" w14:paraId="7E86BA13" w14:textId="77777777" w:rsidTr="2F155875">
        <w:tc>
          <w:tcPr>
            <w:tcW w:w="846" w:type="dxa"/>
          </w:tcPr>
          <w:p w14:paraId="132B68F4" w14:textId="77777777" w:rsidR="00516B7B" w:rsidRDefault="00516B7B" w:rsidP="00516B7B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036616D6" w14:textId="24E7F328" w:rsidR="00516B7B" w:rsidRPr="007A1693" w:rsidRDefault="00516B7B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7A1693">
              <w:rPr>
                <w:rFonts w:ascii="Arial" w:hAnsi="Arial" w:cs="Arial"/>
                <w:u w:val="single"/>
              </w:rPr>
              <w:t>Resources Committee Minutes</w:t>
            </w:r>
          </w:p>
        </w:tc>
      </w:tr>
      <w:tr w:rsidR="00516B7B" w14:paraId="0C1C92F6" w14:textId="77777777" w:rsidTr="2F155875">
        <w:tc>
          <w:tcPr>
            <w:tcW w:w="846" w:type="dxa"/>
          </w:tcPr>
          <w:p w14:paraId="119D5CCC" w14:textId="77777777" w:rsidR="00516B7B" w:rsidRDefault="00516B7B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CFDB52E" w14:textId="1726ED92" w:rsidR="00571993" w:rsidRPr="007A1693" w:rsidRDefault="00E130F0" w:rsidP="00BE59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meeting was held in the summer term.  </w:t>
            </w:r>
          </w:p>
        </w:tc>
      </w:tr>
      <w:tr w:rsidR="00287BA6" w14:paraId="69CE05DE" w14:textId="77777777" w:rsidTr="2F155875">
        <w:tc>
          <w:tcPr>
            <w:tcW w:w="846" w:type="dxa"/>
          </w:tcPr>
          <w:p w14:paraId="3F3E9466" w14:textId="77777777" w:rsidR="00287BA6" w:rsidRDefault="00287BA6" w:rsidP="00287BA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5ECFED43" w14:textId="2494E215" w:rsidR="00287BA6" w:rsidRPr="007A1693" w:rsidRDefault="00287BA6" w:rsidP="00287BA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066097"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287BA6" w14:paraId="289771BD" w14:textId="77777777" w:rsidTr="2F155875">
        <w:tc>
          <w:tcPr>
            <w:tcW w:w="846" w:type="dxa"/>
          </w:tcPr>
          <w:p w14:paraId="1FC41062" w14:textId="77777777" w:rsidR="00287BA6" w:rsidRDefault="00287BA6" w:rsidP="00287BA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FFF1A0E" w14:textId="7EB20BD4" w:rsidR="00287BA6" w:rsidRPr="007A1693" w:rsidRDefault="00287BA6" w:rsidP="00287BA6">
            <w:pPr>
              <w:spacing w:after="120"/>
              <w:jc w:val="both"/>
              <w:rPr>
                <w:rFonts w:ascii="Arial" w:hAnsi="Arial" w:cs="Arial"/>
              </w:rPr>
            </w:pPr>
            <w:r w:rsidRPr="00066097">
              <w:rPr>
                <w:rFonts w:ascii="Arial" w:hAnsi="Arial" w:cs="Arial"/>
              </w:rPr>
              <w:t xml:space="preserve">There were no policies for ratification.   </w:t>
            </w:r>
          </w:p>
        </w:tc>
      </w:tr>
      <w:tr w:rsidR="00BE592F" w14:paraId="43D8C2AF" w14:textId="77777777" w:rsidTr="2F155875">
        <w:tc>
          <w:tcPr>
            <w:tcW w:w="846" w:type="dxa"/>
          </w:tcPr>
          <w:p w14:paraId="54F333CE" w14:textId="77777777" w:rsidR="00BE592F" w:rsidRDefault="00516B7B" w:rsidP="00F74A0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74A0C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11173F01" w14:textId="77777777" w:rsidR="00BE592F" w:rsidRPr="00F74A0C" w:rsidRDefault="003E7A14" w:rsidP="00F74A0C">
            <w:pPr>
              <w:tabs>
                <w:tab w:val="left" w:pos="541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Budget Update</w:t>
            </w:r>
          </w:p>
        </w:tc>
      </w:tr>
      <w:tr w:rsidR="00BE592F" w14:paraId="376653B1" w14:textId="77777777" w:rsidTr="2F155875">
        <w:tc>
          <w:tcPr>
            <w:tcW w:w="846" w:type="dxa"/>
          </w:tcPr>
          <w:p w14:paraId="6DB18BB0" w14:textId="77777777" w:rsidR="00BE592F" w:rsidRDefault="00BE592F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4F48D027" w14:textId="40D05781" w:rsidR="00BE592F" w:rsidRDefault="00E130F0" w:rsidP="00BE5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report was circulated prior to the meeting; there were no questions from the governors. </w:t>
            </w:r>
            <w:r w:rsidR="00C06E5B">
              <w:rPr>
                <w:rFonts w:ascii="Arial" w:hAnsi="Arial" w:cs="Arial"/>
              </w:rPr>
              <w:t xml:space="preserve">  </w:t>
            </w:r>
          </w:p>
        </w:tc>
      </w:tr>
      <w:tr w:rsidR="00BE592F" w14:paraId="58BE0591" w14:textId="77777777" w:rsidTr="2F155875">
        <w:tc>
          <w:tcPr>
            <w:tcW w:w="846" w:type="dxa"/>
          </w:tcPr>
          <w:p w14:paraId="6BA579E0" w14:textId="77777777" w:rsidR="00BE592F" w:rsidRDefault="00516B7B" w:rsidP="00F74A0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74A0C">
              <w:rPr>
                <w:rFonts w:ascii="Arial" w:hAnsi="Arial" w:cs="Arial"/>
              </w:rPr>
              <w:t>)</w:t>
            </w:r>
          </w:p>
        </w:tc>
        <w:tc>
          <w:tcPr>
            <w:tcW w:w="9087" w:type="dxa"/>
          </w:tcPr>
          <w:p w14:paraId="4FCFC901" w14:textId="77777777" w:rsidR="00BE592F" w:rsidRDefault="003E7A14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Approval of the Budget 202</w:t>
            </w:r>
            <w:r w:rsidR="002D2CAA">
              <w:rPr>
                <w:rFonts w:ascii="Arial" w:hAnsi="Arial" w:cs="Arial"/>
                <w:u w:val="single"/>
              </w:rPr>
              <w:t>1/22</w:t>
            </w:r>
          </w:p>
          <w:p w14:paraId="464178A4" w14:textId="7F8903FA" w:rsidR="009B7C45" w:rsidRDefault="009B7C45" w:rsidP="009B7C45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budget was APPROVED by the governing board at the spring term meeting.  </w:t>
            </w:r>
          </w:p>
        </w:tc>
      </w:tr>
      <w:tr w:rsidR="003E7A14" w14:paraId="693682BB" w14:textId="77777777" w:rsidTr="2F155875">
        <w:tc>
          <w:tcPr>
            <w:tcW w:w="846" w:type="dxa"/>
          </w:tcPr>
          <w:p w14:paraId="703E48FF" w14:textId="77777777" w:rsidR="003E7A14" w:rsidRDefault="003E7A14" w:rsidP="00BE59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208353E7" w14:textId="77777777" w:rsidR="003E7A14" w:rsidRDefault="003E7A14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E592F" w14:paraId="40919EF6" w14:textId="77777777" w:rsidTr="2F155875">
        <w:tc>
          <w:tcPr>
            <w:tcW w:w="846" w:type="dxa"/>
          </w:tcPr>
          <w:p w14:paraId="0B45FD76" w14:textId="1F7CB598" w:rsidR="00BE592F" w:rsidRDefault="00C943A2" w:rsidP="00BE5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592F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17194C52" w14:textId="77777777" w:rsidR="00BE592F" w:rsidRPr="006E1B34" w:rsidRDefault="00793EC3" w:rsidP="00BE592F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TEACHING AND LEARNING</w:t>
            </w:r>
          </w:p>
        </w:tc>
      </w:tr>
      <w:tr w:rsidR="003E7A14" w14:paraId="56762956" w14:textId="77777777" w:rsidTr="2F155875">
        <w:tc>
          <w:tcPr>
            <w:tcW w:w="846" w:type="dxa"/>
          </w:tcPr>
          <w:p w14:paraId="2D8C0D8C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70F086F4" w14:textId="77777777" w:rsidR="003E7A14" w:rsidRPr="007A1693" w:rsidRDefault="00793EC3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7A1693">
              <w:rPr>
                <w:rFonts w:ascii="Arial" w:hAnsi="Arial" w:cs="Arial"/>
                <w:u w:val="single"/>
              </w:rPr>
              <w:t>Teaching &amp; Learning Committee Minutes</w:t>
            </w:r>
          </w:p>
        </w:tc>
      </w:tr>
      <w:tr w:rsidR="003E7A14" w14:paraId="210F4BA1" w14:textId="77777777" w:rsidTr="2F155875">
        <w:tc>
          <w:tcPr>
            <w:tcW w:w="846" w:type="dxa"/>
          </w:tcPr>
          <w:p w14:paraId="0E1CBB43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7F48A5D8" w14:textId="3B1C9D69" w:rsidR="003E7A14" w:rsidRPr="007A1693" w:rsidRDefault="00510D30" w:rsidP="00516B7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meeting was held </w:t>
            </w:r>
            <w:r w:rsidR="009B7C45">
              <w:rPr>
                <w:rFonts w:ascii="Arial" w:hAnsi="Arial" w:cs="Arial"/>
              </w:rPr>
              <w:t xml:space="preserve">in the summer term. </w:t>
            </w:r>
          </w:p>
        </w:tc>
      </w:tr>
      <w:tr w:rsidR="003E7A14" w14:paraId="68A9A8E6" w14:textId="77777777" w:rsidTr="2F155875">
        <w:tc>
          <w:tcPr>
            <w:tcW w:w="846" w:type="dxa"/>
          </w:tcPr>
          <w:p w14:paraId="62D51237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35E9CFA2" w14:textId="77777777" w:rsidR="003E7A14" w:rsidRDefault="00793EC3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7A1693">
              <w:rPr>
                <w:rFonts w:ascii="Arial" w:hAnsi="Arial" w:cs="Arial"/>
                <w:u w:val="single"/>
              </w:rPr>
              <w:t>Ratification of Policies</w:t>
            </w:r>
          </w:p>
          <w:p w14:paraId="2328A0B3" w14:textId="65CF55DD" w:rsidR="00287BA6" w:rsidRPr="007A1693" w:rsidRDefault="00287BA6" w:rsidP="00287BA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There were no policies for ratification.   </w:t>
            </w:r>
          </w:p>
        </w:tc>
      </w:tr>
      <w:tr w:rsidR="003E7A14" w14:paraId="6B4A1FC9" w14:textId="77777777" w:rsidTr="2F155875">
        <w:tc>
          <w:tcPr>
            <w:tcW w:w="846" w:type="dxa"/>
          </w:tcPr>
          <w:p w14:paraId="518E10D2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52283370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A14" w14:paraId="4095C8E1" w14:textId="77777777" w:rsidTr="2F155875">
        <w:tc>
          <w:tcPr>
            <w:tcW w:w="846" w:type="dxa"/>
          </w:tcPr>
          <w:p w14:paraId="15B24288" w14:textId="59AC1402" w:rsidR="003E7A14" w:rsidRDefault="002D2CAA" w:rsidP="003E7A1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3A2">
              <w:rPr>
                <w:rFonts w:ascii="Arial" w:hAnsi="Arial" w:cs="Arial"/>
              </w:rPr>
              <w:t>0</w:t>
            </w:r>
            <w:r w:rsidR="003E7A14"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72AF0D15" w14:textId="77777777" w:rsidR="003E7A14" w:rsidRPr="009E7DA8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BRIEFING PAP</w:t>
            </w:r>
            <w:r w:rsidRPr="009E7DA8">
              <w:rPr>
                <w:rFonts w:ascii="Arial" w:hAnsi="Arial" w:cs="Arial"/>
                <w:u w:val="single"/>
              </w:rPr>
              <w:t>ERS FROM STOCKPORT LOCAL AUTHORITY</w:t>
            </w:r>
          </w:p>
        </w:tc>
      </w:tr>
      <w:tr w:rsidR="003E7A14" w14:paraId="563A12B5" w14:textId="77777777" w:rsidTr="2F155875">
        <w:tc>
          <w:tcPr>
            <w:tcW w:w="846" w:type="dxa"/>
          </w:tcPr>
          <w:p w14:paraId="4D482918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45D50E3" w14:textId="4A3BAE81" w:rsidR="003E7A14" w:rsidRDefault="003E7A14" w:rsidP="003E7A1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Update</w:t>
            </w:r>
          </w:p>
          <w:p w14:paraId="4369D775" w14:textId="648E5B20" w:rsidR="00C943A2" w:rsidRDefault="00C943A2" w:rsidP="003E7A1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Development</w:t>
            </w:r>
          </w:p>
          <w:p w14:paraId="4EA77E2E" w14:textId="2F023F03" w:rsidR="00B67169" w:rsidRDefault="00B67169" w:rsidP="003E7A1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Ofsted Updates</w:t>
            </w:r>
          </w:p>
          <w:p w14:paraId="021A90A3" w14:textId="77777777" w:rsidR="000E2807" w:rsidRDefault="00B67169" w:rsidP="000E280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Update</w:t>
            </w:r>
          </w:p>
          <w:p w14:paraId="34023CE6" w14:textId="13822037" w:rsidR="00B67169" w:rsidRPr="000E2807" w:rsidRDefault="00B67169" w:rsidP="000E280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0E2807">
              <w:rPr>
                <w:rFonts w:ascii="Arial" w:hAnsi="Arial" w:cs="Arial"/>
              </w:rPr>
              <w:t>Early Career Teachers (formerly NQTs)</w:t>
            </w:r>
          </w:p>
          <w:p w14:paraId="33345B57" w14:textId="77777777" w:rsidR="000E2807" w:rsidRDefault="00B67169" w:rsidP="000E280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Syllabus 2021-2027</w:t>
            </w:r>
          </w:p>
          <w:p w14:paraId="6813CB99" w14:textId="77777777" w:rsidR="000E2807" w:rsidRDefault="00B67169" w:rsidP="000E280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0E2807">
              <w:rPr>
                <w:rFonts w:ascii="Arial" w:hAnsi="Arial" w:cs="Arial"/>
              </w:rPr>
              <w:t>Holiday Activities and Food Programme</w:t>
            </w:r>
          </w:p>
          <w:p w14:paraId="7171928A" w14:textId="6ED1220A" w:rsidR="00B67169" w:rsidRPr="000E2807" w:rsidRDefault="00B67169" w:rsidP="000E280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0E2807">
              <w:rPr>
                <w:rFonts w:ascii="Arial" w:hAnsi="Arial" w:cs="Arial"/>
              </w:rPr>
              <w:t>Stockport and Tameside Partnership Opportunities</w:t>
            </w:r>
          </w:p>
          <w:p w14:paraId="7AB7C5DD" w14:textId="77777777" w:rsidR="002D2CAA" w:rsidRDefault="002D2CAA" w:rsidP="002D2CAA">
            <w:pPr>
              <w:pStyle w:val="ListParagraph"/>
              <w:spacing w:after="120"/>
              <w:jc w:val="both"/>
              <w:rPr>
                <w:rFonts w:ascii="Arial" w:hAnsi="Arial" w:cs="Arial"/>
              </w:rPr>
            </w:pPr>
          </w:p>
          <w:p w14:paraId="772EB747" w14:textId="77777777" w:rsidR="002D2CAA" w:rsidRPr="00FB3816" w:rsidRDefault="002D2CAA" w:rsidP="006E43C9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the guidance within the reports.  </w:t>
            </w:r>
          </w:p>
        </w:tc>
      </w:tr>
      <w:tr w:rsidR="003E7A14" w14:paraId="3F171738" w14:textId="77777777" w:rsidTr="2F155875">
        <w:tc>
          <w:tcPr>
            <w:tcW w:w="846" w:type="dxa"/>
          </w:tcPr>
          <w:p w14:paraId="0CEC8399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8812FE3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A14" w14:paraId="0E4568CD" w14:textId="77777777" w:rsidTr="2F155875">
        <w:tc>
          <w:tcPr>
            <w:tcW w:w="846" w:type="dxa"/>
          </w:tcPr>
          <w:p w14:paraId="73E28D91" w14:textId="3E3C37E7" w:rsidR="003E7A14" w:rsidRDefault="003E7A14" w:rsidP="003E7A1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3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555DE5CA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DATES</w:t>
            </w:r>
          </w:p>
        </w:tc>
      </w:tr>
      <w:tr w:rsidR="003E7A14" w14:paraId="48F61738" w14:textId="77777777" w:rsidTr="2F155875">
        <w:tc>
          <w:tcPr>
            <w:tcW w:w="846" w:type="dxa"/>
          </w:tcPr>
          <w:p w14:paraId="17D241F6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78394AC3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Full Governing Board</w:t>
            </w:r>
          </w:p>
        </w:tc>
      </w:tr>
      <w:tr w:rsidR="003E7A14" w14:paraId="2DF9607A" w14:textId="77777777" w:rsidTr="2F155875">
        <w:tc>
          <w:tcPr>
            <w:tcW w:w="846" w:type="dxa"/>
          </w:tcPr>
          <w:p w14:paraId="23E5AD44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BF24FA4" w14:textId="0A17A668" w:rsidR="00120C3E" w:rsidRPr="00120C3E" w:rsidRDefault="00120C3E" w:rsidP="00120C3E">
            <w:r w:rsidRPr="00120C3E">
              <w:rPr>
                <w:rFonts w:ascii="Arial" w:hAnsi="Arial" w:cs="Arial"/>
              </w:rPr>
              <w:t>Autumn Term – Wednesday 24</w:t>
            </w:r>
            <w:r w:rsidRPr="00120C3E">
              <w:rPr>
                <w:rFonts w:ascii="Arial" w:hAnsi="Arial" w:cs="Arial"/>
                <w:vertAlign w:val="superscript"/>
              </w:rPr>
              <w:t>th</w:t>
            </w:r>
            <w:r w:rsidRPr="00120C3E">
              <w:rPr>
                <w:rFonts w:ascii="Arial" w:hAnsi="Arial" w:cs="Arial"/>
              </w:rPr>
              <w:t xml:space="preserve"> November 2021 at 6:30pm</w:t>
            </w:r>
          </w:p>
          <w:p w14:paraId="49E646EE" w14:textId="77777777" w:rsidR="00120C3E" w:rsidRPr="00120C3E" w:rsidRDefault="00120C3E" w:rsidP="00120C3E">
            <w:r w:rsidRPr="00120C3E">
              <w:rPr>
                <w:rFonts w:ascii="Arial" w:hAnsi="Arial" w:cs="Arial"/>
              </w:rPr>
              <w:t>Spring Term – Wednesday 2</w:t>
            </w:r>
            <w:r w:rsidRPr="00120C3E">
              <w:rPr>
                <w:rFonts w:ascii="Arial" w:hAnsi="Arial" w:cs="Arial"/>
                <w:vertAlign w:val="superscript"/>
              </w:rPr>
              <w:t>nd</w:t>
            </w:r>
            <w:r w:rsidRPr="00120C3E">
              <w:rPr>
                <w:rFonts w:ascii="Arial" w:hAnsi="Arial" w:cs="Arial"/>
              </w:rPr>
              <w:t xml:space="preserve"> March 2022 at 6:30pm</w:t>
            </w:r>
          </w:p>
          <w:p w14:paraId="3D34CF16" w14:textId="4B9610BE" w:rsidR="00120C3E" w:rsidRPr="00C62488" w:rsidRDefault="00120C3E" w:rsidP="00574D77">
            <w:pPr>
              <w:spacing w:after="120"/>
              <w:rPr>
                <w:rFonts w:ascii="Arial" w:hAnsi="Arial" w:cs="Arial"/>
              </w:rPr>
            </w:pPr>
            <w:r w:rsidRPr="2F155875">
              <w:rPr>
                <w:rFonts w:ascii="Arial" w:hAnsi="Arial" w:cs="Arial"/>
              </w:rPr>
              <w:t xml:space="preserve">Summer Term – Wednesday </w:t>
            </w:r>
            <w:r w:rsidR="006A3430">
              <w:rPr>
                <w:rFonts w:ascii="Arial" w:hAnsi="Arial" w:cs="Arial"/>
              </w:rPr>
              <w:t>13</w:t>
            </w:r>
            <w:r w:rsidRPr="2F155875">
              <w:rPr>
                <w:rFonts w:ascii="Arial" w:hAnsi="Arial" w:cs="Arial"/>
                <w:vertAlign w:val="superscript"/>
              </w:rPr>
              <w:t>th</w:t>
            </w:r>
            <w:r w:rsidRPr="2F155875">
              <w:rPr>
                <w:rFonts w:ascii="Arial" w:hAnsi="Arial" w:cs="Arial"/>
              </w:rPr>
              <w:t xml:space="preserve"> July 2022 at 6:30pm</w:t>
            </w:r>
          </w:p>
        </w:tc>
      </w:tr>
      <w:tr w:rsidR="003E7A14" w14:paraId="0D695472" w14:textId="77777777" w:rsidTr="2F155875">
        <w:tc>
          <w:tcPr>
            <w:tcW w:w="846" w:type="dxa"/>
          </w:tcPr>
          <w:p w14:paraId="52F6E7DC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6650F13F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Meetings</w:t>
            </w:r>
          </w:p>
          <w:p w14:paraId="6529BDF5" w14:textId="4A43E703" w:rsidR="00C06E5B" w:rsidRPr="00C62488" w:rsidRDefault="00C06E5B" w:rsidP="00C06E5B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No dates were set.  </w:t>
            </w:r>
          </w:p>
        </w:tc>
      </w:tr>
      <w:tr w:rsidR="003E7A14" w14:paraId="5517A52C" w14:textId="77777777" w:rsidTr="2F155875">
        <w:tc>
          <w:tcPr>
            <w:tcW w:w="846" w:type="dxa"/>
          </w:tcPr>
          <w:p w14:paraId="018D180A" w14:textId="77777777" w:rsidR="003E7A14" w:rsidRDefault="003E7A14" w:rsidP="003E7A1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1CDFE9C3" w14:textId="77777777" w:rsidR="003E7A14" w:rsidRPr="00D96B16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E7A14" w14:paraId="04264E12" w14:textId="77777777" w:rsidTr="2F155875">
        <w:tc>
          <w:tcPr>
            <w:tcW w:w="846" w:type="dxa"/>
          </w:tcPr>
          <w:p w14:paraId="07286B55" w14:textId="60FD1945" w:rsidR="003E7A14" w:rsidRDefault="003E7A14" w:rsidP="003E7A1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3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87" w:type="dxa"/>
          </w:tcPr>
          <w:p w14:paraId="34AA4BAF" w14:textId="77777777" w:rsidR="003E7A14" w:rsidRPr="00C62488" w:rsidRDefault="003E7A14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C62488">
              <w:rPr>
                <w:rFonts w:ascii="Arial" w:hAnsi="Arial" w:cs="Arial"/>
                <w:u w:val="single"/>
              </w:rPr>
              <w:t>ANY OTHER BUSINESS</w:t>
            </w:r>
          </w:p>
        </w:tc>
      </w:tr>
      <w:tr w:rsidR="006C20DF" w14:paraId="5709978C" w14:textId="77777777" w:rsidTr="2F155875">
        <w:tc>
          <w:tcPr>
            <w:tcW w:w="846" w:type="dxa"/>
          </w:tcPr>
          <w:p w14:paraId="4B18235E" w14:textId="46E0890B" w:rsidR="006C20DF" w:rsidRDefault="00047915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087" w:type="dxa"/>
          </w:tcPr>
          <w:p w14:paraId="532E1CB6" w14:textId="1C326A25" w:rsidR="00BF671A" w:rsidRDefault="00BF671A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Academy Discussion</w:t>
            </w:r>
          </w:p>
          <w:p w14:paraId="551ED585" w14:textId="23D73D43" w:rsidR="00BF671A" w:rsidRDefault="007F04C9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Jim Nicholson</w:t>
            </w:r>
            <w:r w:rsidR="00266A2E">
              <w:rPr>
                <w:rFonts w:ascii="Arial" w:hAnsi="Arial" w:cs="Arial"/>
              </w:rPr>
              <w:t xml:space="preserve"> (JN)</w:t>
            </w:r>
            <w:r>
              <w:rPr>
                <w:rFonts w:ascii="Arial" w:hAnsi="Arial" w:cs="Arial"/>
              </w:rPr>
              <w:t xml:space="preserve">, </w:t>
            </w:r>
            <w:r w:rsidR="00266A2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ead</w:t>
            </w:r>
            <w:r w:rsidR="00266A2E">
              <w:rPr>
                <w:rFonts w:ascii="Arial" w:hAnsi="Arial" w:cs="Arial"/>
              </w:rPr>
              <w:t>teacher at</w:t>
            </w:r>
            <w:r>
              <w:rPr>
                <w:rFonts w:ascii="Arial" w:hAnsi="Arial" w:cs="Arial"/>
              </w:rPr>
              <w:t xml:space="preserve"> Mellor Primary School, was welcomed to the meeting at 7pm.  </w:t>
            </w:r>
          </w:p>
          <w:p w14:paraId="32DA9359" w14:textId="581D21FB" w:rsidR="00AD71A2" w:rsidRDefault="00266A2E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</w:t>
            </w:r>
            <w:r w:rsidR="005F5332">
              <w:rPr>
                <w:rFonts w:ascii="Arial" w:hAnsi="Arial" w:cs="Arial"/>
              </w:rPr>
              <w:t xml:space="preserve">gave some background to the discussion, stating that the board </w:t>
            </w:r>
            <w:r w:rsidR="005F78C8">
              <w:rPr>
                <w:rFonts w:ascii="Arial" w:hAnsi="Arial" w:cs="Arial"/>
              </w:rPr>
              <w:t xml:space="preserve">had been talking about academisation and multi-academy trusts (MATs) for a considerable while now. </w:t>
            </w:r>
            <w:r w:rsidR="00AD71A2">
              <w:rPr>
                <w:rFonts w:ascii="Arial" w:hAnsi="Arial" w:cs="Arial"/>
              </w:rPr>
              <w:t>A</w:t>
            </w:r>
            <w:r w:rsidR="00FF0846">
              <w:rPr>
                <w:rFonts w:ascii="Arial" w:hAnsi="Arial" w:cs="Arial"/>
              </w:rPr>
              <w:t xml:space="preserve"> staff survey was carried out as</w:t>
            </w:r>
            <w:r w:rsidR="00AD71A2">
              <w:rPr>
                <w:rFonts w:ascii="Arial" w:hAnsi="Arial" w:cs="Arial"/>
              </w:rPr>
              <w:t xml:space="preserve"> part of an initial consultation process</w:t>
            </w:r>
            <w:r w:rsidR="00FF0846">
              <w:rPr>
                <w:rFonts w:ascii="Arial" w:hAnsi="Arial" w:cs="Arial"/>
              </w:rPr>
              <w:t xml:space="preserve"> </w:t>
            </w:r>
            <w:r w:rsidR="00EC2B42">
              <w:rPr>
                <w:rFonts w:ascii="Arial" w:hAnsi="Arial" w:cs="Arial"/>
              </w:rPr>
              <w:t>–</w:t>
            </w:r>
            <w:r w:rsidR="00FF0846">
              <w:rPr>
                <w:rFonts w:ascii="Arial" w:hAnsi="Arial" w:cs="Arial"/>
              </w:rPr>
              <w:t xml:space="preserve"> </w:t>
            </w:r>
            <w:r w:rsidR="00EC2B42">
              <w:rPr>
                <w:rFonts w:ascii="Arial" w:hAnsi="Arial" w:cs="Arial"/>
              </w:rPr>
              <w:t>of 24 responses received, the majority</w:t>
            </w:r>
            <w:r w:rsidR="003A2D54">
              <w:rPr>
                <w:rFonts w:ascii="Arial" w:hAnsi="Arial" w:cs="Arial"/>
              </w:rPr>
              <w:t xml:space="preserve"> indicated that they</w:t>
            </w:r>
            <w:r w:rsidR="00EC2B42">
              <w:rPr>
                <w:rFonts w:ascii="Arial" w:hAnsi="Arial" w:cs="Arial"/>
              </w:rPr>
              <w:t xml:space="preserve"> were in favour of academisation.  </w:t>
            </w:r>
            <w:r w:rsidR="003A2D54">
              <w:rPr>
                <w:rFonts w:ascii="Arial" w:hAnsi="Arial" w:cs="Arial"/>
              </w:rPr>
              <w:t xml:space="preserve">The Headteacher recommended that the governing board give serious consideration to </w:t>
            </w:r>
            <w:r w:rsidR="00B60D22">
              <w:rPr>
                <w:rFonts w:ascii="Arial" w:hAnsi="Arial" w:cs="Arial"/>
              </w:rPr>
              <w:t xml:space="preserve">this issue and handed over to JN to speak to the meeting. </w:t>
            </w:r>
          </w:p>
          <w:p w14:paraId="502BC109" w14:textId="0FE52450" w:rsidR="00AD71A2" w:rsidRDefault="00B60D22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 </w:t>
            </w:r>
            <w:r w:rsidR="00AC495C">
              <w:rPr>
                <w:rFonts w:ascii="Arial" w:hAnsi="Arial" w:cs="Arial"/>
              </w:rPr>
              <w:t xml:space="preserve">gave a brief background to his school’s conversion to a Single Academy Trust (SAT) in 2011, advising of the school’s intention to </w:t>
            </w:r>
            <w:r w:rsidR="00EC0243">
              <w:rPr>
                <w:rFonts w:ascii="Arial" w:hAnsi="Arial" w:cs="Arial"/>
              </w:rPr>
              <w:t xml:space="preserve">create a primary MAT </w:t>
            </w:r>
            <w:r w:rsidR="00812CF7">
              <w:rPr>
                <w:rFonts w:ascii="Arial" w:hAnsi="Arial" w:cs="Arial"/>
              </w:rPr>
              <w:t>at some point over</w:t>
            </w:r>
            <w:r w:rsidR="00EC0243">
              <w:rPr>
                <w:rFonts w:ascii="Arial" w:hAnsi="Arial" w:cs="Arial"/>
              </w:rPr>
              <w:t xml:space="preserve"> the next year.  Conversations with the Regional Schools Commissioner (RSC) </w:t>
            </w:r>
            <w:r w:rsidR="00020A54">
              <w:rPr>
                <w:rFonts w:ascii="Arial" w:hAnsi="Arial" w:cs="Arial"/>
              </w:rPr>
              <w:t>have been very positive.  Questions and comments from the board were invited:</w:t>
            </w:r>
          </w:p>
          <w:p w14:paraId="1DE32AA6" w14:textId="0AEBCBCE" w:rsidR="00020A54" w:rsidRDefault="00274B05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What are your timescales to create a MAT?  How quickly do we need to make a decision for Torkington?  </w:t>
            </w:r>
            <w:r>
              <w:rPr>
                <w:rFonts w:ascii="Arial" w:hAnsi="Arial" w:cs="Arial"/>
              </w:rPr>
              <w:t xml:space="preserve">JN stated that this would really depend upon the due diligence process, acknowledging </w:t>
            </w:r>
            <w:r w:rsidR="00BA699F">
              <w:rPr>
                <w:rFonts w:ascii="Arial" w:hAnsi="Arial" w:cs="Arial"/>
              </w:rPr>
              <w:t xml:space="preserve">that the decision to move from being a maintained school to an academy was a significant one.  </w:t>
            </w:r>
            <w:r w:rsidR="007807AE">
              <w:rPr>
                <w:rFonts w:ascii="Arial" w:hAnsi="Arial" w:cs="Arial"/>
              </w:rPr>
              <w:t xml:space="preserve">He recommended making the decision as quickly as possible, indicating that the school’s application to the DfE </w:t>
            </w:r>
            <w:r w:rsidR="0016790D">
              <w:rPr>
                <w:rFonts w:ascii="Arial" w:hAnsi="Arial" w:cs="Arial"/>
              </w:rPr>
              <w:t xml:space="preserve">should be underway by the start of the autumn term.  </w:t>
            </w:r>
          </w:p>
          <w:p w14:paraId="6704F21A" w14:textId="77777777" w:rsidR="00BA75F5" w:rsidRDefault="00C92C38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What due diligence has already been done?  </w:t>
            </w:r>
            <w:r>
              <w:rPr>
                <w:rFonts w:ascii="Arial" w:hAnsi="Arial" w:cs="Arial"/>
              </w:rPr>
              <w:t xml:space="preserve">The Chair advised that work had been done </w:t>
            </w:r>
            <w:r w:rsidR="00393878">
              <w:rPr>
                <w:rFonts w:ascii="Arial" w:hAnsi="Arial" w:cs="Arial"/>
              </w:rPr>
              <w:t>in the background</w:t>
            </w:r>
            <w:r>
              <w:rPr>
                <w:rFonts w:ascii="Arial" w:hAnsi="Arial" w:cs="Arial"/>
              </w:rPr>
              <w:t xml:space="preserve"> up until now</w:t>
            </w:r>
            <w:r w:rsidR="008D49FE">
              <w:rPr>
                <w:rFonts w:ascii="Arial" w:hAnsi="Arial" w:cs="Arial"/>
              </w:rPr>
              <w:t xml:space="preserve">.  He suggested that rather than forming a working party, the work should now be done by the full governing board moving forwards. </w:t>
            </w:r>
          </w:p>
          <w:p w14:paraId="12F6422E" w14:textId="5BA2F4CD" w:rsidR="00C92C38" w:rsidRPr="00B423E6" w:rsidRDefault="00BA75F5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Can you expand upon the financial benefits of becoming an academy?  </w:t>
            </w:r>
            <w:r>
              <w:rPr>
                <w:rFonts w:ascii="Arial" w:hAnsi="Arial" w:cs="Arial"/>
              </w:rPr>
              <w:t xml:space="preserve">JN briefly explained </w:t>
            </w:r>
            <w:r w:rsidR="005313E0">
              <w:rPr>
                <w:rFonts w:ascii="Arial" w:hAnsi="Arial" w:cs="Arial"/>
              </w:rPr>
              <w:t xml:space="preserve">how some of </w:t>
            </w:r>
            <w:r w:rsidR="00EA7059">
              <w:rPr>
                <w:rFonts w:ascii="Arial" w:hAnsi="Arial" w:cs="Arial"/>
              </w:rPr>
              <w:t>a maintained</w:t>
            </w:r>
            <w:r w:rsidR="005313E0">
              <w:rPr>
                <w:rFonts w:ascii="Arial" w:hAnsi="Arial" w:cs="Arial"/>
              </w:rPr>
              <w:t xml:space="preserve"> school’s budget is retained by the local authority to support specific services.  </w:t>
            </w:r>
            <w:r w:rsidR="00A138E8">
              <w:rPr>
                <w:rFonts w:ascii="Arial" w:hAnsi="Arial" w:cs="Arial"/>
              </w:rPr>
              <w:t>As an academy, a much smaller amount of money would be paid into the MAT</w:t>
            </w:r>
            <w:r w:rsidR="00305826">
              <w:rPr>
                <w:rFonts w:ascii="Arial" w:hAnsi="Arial" w:cs="Arial"/>
              </w:rPr>
              <w:t xml:space="preserve"> and the schools would be able to </w:t>
            </w:r>
            <w:r w:rsidR="00EA7059">
              <w:rPr>
                <w:rFonts w:ascii="Arial" w:hAnsi="Arial" w:cs="Arial"/>
              </w:rPr>
              <w:t xml:space="preserve">directly </w:t>
            </w:r>
            <w:r w:rsidR="00305826">
              <w:rPr>
                <w:rFonts w:ascii="Arial" w:hAnsi="Arial" w:cs="Arial"/>
              </w:rPr>
              <w:t>influence its spending</w:t>
            </w:r>
            <w:r w:rsidR="00A138E8">
              <w:rPr>
                <w:rFonts w:ascii="Arial" w:hAnsi="Arial" w:cs="Arial"/>
              </w:rPr>
              <w:t xml:space="preserve">.  </w:t>
            </w:r>
            <w:r w:rsidR="004E2FD2">
              <w:rPr>
                <w:rFonts w:ascii="Arial" w:hAnsi="Arial" w:cs="Arial"/>
              </w:rPr>
              <w:t xml:space="preserve">The Headteacher agreed that under this system, he would feel that he was more in control.  </w:t>
            </w:r>
            <w:r w:rsidR="008D49FE">
              <w:rPr>
                <w:rFonts w:ascii="Arial" w:hAnsi="Arial" w:cs="Arial"/>
              </w:rPr>
              <w:t xml:space="preserve"> </w:t>
            </w:r>
            <w:r w:rsidR="00C732B4">
              <w:rPr>
                <w:rFonts w:ascii="Arial" w:hAnsi="Arial" w:cs="Arial"/>
              </w:rPr>
              <w:t xml:space="preserve">He expressed frustration that some LA services </w:t>
            </w:r>
            <w:r w:rsidR="00D84E4F">
              <w:rPr>
                <w:rFonts w:ascii="Arial" w:hAnsi="Arial" w:cs="Arial"/>
              </w:rPr>
              <w:t xml:space="preserve">into his school were being eroded, despite funds being paid into them. </w:t>
            </w:r>
            <w:r w:rsidR="00334586">
              <w:rPr>
                <w:rFonts w:ascii="Arial" w:hAnsi="Arial" w:cs="Arial"/>
              </w:rPr>
              <w:t xml:space="preserve"> </w:t>
            </w:r>
            <w:r w:rsidR="00B423E6">
              <w:rPr>
                <w:rFonts w:ascii="Arial" w:hAnsi="Arial" w:cs="Arial"/>
              </w:rPr>
              <w:t xml:space="preserve">JN explained to the governors that as an academy, the school </w:t>
            </w:r>
            <w:r w:rsidR="00BB0E3A">
              <w:rPr>
                <w:rFonts w:ascii="Arial" w:hAnsi="Arial" w:cs="Arial"/>
              </w:rPr>
              <w:t xml:space="preserve">can </w:t>
            </w:r>
            <w:r w:rsidR="0000791F">
              <w:rPr>
                <w:rFonts w:ascii="Arial" w:hAnsi="Arial" w:cs="Arial"/>
              </w:rPr>
              <w:t>make bids for additional funding</w:t>
            </w:r>
            <w:r w:rsidR="006B4606">
              <w:rPr>
                <w:rFonts w:ascii="Arial" w:hAnsi="Arial" w:cs="Arial"/>
              </w:rPr>
              <w:t xml:space="preserve">.  He gave two examples of successful bids that Mellor has made.  </w:t>
            </w:r>
            <w:r w:rsidR="00BB0E3A">
              <w:rPr>
                <w:rFonts w:ascii="Arial" w:hAnsi="Arial" w:cs="Arial"/>
              </w:rPr>
              <w:t xml:space="preserve"> </w:t>
            </w:r>
            <w:r w:rsidR="007622E8">
              <w:rPr>
                <w:rFonts w:ascii="Arial" w:hAnsi="Arial" w:cs="Arial"/>
              </w:rPr>
              <w:t xml:space="preserve">JN made governors aware of the rigorous financial </w:t>
            </w:r>
            <w:r w:rsidR="0093457F">
              <w:rPr>
                <w:rFonts w:ascii="Arial" w:hAnsi="Arial" w:cs="Arial"/>
              </w:rPr>
              <w:t>and accountability processes which are required of MATs</w:t>
            </w:r>
            <w:r w:rsidR="00F45F2D">
              <w:rPr>
                <w:rFonts w:ascii="Arial" w:hAnsi="Arial" w:cs="Arial"/>
              </w:rPr>
              <w:t xml:space="preserve">.  </w:t>
            </w:r>
          </w:p>
          <w:p w14:paraId="0A674E02" w14:textId="4D77A769" w:rsidR="00393878" w:rsidRDefault="00F45F2D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What are the benefits to staff?  </w:t>
            </w:r>
            <w:r w:rsidR="00CB7D38">
              <w:rPr>
                <w:rFonts w:ascii="Arial" w:hAnsi="Arial" w:cs="Arial"/>
              </w:rPr>
              <w:t xml:space="preserve">There are opportunities </w:t>
            </w:r>
            <w:r w:rsidR="00A130E5">
              <w:rPr>
                <w:rFonts w:ascii="Arial" w:hAnsi="Arial" w:cs="Arial"/>
              </w:rPr>
              <w:t>for all schools within a MAT to work collaboratively to develop best practice</w:t>
            </w:r>
            <w:r w:rsidR="00DE3206">
              <w:rPr>
                <w:rFonts w:ascii="Arial" w:hAnsi="Arial" w:cs="Arial"/>
              </w:rPr>
              <w:t xml:space="preserve">, </w:t>
            </w:r>
            <w:r w:rsidR="00A130E5">
              <w:rPr>
                <w:rFonts w:ascii="Arial" w:hAnsi="Arial" w:cs="Arial"/>
              </w:rPr>
              <w:t>support CPD</w:t>
            </w:r>
            <w:r w:rsidR="00DE3206">
              <w:rPr>
                <w:rFonts w:ascii="Arial" w:hAnsi="Arial" w:cs="Arial"/>
              </w:rPr>
              <w:t xml:space="preserve">, </w:t>
            </w:r>
            <w:r w:rsidR="00D6023D">
              <w:rPr>
                <w:rFonts w:ascii="Arial" w:hAnsi="Arial" w:cs="Arial"/>
              </w:rPr>
              <w:t xml:space="preserve">maximise opportunities for professional growth.  This naturally benefits the pupils </w:t>
            </w:r>
            <w:r w:rsidR="00BC796A">
              <w:rPr>
                <w:rFonts w:ascii="Arial" w:hAnsi="Arial" w:cs="Arial"/>
              </w:rPr>
              <w:t xml:space="preserve">and ensures better </w:t>
            </w:r>
            <w:r w:rsidR="00A6530E">
              <w:rPr>
                <w:rFonts w:ascii="Arial" w:hAnsi="Arial" w:cs="Arial"/>
              </w:rPr>
              <w:t xml:space="preserve">pupil </w:t>
            </w:r>
            <w:r w:rsidR="00BC796A">
              <w:rPr>
                <w:rFonts w:ascii="Arial" w:hAnsi="Arial" w:cs="Arial"/>
              </w:rPr>
              <w:t xml:space="preserve">outcomes across the trust.  </w:t>
            </w:r>
          </w:p>
          <w:p w14:paraId="3D16EBA3" w14:textId="263D8FD0" w:rsidR="00BC796A" w:rsidRDefault="00A866E1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 would want to feel assured that the support that Torkington currently offers to </w:t>
            </w:r>
            <w:r w:rsidR="00F91B5F">
              <w:rPr>
                <w:rFonts w:ascii="Arial" w:hAnsi="Arial" w:cs="Arial"/>
                <w:b/>
                <w:bCs/>
                <w:i/>
                <w:iCs/>
              </w:rPr>
              <w:t xml:space="preserve">its SEN families and other vulnerable groups would continue or even improve.  </w:t>
            </w:r>
            <w:r w:rsidR="00F91B5F">
              <w:rPr>
                <w:rFonts w:ascii="Arial" w:hAnsi="Arial" w:cs="Arial"/>
              </w:rPr>
              <w:t xml:space="preserve">JN stated that Mellor Primary has </w:t>
            </w:r>
            <w:r w:rsidR="005810BD">
              <w:rPr>
                <w:rFonts w:ascii="Arial" w:hAnsi="Arial" w:cs="Arial"/>
              </w:rPr>
              <w:t>run the ‘No-Outsiders’</w:t>
            </w:r>
            <w:r w:rsidR="005C54F6">
              <w:rPr>
                <w:rFonts w:ascii="Arial" w:hAnsi="Arial" w:cs="Arial"/>
              </w:rPr>
              <w:t xml:space="preserve"> programme since 2017</w:t>
            </w:r>
            <w:r w:rsidR="00203AA4">
              <w:rPr>
                <w:rFonts w:ascii="Arial" w:hAnsi="Arial" w:cs="Arial"/>
              </w:rPr>
              <w:t xml:space="preserve">; all children are welcome at his school.  </w:t>
            </w:r>
            <w:r w:rsidR="00905977">
              <w:rPr>
                <w:rFonts w:ascii="Arial" w:hAnsi="Arial" w:cs="Arial"/>
              </w:rPr>
              <w:t xml:space="preserve">The Headteacher </w:t>
            </w:r>
            <w:r w:rsidR="002718B0">
              <w:rPr>
                <w:rFonts w:ascii="Arial" w:hAnsi="Arial" w:cs="Arial"/>
              </w:rPr>
              <w:t xml:space="preserve">reassured governors that becoming an academy school would not change </w:t>
            </w:r>
            <w:r w:rsidR="00FE5FCB">
              <w:rPr>
                <w:rFonts w:ascii="Arial" w:hAnsi="Arial" w:cs="Arial"/>
              </w:rPr>
              <w:t xml:space="preserve">the unique spirit of Torkington Primary.  </w:t>
            </w:r>
          </w:p>
          <w:p w14:paraId="22C2EAC4" w14:textId="744A4685" w:rsidR="00FE5FCB" w:rsidRDefault="00FE5FCB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Do we have to join a MAT?  </w:t>
            </w:r>
            <w:r>
              <w:rPr>
                <w:rFonts w:ascii="Arial" w:hAnsi="Arial" w:cs="Arial"/>
              </w:rPr>
              <w:t xml:space="preserve">The Headteacher confirmed that </w:t>
            </w:r>
            <w:r w:rsidR="00407EE2">
              <w:rPr>
                <w:rFonts w:ascii="Arial" w:hAnsi="Arial" w:cs="Arial"/>
              </w:rPr>
              <w:t xml:space="preserve">schools could no longer become SATs, they could only create their own MAT or join an existing one.  He noted that Hazel Grove High School is part of a different MAT.  </w:t>
            </w:r>
          </w:p>
          <w:p w14:paraId="60806236" w14:textId="007DF422" w:rsidR="00407EE2" w:rsidRDefault="00A7443F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What are the negatives?  </w:t>
            </w:r>
            <w:r>
              <w:rPr>
                <w:rFonts w:ascii="Arial" w:hAnsi="Arial" w:cs="Arial"/>
              </w:rPr>
              <w:t xml:space="preserve">JN stated that MATs were subject to a very high level of accountability and public scrutiny, which could be a challenge.  </w:t>
            </w:r>
            <w:r w:rsidR="00D75026">
              <w:rPr>
                <w:rFonts w:ascii="Arial" w:hAnsi="Arial" w:cs="Arial"/>
              </w:rPr>
              <w:t xml:space="preserve">Academy schools are not allowed to go into a deficit budget – this would flag up </w:t>
            </w:r>
            <w:r w:rsidR="00213776">
              <w:rPr>
                <w:rFonts w:ascii="Arial" w:hAnsi="Arial" w:cs="Arial"/>
              </w:rPr>
              <w:t xml:space="preserve">the ineffective leadership and management of the MAT.    </w:t>
            </w:r>
          </w:p>
          <w:p w14:paraId="7B0B7AEA" w14:textId="34952B41" w:rsidR="00213776" w:rsidRDefault="00213776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Why is Torkington looking at joining with Mellor rather than a nearer school?  </w:t>
            </w:r>
            <w:r w:rsidR="001D2EDC">
              <w:rPr>
                <w:rFonts w:ascii="Arial" w:hAnsi="Arial" w:cs="Arial"/>
              </w:rPr>
              <w:t xml:space="preserve">The Headteacher explained that he and JN have discussed the opportunities </w:t>
            </w:r>
            <w:r w:rsidR="003434A1">
              <w:rPr>
                <w:rFonts w:ascii="Arial" w:hAnsi="Arial" w:cs="Arial"/>
              </w:rPr>
              <w:t>for</w:t>
            </w:r>
            <w:r w:rsidR="001D2EDC">
              <w:rPr>
                <w:rFonts w:ascii="Arial" w:hAnsi="Arial" w:cs="Arial"/>
              </w:rPr>
              <w:t xml:space="preserve"> two like-minded </w:t>
            </w:r>
            <w:r w:rsidR="00327ABD">
              <w:rPr>
                <w:rFonts w:ascii="Arial" w:hAnsi="Arial" w:cs="Arial"/>
              </w:rPr>
              <w:t xml:space="preserve">schools </w:t>
            </w:r>
            <w:r w:rsidR="003434A1">
              <w:rPr>
                <w:rFonts w:ascii="Arial" w:hAnsi="Arial" w:cs="Arial"/>
              </w:rPr>
              <w:t>to come</w:t>
            </w:r>
            <w:r w:rsidR="00327ABD">
              <w:rPr>
                <w:rFonts w:ascii="Arial" w:hAnsi="Arial" w:cs="Arial"/>
              </w:rPr>
              <w:t xml:space="preserve"> together.  He reminded the meeting that he is </w:t>
            </w:r>
            <w:r w:rsidR="003434A1">
              <w:rPr>
                <w:rFonts w:ascii="Arial" w:hAnsi="Arial" w:cs="Arial"/>
              </w:rPr>
              <w:t xml:space="preserve">currently </w:t>
            </w:r>
            <w:r w:rsidR="00327ABD">
              <w:rPr>
                <w:rFonts w:ascii="Arial" w:hAnsi="Arial" w:cs="Arial"/>
              </w:rPr>
              <w:t>part of a local authority which encompasses the whole of Stockport</w:t>
            </w:r>
            <w:r w:rsidR="00A42518">
              <w:rPr>
                <w:rFonts w:ascii="Arial" w:hAnsi="Arial" w:cs="Arial"/>
              </w:rPr>
              <w:t xml:space="preserve">; his vision and ethos is not shared by all </w:t>
            </w:r>
            <w:r w:rsidR="001D7B84">
              <w:rPr>
                <w:rFonts w:ascii="Arial" w:hAnsi="Arial" w:cs="Arial"/>
              </w:rPr>
              <w:t xml:space="preserve">Stockport headteachers but they collaborate under the umbrella of maintained schools in Stockport.  </w:t>
            </w:r>
            <w:r w:rsidR="00632074">
              <w:rPr>
                <w:rFonts w:ascii="Arial" w:hAnsi="Arial" w:cs="Arial"/>
              </w:rPr>
              <w:t xml:space="preserve">JN and the Headteacher are committed to creating a MAT </w:t>
            </w:r>
            <w:r w:rsidR="0044559F">
              <w:rPr>
                <w:rFonts w:ascii="Arial" w:hAnsi="Arial" w:cs="Arial"/>
              </w:rPr>
              <w:t>for schools with very similar philosophical ideas and direction</w:t>
            </w:r>
            <w:r w:rsidR="00C70BC2">
              <w:rPr>
                <w:rFonts w:ascii="Arial" w:hAnsi="Arial" w:cs="Arial"/>
              </w:rPr>
              <w:t xml:space="preserve"> of travel</w:t>
            </w:r>
            <w:r w:rsidR="0044559F">
              <w:rPr>
                <w:rFonts w:ascii="Arial" w:hAnsi="Arial" w:cs="Arial"/>
              </w:rPr>
              <w:t xml:space="preserve">.  </w:t>
            </w:r>
          </w:p>
          <w:p w14:paraId="56BBA015" w14:textId="7B73AE56" w:rsidR="00226BB1" w:rsidRDefault="00226BB1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What is the difference between continuing as a maintained school and converting to an academy, besides the financial benefits?  </w:t>
            </w:r>
            <w:r w:rsidR="00EF3596">
              <w:rPr>
                <w:rFonts w:ascii="Arial" w:hAnsi="Arial" w:cs="Arial"/>
              </w:rPr>
              <w:t>The Headteacher stated that the school would get stronger, pupils would have a much more bespoke education targeted towards their needs</w:t>
            </w:r>
            <w:r w:rsidR="00B20C25">
              <w:rPr>
                <w:rFonts w:ascii="Arial" w:hAnsi="Arial" w:cs="Arial"/>
              </w:rPr>
              <w:t xml:space="preserve">, they would be able to enjoy trust-wide opportunities (eg. music concerts, sports competitions) </w:t>
            </w:r>
            <w:r w:rsidR="00B406CE">
              <w:rPr>
                <w:rFonts w:ascii="Arial" w:hAnsi="Arial" w:cs="Arial"/>
              </w:rPr>
              <w:t xml:space="preserve">but Torkington’s values would remain unchanged.  </w:t>
            </w:r>
            <w:r w:rsidR="00352780">
              <w:rPr>
                <w:rFonts w:ascii="Arial" w:hAnsi="Arial" w:cs="Arial"/>
              </w:rPr>
              <w:t xml:space="preserve">JN added that within a MAT, Headteachers would be able to work collaboratively and support each other to </w:t>
            </w:r>
            <w:r w:rsidR="003868C8">
              <w:rPr>
                <w:rFonts w:ascii="Arial" w:hAnsi="Arial" w:cs="Arial"/>
              </w:rPr>
              <w:t>access</w:t>
            </w:r>
            <w:r w:rsidR="00352780">
              <w:rPr>
                <w:rFonts w:ascii="Arial" w:hAnsi="Arial" w:cs="Arial"/>
              </w:rPr>
              <w:t xml:space="preserve"> opportunities and </w:t>
            </w:r>
            <w:r w:rsidR="003868C8">
              <w:rPr>
                <w:rFonts w:ascii="Arial" w:hAnsi="Arial" w:cs="Arial"/>
              </w:rPr>
              <w:t xml:space="preserve">work out </w:t>
            </w:r>
            <w:r w:rsidR="00352780">
              <w:rPr>
                <w:rFonts w:ascii="Arial" w:hAnsi="Arial" w:cs="Arial"/>
              </w:rPr>
              <w:t xml:space="preserve">solutions to problems.  </w:t>
            </w:r>
            <w:r w:rsidR="003868C8">
              <w:rPr>
                <w:rFonts w:ascii="Arial" w:hAnsi="Arial" w:cs="Arial"/>
              </w:rPr>
              <w:t>Each school will be able to learn from the others and ensure better outcomes for all the MAT’s pupils</w:t>
            </w:r>
            <w:r w:rsidR="00E60DED">
              <w:rPr>
                <w:rFonts w:ascii="Arial" w:hAnsi="Arial" w:cs="Arial"/>
              </w:rPr>
              <w:t xml:space="preserve"> </w:t>
            </w:r>
            <w:r w:rsidR="008440FB">
              <w:rPr>
                <w:rFonts w:ascii="Arial" w:hAnsi="Arial" w:cs="Arial"/>
              </w:rPr>
              <w:t>–</w:t>
            </w:r>
            <w:r w:rsidR="00E60DED">
              <w:rPr>
                <w:rFonts w:ascii="Arial" w:hAnsi="Arial" w:cs="Arial"/>
              </w:rPr>
              <w:t xml:space="preserve"> </w:t>
            </w:r>
            <w:r w:rsidR="008440FB">
              <w:rPr>
                <w:rFonts w:ascii="Arial" w:hAnsi="Arial" w:cs="Arial"/>
              </w:rPr>
              <w:t xml:space="preserve">mutual growth with shared core values and purposes.  </w:t>
            </w:r>
          </w:p>
          <w:p w14:paraId="1FF40FA2" w14:textId="46C93C49" w:rsidR="008440FB" w:rsidRDefault="008440FB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suggested that governors </w:t>
            </w:r>
            <w:r w:rsidR="00580FCE">
              <w:rPr>
                <w:rFonts w:ascii="Arial" w:hAnsi="Arial" w:cs="Arial"/>
              </w:rPr>
              <w:t xml:space="preserve">read through </w:t>
            </w:r>
            <w:r w:rsidR="008D65D9">
              <w:rPr>
                <w:rFonts w:ascii="Arial" w:hAnsi="Arial" w:cs="Arial"/>
              </w:rPr>
              <w:t xml:space="preserve">some key documents on Mellor Primary School’s website.  </w:t>
            </w:r>
            <w:r w:rsidR="008D65D9">
              <w:rPr>
                <w:rFonts w:ascii="Arial" w:hAnsi="Arial" w:cs="Arial"/>
                <w:b/>
                <w:bCs/>
              </w:rPr>
              <w:t>ACTION</w:t>
            </w:r>
            <w:r w:rsidR="000E66EF">
              <w:rPr>
                <w:rFonts w:ascii="Arial" w:hAnsi="Arial" w:cs="Arial"/>
              </w:rPr>
              <w:t xml:space="preserve"> </w:t>
            </w:r>
          </w:p>
          <w:p w14:paraId="311AA485" w14:textId="7000DA98" w:rsidR="008D65D9" w:rsidRPr="00226BB1" w:rsidRDefault="008D65D9" w:rsidP="006C20DF">
            <w:pPr>
              <w:tabs>
                <w:tab w:val="left" w:pos="556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 was thanked for </w:t>
            </w:r>
            <w:r w:rsidR="00737043">
              <w:rPr>
                <w:rFonts w:ascii="Arial" w:hAnsi="Arial" w:cs="Arial"/>
              </w:rPr>
              <w:t xml:space="preserve">his attendance and informative contribution to the discussion and left the meeting at 8.06pm.  </w:t>
            </w:r>
          </w:p>
          <w:p w14:paraId="479D30A6" w14:textId="4B5CE304" w:rsidR="006C20DF" w:rsidRDefault="00047915" w:rsidP="000479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4F5DCE">
              <w:rPr>
                <w:rFonts w:ascii="Arial" w:hAnsi="Arial" w:cs="Arial"/>
              </w:rPr>
              <w:t>Halford</w:t>
            </w:r>
            <w:r>
              <w:rPr>
                <w:rFonts w:ascii="Arial" w:hAnsi="Arial" w:cs="Arial"/>
              </w:rPr>
              <w:t xml:space="preserve"> indicated at this point that she was experiencing technical difficulties which were compromising her participation in the meeting</w:t>
            </w:r>
            <w:r w:rsidR="004F5DCE">
              <w:rPr>
                <w:rFonts w:ascii="Arial" w:hAnsi="Arial" w:cs="Arial"/>
              </w:rPr>
              <w:t xml:space="preserve"> – 8.06pm. </w:t>
            </w:r>
            <w:r w:rsidR="005A6BE6">
              <w:rPr>
                <w:rFonts w:ascii="Arial" w:hAnsi="Arial" w:cs="Arial"/>
              </w:rPr>
              <w:t xml:space="preserve"> </w:t>
            </w:r>
          </w:p>
          <w:p w14:paraId="78B3401A" w14:textId="5013D5F5" w:rsidR="00DC1D96" w:rsidRDefault="00DC1D96" w:rsidP="000479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AGREED that they should meet over Zoom to </w:t>
            </w:r>
            <w:r w:rsidR="00F87224">
              <w:rPr>
                <w:rFonts w:ascii="Arial" w:hAnsi="Arial" w:cs="Arial"/>
              </w:rPr>
              <w:t xml:space="preserve">discuss academisation further and identify any points for further clarification.  </w:t>
            </w:r>
            <w:r w:rsidR="00684986">
              <w:rPr>
                <w:rFonts w:ascii="Arial" w:hAnsi="Arial" w:cs="Arial"/>
              </w:rPr>
              <w:t xml:space="preserve">The Headteacher will not be in attendance at this meeting.  </w:t>
            </w:r>
            <w:r w:rsidR="00684986">
              <w:rPr>
                <w:rFonts w:ascii="Arial" w:hAnsi="Arial" w:cs="Arial"/>
                <w:b/>
                <w:bCs/>
              </w:rPr>
              <w:t>ACTION</w:t>
            </w:r>
            <w:r w:rsidR="00F87224">
              <w:rPr>
                <w:rFonts w:ascii="Arial" w:hAnsi="Arial" w:cs="Arial"/>
              </w:rPr>
              <w:t xml:space="preserve"> </w:t>
            </w:r>
          </w:p>
          <w:p w14:paraId="78119EE4" w14:textId="3AA858E9" w:rsidR="00047915" w:rsidRPr="00047915" w:rsidRDefault="00047915" w:rsidP="00047915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meeting continued with item 6. </w:t>
            </w:r>
          </w:p>
        </w:tc>
      </w:tr>
      <w:tr w:rsidR="003E7A14" w14:paraId="01637BEA" w14:textId="77777777" w:rsidTr="2F155875">
        <w:tc>
          <w:tcPr>
            <w:tcW w:w="846" w:type="dxa"/>
          </w:tcPr>
          <w:p w14:paraId="4C8DC5AE" w14:textId="38C9F6C5" w:rsidR="003E7A14" w:rsidRDefault="00047915" w:rsidP="003E7A1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087" w:type="dxa"/>
          </w:tcPr>
          <w:p w14:paraId="102444D4" w14:textId="18978E63" w:rsidR="00047915" w:rsidRDefault="00047915" w:rsidP="003E7A1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Transition Arrangements</w:t>
            </w:r>
          </w:p>
          <w:p w14:paraId="75E58670" w14:textId="1BD973AE" w:rsidR="003E7A14" w:rsidRPr="00EA6D1E" w:rsidRDefault="00047915" w:rsidP="000479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response to a governor question, the Headteacher briefly outlined his plans for pupil transition sessions before the end of term. </w:t>
            </w:r>
          </w:p>
        </w:tc>
      </w:tr>
      <w:tr w:rsidR="003E7A14" w14:paraId="53708391" w14:textId="77777777" w:rsidTr="2F155875">
        <w:tc>
          <w:tcPr>
            <w:tcW w:w="846" w:type="dxa"/>
          </w:tcPr>
          <w:p w14:paraId="3A46E52E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4CD2F0E6" w14:textId="77777777" w:rsidR="003E7A14" w:rsidRDefault="003E7A14" w:rsidP="003E7A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A14" w14:paraId="1E5AC075" w14:textId="77777777" w:rsidTr="2F155875">
        <w:tc>
          <w:tcPr>
            <w:tcW w:w="846" w:type="dxa"/>
          </w:tcPr>
          <w:p w14:paraId="1E742D9D" w14:textId="77777777" w:rsidR="003E7A14" w:rsidRDefault="003E7A14" w:rsidP="003E7A1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87" w:type="dxa"/>
          </w:tcPr>
          <w:p w14:paraId="6A06B500" w14:textId="25F3D2C6" w:rsidR="003E7A14" w:rsidRDefault="003E7A14" w:rsidP="000479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no further business to discuss, the Chair thanked everyone for attending and the meeting closed at </w:t>
            </w:r>
            <w:r w:rsidR="004C7007">
              <w:rPr>
                <w:rFonts w:ascii="Arial" w:hAnsi="Arial" w:cs="Arial"/>
              </w:rPr>
              <w:t>8.30</w:t>
            </w:r>
            <w:r>
              <w:rPr>
                <w:rFonts w:ascii="Arial" w:hAnsi="Arial" w:cs="Arial"/>
              </w:rPr>
              <w:t xml:space="preserve"> pm.</w:t>
            </w:r>
          </w:p>
        </w:tc>
      </w:tr>
    </w:tbl>
    <w:p w14:paraId="1A95FADC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06C57FCD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61C47F96" w14:textId="77777777" w:rsidR="00BA79F7" w:rsidRDefault="00BA79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5F8C76" w14:textId="0E90EC86" w:rsidR="00BA79F7" w:rsidRDefault="000E2807" w:rsidP="00BA79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TORKINGTON PRIMARY </w:t>
      </w:r>
      <w:r w:rsidR="00BA79F7">
        <w:rPr>
          <w:rFonts w:ascii="Arial" w:hAnsi="Arial" w:cs="Arial"/>
          <w:b/>
        </w:rPr>
        <w:t>SCHOOL</w:t>
      </w:r>
    </w:p>
    <w:p w14:paraId="4E9C6515" w14:textId="77777777" w:rsidR="00BA79F7" w:rsidRDefault="00C84A52" w:rsidP="00BA79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33288">
        <w:rPr>
          <w:rFonts w:ascii="Arial" w:hAnsi="Arial" w:cs="Arial"/>
          <w:b/>
        </w:rPr>
        <w:t xml:space="preserve">SUMMER </w:t>
      </w:r>
      <w:r>
        <w:rPr>
          <w:rFonts w:ascii="Arial" w:hAnsi="Arial" w:cs="Arial"/>
          <w:b/>
        </w:rPr>
        <w:t>TERM 20</w:t>
      </w:r>
      <w:r w:rsidR="003E7A14">
        <w:rPr>
          <w:rFonts w:ascii="Arial" w:hAnsi="Arial" w:cs="Arial"/>
          <w:b/>
        </w:rPr>
        <w:t>2</w:t>
      </w:r>
      <w:r w:rsidR="00260E32">
        <w:rPr>
          <w:rFonts w:ascii="Arial" w:hAnsi="Arial" w:cs="Arial"/>
          <w:b/>
        </w:rPr>
        <w:t>1</w:t>
      </w:r>
      <w:r w:rsidR="00BA79F7">
        <w:rPr>
          <w:rFonts w:ascii="Arial" w:hAnsi="Arial" w:cs="Arial"/>
          <w:b/>
        </w:rPr>
        <w:t xml:space="preserve"> GOVERNING BOARD MINUTES</w:t>
      </w:r>
    </w:p>
    <w:p w14:paraId="60DEA4C7" w14:textId="77777777" w:rsidR="00BA79F7" w:rsidRDefault="00BA79F7" w:rsidP="00BA79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ACTION POINTS</w:t>
      </w:r>
    </w:p>
    <w:p w14:paraId="58645170" w14:textId="77777777" w:rsidR="00BA79F7" w:rsidRDefault="00BA79F7" w:rsidP="00BA79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1271"/>
        <w:gridCol w:w="4394"/>
        <w:gridCol w:w="1985"/>
        <w:gridCol w:w="2434"/>
      </w:tblGrid>
      <w:tr w:rsidR="00BA79F7" w14:paraId="5EA6ABDE" w14:textId="77777777" w:rsidTr="00D13B21">
        <w:tc>
          <w:tcPr>
            <w:tcW w:w="1271" w:type="dxa"/>
          </w:tcPr>
          <w:p w14:paraId="1B952C27" w14:textId="77777777" w:rsidR="00BA79F7" w:rsidRPr="00BA79F7" w:rsidRDefault="00BA79F7" w:rsidP="004779F4">
            <w:pPr>
              <w:spacing w:afterLines="60" w:after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POINT</w:t>
            </w:r>
          </w:p>
        </w:tc>
        <w:tc>
          <w:tcPr>
            <w:tcW w:w="4394" w:type="dxa"/>
          </w:tcPr>
          <w:p w14:paraId="44CB8E50" w14:textId="77777777" w:rsidR="00BA79F7" w:rsidRPr="00BA79F7" w:rsidRDefault="00BA79F7" w:rsidP="004779F4">
            <w:pPr>
              <w:spacing w:afterLines="60" w:after="144"/>
              <w:jc w:val="center"/>
              <w:rPr>
                <w:rFonts w:ascii="Arial" w:hAnsi="Arial" w:cs="Arial"/>
                <w:b/>
              </w:rPr>
            </w:pPr>
            <w:r w:rsidRPr="00BA79F7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985" w:type="dxa"/>
          </w:tcPr>
          <w:p w14:paraId="501F6B1A" w14:textId="77777777" w:rsidR="00BA79F7" w:rsidRPr="00BA79F7" w:rsidRDefault="00BA79F7" w:rsidP="004779F4">
            <w:pPr>
              <w:spacing w:afterLines="60" w:after="144"/>
              <w:jc w:val="center"/>
              <w:rPr>
                <w:rFonts w:ascii="Arial" w:hAnsi="Arial" w:cs="Arial"/>
                <w:b/>
              </w:rPr>
            </w:pPr>
            <w:r w:rsidRPr="00BA79F7">
              <w:rPr>
                <w:rFonts w:ascii="Arial" w:hAnsi="Arial" w:cs="Arial"/>
                <w:b/>
              </w:rPr>
              <w:t>ACTION FOR</w:t>
            </w:r>
          </w:p>
        </w:tc>
        <w:tc>
          <w:tcPr>
            <w:tcW w:w="2434" w:type="dxa"/>
          </w:tcPr>
          <w:p w14:paraId="605CAEB1" w14:textId="77777777" w:rsidR="00BA79F7" w:rsidRPr="00BA79F7" w:rsidRDefault="00BA79F7" w:rsidP="004779F4">
            <w:pPr>
              <w:spacing w:afterLines="60" w:after="144"/>
              <w:jc w:val="center"/>
              <w:rPr>
                <w:rFonts w:ascii="Arial" w:hAnsi="Arial" w:cs="Arial"/>
                <w:b/>
              </w:rPr>
            </w:pPr>
            <w:r w:rsidRPr="00BA79F7">
              <w:rPr>
                <w:rFonts w:ascii="Arial" w:hAnsi="Arial" w:cs="Arial"/>
                <w:b/>
              </w:rPr>
              <w:t>DATE ACTION TO BE COMPLETED</w:t>
            </w:r>
          </w:p>
        </w:tc>
      </w:tr>
      <w:tr w:rsidR="00BA79F7" w14:paraId="08272F35" w14:textId="77777777" w:rsidTr="00D13B21">
        <w:tc>
          <w:tcPr>
            <w:tcW w:w="1271" w:type="dxa"/>
          </w:tcPr>
          <w:p w14:paraId="3B1C4F3F" w14:textId="7C2B5E27" w:rsidR="00BA79F7" w:rsidRDefault="00185BE8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14:paraId="4818F76E" w14:textId="658F5D20" w:rsidR="00BA79F7" w:rsidRDefault="00185BE8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SEND and Literacy co-o</w:t>
            </w:r>
            <w:r w:rsidR="0094769D">
              <w:rPr>
                <w:rFonts w:ascii="Arial" w:hAnsi="Arial" w:cs="Arial"/>
              </w:rPr>
              <w:t>rdinators</w:t>
            </w:r>
            <w:r>
              <w:rPr>
                <w:rFonts w:ascii="Arial" w:hAnsi="Arial" w:cs="Arial"/>
              </w:rPr>
              <w:t xml:space="preserve"> to the FGB autumn term meeting to talk through their reports </w:t>
            </w:r>
          </w:p>
        </w:tc>
        <w:tc>
          <w:tcPr>
            <w:tcW w:w="1985" w:type="dxa"/>
          </w:tcPr>
          <w:p w14:paraId="00D9251C" w14:textId="0A49F6AD" w:rsidR="00BA79F7" w:rsidRDefault="0094769D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434" w:type="dxa"/>
          </w:tcPr>
          <w:p w14:paraId="25715719" w14:textId="626CB662" w:rsidR="00BA79F7" w:rsidRDefault="001846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4769D">
              <w:rPr>
                <w:rFonts w:ascii="Arial" w:hAnsi="Arial" w:cs="Arial"/>
              </w:rPr>
              <w:t>utumn FGB meeting</w:t>
            </w:r>
          </w:p>
        </w:tc>
      </w:tr>
      <w:tr w:rsidR="001846F4" w14:paraId="5B53CD94" w14:textId="77777777" w:rsidTr="00D13B21">
        <w:tc>
          <w:tcPr>
            <w:tcW w:w="1271" w:type="dxa"/>
          </w:tcPr>
          <w:p w14:paraId="624AAA0E" w14:textId="61D735C0" w:rsidR="001846F4" w:rsidRDefault="001846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14:paraId="656ABA35" w14:textId="09274B4F" w:rsidR="001846F4" w:rsidRDefault="001846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an impact statement on the Transformative Communication Project at the autumn term FGB meeting</w:t>
            </w:r>
          </w:p>
        </w:tc>
        <w:tc>
          <w:tcPr>
            <w:tcW w:w="1985" w:type="dxa"/>
          </w:tcPr>
          <w:p w14:paraId="4A76609D" w14:textId="0706DB1C" w:rsidR="001846F4" w:rsidRDefault="001846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434" w:type="dxa"/>
          </w:tcPr>
          <w:p w14:paraId="3A654D50" w14:textId="4A0E88F2" w:rsidR="001846F4" w:rsidRDefault="001846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FGB meeting</w:t>
            </w:r>
          </w:p>
        </w:tc>
      </w:tr>
      <w:tr w:rsidR="001846F4" w14:paraId="2840F7C3" w14:textId="77777777" w:rsidTr="00D13B21">
        <w:tc>
          <w:tcPr>
            <w:tcW w:w="1271" w:type="dxa"/>
          </w:tcPr>
          <w:p w14:paraId="3902869A" w14:textId="7B5E7F0C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14:paraId="30F281A3" w14:textId="5A1C64D1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Circulate new SDP at the start of the autumn term</w:t>
            </w:r>
          </w:p>
        </w:tc>
        <w:tc>
          <w:tcPr>
            <w:tcW w:w="1985" w:type="dxa"/>
          </w:tcPr>
          <w:p w14:paraId="62640CD3" w14:textId="0FFCA2CB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434" w:type="dxa"/>
          </w:tcPr>
          <w:p w14:paraId="334CE6DA" w14:textId="1DBA5286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autumn term</w:t>
            </w:r>
          </w:p>
        </w:tc>
      </w:tr>
      <w:tr w:rsidR="001846F4" w14:paraId="334C0E65" w14:textId="77777777" w:rsidTr="00D13B21">
        <w:tc>
          <w:tcPr>
            <w:tcW w:w="1271" w:type="dxa"/>
          </w:tcPr>
          <w:p w14:paraId="5F6DC104" w14:textId="3617F75D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4394" w:type="dxa"/>
          </w:tcPr>
          <w:p w14:paraId="109293BE" w14:textId="67BC5628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 election to be held at the start of the autumn term</w:t>
            </w:r>
          </w:p>
        </w:tc>
        <w:tc>
          <w:tcPr>
            <w:tcW w:w="1985" w:type="dxa"/>
          </w:tcPr>
          <w:p w14:paraId="623A98F8" w14:textId="5DCC4C58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send pack to school</w:t>
            </w:r>
          </w:p>
        </w:tc>
        <w:tc>
          <w:tcPr>
            <w:tcW w:w="2434" w:type="dxa"/>
          </w:tcPr>
          <w:p w14:paraId="7D0B3DBA" w14:textId="00E4CC12" w:rsidR="001846F4" w:rsidRDefault="004D1889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autumn term</w:t>
            </w:r>
          </w:p>
        </w:tc>
      </w:tr>
      <w:tr w:rsidR="004D1889" w14:paraId="47D60D82" w14:textId="77777777" w:rsidTr="00D13B21">
        <w:tc>
          <w:tcPr>
            <w:tcW w:w="1271" w:type="dxa"/>
          </w:tcPr>
          <w:p w14:paraId="6D62A943" w14:textId="74C651A1" w:rsidR="004D1889" w:rsidRDefault="0068498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</w:t>
            </w:r>
          </w:p>
        </w:tc>
        <w:tc>
          <w:tcPr>
            <w:tcW w:w="4394" w:type="dxa"/>
          </w:tcPr>
          <w:p w14:paraId="7D047070" w14:textId="44695BD5" w:rsidR="004D1889" w:rsidRDefault="0086377D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the roles of Chair, Vice Chair and Chairs of committees and express </w:t>
            </w:r>
            <w:r w:rsidR="00E001A2">
              <w:rPr>
                <w:rFonts w:ascii="Arial" w:hAnsi="Arial" w:cs="Arial"/>
              </w:rPr>
              <w:t>an interest to the Clerk</w:t>
            </w:r>
          </w:p>
        </w:tc>
        <w:tc>
          <w:tcPr>
            <w:tcW w:w="1985" w:type="dxa"/>
          </w:tcPr>
          <w:p w14:paraId="2E5A77B1" w14:textId="731F00CE" w:rsidR="004D1889" w:rsidRDefault="0086377D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E001A2">
              <w:rPr>
                <w:rFonts w:ascii="Arial" w:hAnsi="Arial" w:cs="Arial"/>
              </w:rPr>
              <w:t xml:space="preserve">interested </w:t>
            </w: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2434" w:type="dxa"/>
          </w:tcPr>
          <w:p w14:paraId="5FAE96A4" w14:textId="04011C37" w:rsidR="004D1889" w:rsidRDefault="00E001A2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FGB meeting</w:t>
            </w:r>
          </w:p>
        </w:tc>
      </w:tr>
      <w:tr w:rsidR="004D1889" w14:paraId="52C4657E" w14:textId="77777777" w:rsidTr="00D13B21">
        <w:tc>
          <w:tcPr>
            <w:tcW w:w="1271" w:type="dxa"/>
          </w:tcPr>
          <w:p w14:paraId="79D11EB2" w14:textId="6CBC2095" w:rsidR="004D1889" w:rsidRDefault="00E001A2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</w:t>
            </w:r>
          </w:p>
        </w:tc>
        <w:tc>
          <w:tcPr>
            <w:tcW w:w="4394" w:type="dxa"/>
          </w:tcPr>
          <w:p w14:paraId="66939723" w14:textId="05D243AE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whether committee chairs are appointed annually or every two years</w:t>
            </w:r>
          </w:p>
        </w:tc>
        <w:tc>
          <w:tcPr>
            <w:tcW w:w="1985" w:type="dxa"/>
          </w:tcPr>
          <w:p w14:paraId="4719F8F3" w14:textId="58D87012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434" w:type="dxa"/>
          </w:tcPr>
          <w:p w14:paraId="4A7056F2" w14:textId="0D59DF0A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meeting</w:t>
            </w:r>
          </w:p>
        </w:tc>
      </w:tr>
      <w:tr w:rsidR="004D1889" w14:paraId="52A29C84" w14:textId="77777777" w:rsidTr="00D13B21">
        <w:tc>
          <w:tcPr>
            <w:tcW w:w="1271" w:type="dxa"/>
          </w:tcPr>
          <w:p w14:paraId="53767BF9" w14:textId="557DC2C7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4394" w:type="dxa"/>
          </w:tcPr>
          <w:p w14:paraId="037EDA33" w14:textId="7C4D253D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the vacancy for a Pupil Premium link governor which could also incorporate the catch-up premium.</w:t>
            </w:r>
          </w:p>
        </w:tc>
        <w:tc>
          <w:tcPr>
            <w:tcW w:w="1985" w:type="dxa"/>
          </w:tcPr>
          <w:p w14:paraId="348588BB" w14:textId="346E48F2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governors</w:t>
            </w:r>
          </w:p>
        </w:tc>
        <w:tc>
          <w:tcPr>
            <w:tcW w:w="2434" w:type="dxa"/>
          </w:tcPr>
          <w:p w14:paraId="01DB3C3D" w14:textId="53044E62" w:rsidR="004D1889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FGB meeting</w:t>
            </w:r>
          </w:p>
        </w:tc>
      </w:tr>
      <w:tr w:rsidR="00653E6B" w14:paraId="0074810C" w14:textId="77777777" w:rsidTr="00D13B21">
        <w:tc>
          <w:tcPr>
            <w:tcW w:w="1271" w:type="dxa"/>
          </w:tcPr>
          <w:p w14:paraId="435B622D" w14:textId="07D4D837" w:rsidR="00653E6B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4394" w:type="dxa"/>
          </w:tcPr>
          <w:p w14:paraId="23D22A3F" w14:textId="13120464" w:rsidR="00653E6B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the vacancy for a link governor for literacy</w:t>
            </w:r>
          </w:p>
        </w:tc>
        <w:tc>
          <w:tcPr>
            <w:tcW w:w="1985" w:type="dxa"/>
          </w:tcPr>
          <w:p w14:paraId="50AB7AD1" w14:textId="3DF96373" w:rsidR="00653E6B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governors</w:t>
            </w:r>
          </w:p>
        </w:tc>
        <w:tc>
          <w:tcPr>
            <w:tcW w:w="2434" w:type="dxa"/>
          </w:tcPr>
          <w:p w14:paraId="5D938C26" w14:textId="23690666" w:rsidR="00653E6B" w:rsidRDefault="00653E6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FGB meeting</w:t>
            </w:r>
          </w:p>
        </w:tc>
      </w:tr>
      <w:tr w:rsidR="00C06AFB" w14:paraId="1026898C" w14:textId="77777777" w:rsidTr="00D13B21">
        <w:tc>
          <w:tcPr>
            <w:tcW w:w="1271" w:type="dxa"/>
          </w:tcPr>
          <w:p w14:paraId="46860C20" w14:textId="080648C4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7e</w:t>
            </w:r>
          </w:p>
        </w:tc>
        <w:tc>
          <w:tcPr>
            <w:tcW w:w="4394" w:type="dxa"/>
          </w:tcPr>
          <w:p w14:paraId="1F8C0CC8" w14:textId="55DDFD9A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personal details on GovernorHub</w:t>
            </w:r>
          </w:p>
        </w:tc>
        <w:tc>
          <w:tcPr>
            <w:tcW w:w="1985" w:type="dxa"/>
          </w:tcPr>
          <w:p w14:paraId="5AD3105F" w14:textId="58CB2E72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governors</w:t>
            </w:r>
          </w:p>
        </w:tc>
        <w:tc>
          <w:tcPr>
            <w:tcW w:w="2434" w:type="dxa"/>
          </w:tcPr>
          <w:p w14:paraId="6E2803CC" w14:textId="34490985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summer term</w:t>
            </w:r>
          </w:p>
        </w:tc>
      </w:tr>
      <w:tr w:rsidR="00C06AFB" w14:paraId="371F7B1B" w14:textId="77777777" w:rsidTr="00D13B21">
        <w:tc>
          <w:tcPr>
            <w:tcW w:w="1271" w:type="dxa"/>
          </w:tcPr>
          <w:p w14:paraId="31776AA5" w14:textId="045845FA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7f</w:t>
            </w:r>
          </w:p>
        </w:tc>
        <w:tc>
          <w:tcPr>
            <w:tcW w:w="4394" w:type="dxa"/>
          </w:tcPr>
          <w:p w14:paraId="4D430AEA" w14:textId="09E2F570" w:rsidR="00C06AFB" w:rsidRDefault="00C06AFB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 governor onto the Pay committee</w:t>
            </w:r>
          </w:p>
        </w:tc>
        <w:tc>
          <w:tcPr>
            <w:tcW w:w="1985" w:type="dxa"/>
          </w:tcPr>
          <w:p w14:paraId="20069E15" w14:textId="23F47D48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board</w:t>
            </w:r>
          </w:p>
        </w:tc>
        <w:tc>
          <w:tcPr>
            <w:tcW w:w="2434" w:type="dxa"/>
          </w:tcPr>
          <w:p w14:paraId="38EB54C2" w14:textId="5130A602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FGB meeting</w:t>
            </w:r>
          </w:p>
        </w:tc>
      </w:tr>
      <w:tr w:rsidR="00C06AFB" w14:paraId="1D860E86" w14:textId="77777777" w:rsidTr="00D13B21">
        <w:tc>
          <w:tcPr>
            <w:tcW w:w="1271" w:type="dxa"/>
          </w:tcPr>
          <w:p w14:paraId="4DC29279" w14:textId="0AB7E6BC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</w:t>
            </w:r>
          </w:p>
        </w:tc>
        <w:tc>
          <w:tcPr>
            <w:tcW w:w="4394" w:type="dxa"/>
          </w:tcPr>
          <w:p w14:paraId="3C7A19BA" w14:textId="317208A4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Academy key documents on Mellor Primary School’s website</w:t>
            </w:r>
          </w:p>
        </w:tc>
        <w:tc>
          <w:tcPr>
            <w:tcW w:w="1985" w:type="dxa"/>
          </w:tcPr>
          <w:p w14:paraId="3339D262" w14:textId="23F5BF96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governors</w:t>
            </w:r>
          </w:p>
        </w:tc>
        <w:tc>
          <w:tcPr>
            <w:tcW w:w="2434" w:type="dxa"/>
          </w:tcPr>
          <w:p w14:paraId="4C48BCF6" w14:textId="663B6EA5" w:rsidR="00C06AFB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meeting</w:t>
            </w:r>
          </w:p>
        </w:tc>
      </w:tr>
      <w:tr w:rsidR="00754B06" w14:paraId="727E4C66" w14:textId="77777777" w:rsidTr="00D13B21">
        <w:tc>
          <w:tcPr>
            <w:tcW w:w="1271" w:type="dxa"/>
          </w:tcPr>
          <w:p w14:paraId="27BB8982" w14:textId="5DC81CB8" w:rsidR="00754B06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</w:t>
            </w:r>
          </w:p>
        </w:tc>
        <w:tc>
          <w:tcPr>
            <w:tcW w:w="4394" w:type="dxa"/>
          </w:tcPr>
          <w:p w14:paraId="6097168B" w14:textId="1DE5F216" w:rsidR="00754B06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over Zoom to discuss academisation and identify any points for further clarification</w:t>
            </w:r>
          </w:p>
        </w:tc>
        <w:tc>
          <w:tcPr>
            <w:tcW w:w="1985" w:type="dxa"/>
          </w:tcPr>
          <w:p w14:paraId="1F48B5EE" w14:textId="1DD738FC" w:rsidR="00754B06" w:rsidRDefault="00754B06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to convene meeting</w:t>
            </w:r>
          </w:p>
        </w:tc>
        <w:tc>
          <w:tcPr>
            <w:tcW w:w="2434" w:type="dxa"/>
          </w:tcPr>
          <w:p w14:paraId="4378205C" w14:textId="18563CDC" w:rsidR="00754B06" w:rsidRDefault="004779F4" w:rsidP="004779F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end of summer term</w:t>
            </w:r>
          </w:p>
        </w:tc>
      </w:tr>
    </w:tbl>
    <w:p w14:paraId="07D0FC0E" w14:textId="77777777" w:rsidR="00BA79F7" w:rsidRDefault="00BA79F7" w:rsidP="004779F4">
      <w:pPr>
        <w:spacing w:afterLines="60" w:after="144" w:line="240" w:lineRule="auto"/>
        <w:jc w:val="center"/>
        <w:rPr>
          <w:rFonts w:ascii="Arial" w:hAnsi="Arial" w:cs="Arial"/>
        </w:rPr>
      </w:pPr>
    </w:p>
    <w:p w14:paraId="2A3F52F2" w14:textId="4BCE2879" w:rsidR="00684986" w:rsidRPr="00BA79F7" w:rsidRDefault="00684986" w:rsidP="004779F4">
      <w:pPr>
        <w:spacing w:afterLines="60" w:after="144" w:line="240" w:lineRule="auto"/>
        <w:jc w:val="center"/>
        <w:rPr>
          <w:rFonts w:ascii="Arial" w:hAnsi="Arial" w:cs="Arial"/>
        </w:rPr>
      </w:pPr>
    </w:p>
    <w:sectPr w:rsidR="00684986" w:rsidRPr="00BA79F7" w:rsidSect="00847F4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85B5" w14:textId="77777777" w:rsidR="007471A4" w:rsidRDefault="007471A4" w:rsidP="00847F44">
      <w:pPr>
        <w:spacing w:after="0" w:line="240" w:lineRule="auto"/>
      </w:pPr>
      <w:r>
        <w:separator/>
      </w:r>
    </w:p>
  </w:endnote>
  <w:endnote w:type="continuationSeparator" w:id="0">
    <w:p w14:paraId="2DA30B0B" w14:textId="77777777" w:rsidR="007471A4" w:rsidRDefault="007471A4" w:rsidP="00847F44">
      <w:pPr>
        <w:spacing w:after="0" w:line="240" w:lineRule="auto"/>
      </w:pPr>
      <w:r>
        <w:continuationSeparator/>
      </w:r>
    </w:p>
  </w:endnote>
  <w:endnote w:type="continuationNotice" w:id="1">
    <w:p w14:paraId="7B125B97" w14:textId="77777777" w:rsidR="00387517" w:rsidRDefault="00387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D38C" w14:textId="77777777" w:rsidR="00642689" w:rsidRDefault="005A2B7F">
    <w:pPr>
      <w:pStyle w:val="Footer"/>
    </w:pPr>
    <w:r w:rsidRPr="00467FFB">
      <w:rPr>
        <w:sz w:val="18"/>
        <w:szCs w:val="18"/>
      </w:rPr>
      <w:fldChar w:fldCharType="begin"/>
    </w:r>
    <w:r w:rsidRPr="00467FFB">
      <w:rPr>
        <w:sz w:val="18"/>
        <w:szCs w:val="18"/>
      </w:rPr>
      <w:instrText xml:space="preserve"> PAGE   \* MERGEFORMAT </w:instrText>
    </w:r>
    <w:r w:rsidRPr="00467FFB">
      <w:rPr>
        <w:sz w:val="18"/>
        <w:szCs w:val="18"/>
      </w:rPr>
      <w:fldChar w:fldCharType="separate"/>
    </w:r>
    <w:r w:rsidR="00BE1BDC">
      <w:rPr>
        <w:noProof/>
        <w:sz w:val="18"/>
        <w:szCs w:val="18"/>
      </w:rPr>
      <w:t>2</w:t>
    </w:r>
    <w:r w:rsidRPr="00467FFB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Signed</w:t>
    </w:r>
    <w:r w:rsidR="0038325E">
      <w:rPr>
        <w:sz w:val="18"/>
        <w:szCs w:val="18"/>
      </w:rPr>
      <w:tab/>
    </w:r>
    <w:r>
      <w:rPr>
        <w:sz w:val="18"/>
        <w:szCs w:val="18"/>
      </w:rPr>
      <w:t xml:space="preserve"> 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1769" w14:textId="77777777" w:rsidR="007471A4" w:rsidRDefault="007471A4" w:rsidP="00847F44">
      <w:pPr>
        <w:spacing w:after="0" w:line="240" w:lineRule="auto"/>
      </w:pPr>
      <w:r>
        <w:separator/>
      </w:r>
    </w:p>
  </w:footnote>
  <w:footnote w:type="continuationSeparator" w:id="0">
    <w:p w14:paraId="3537C03C" w14:textId="77777777" w:rsidR="007471A4" w:rsidRDefault="007471A4" w:rsidP="00847F44">
      <w:pPr>
        <w:spacing w:after="0" w:line="240" w:lineRule="auto"/>
      </w:pPr>
      <w:r>
        <w:continuationSeparator/>
      </w:r>
    </w:p>
  </w:footnote>
  <w:footnote w:type="continuationNotice" w:id="1">
    <w:p w14:paraId="606786B0" w14:textId="77777777" w:rsidR="00387517" w:rsidRDefault="003875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5BB3" w14:textId="2B410F07" w:rsidR="00642689" w:rsidRPr="00CD6B13" w:rsidRDefault="00642689" w:rsidP="00CD6B13">
    <w:pPr>
      <w:pStyle w:val="Header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="00B22782">
      <w:rPr>
        <w:rFonts w:ascii="Arial" w:hAnsi="Arial" w:cs="Arial"/>
        <w:sz w:val="18"/>
        <w:szCs w:val="18"/>
      </w:rPr>
      <w:t>Torkington Primary</w:t>
    </w:r>
    <w:r w:rsidRPr="00CD6B13">
      <w:rPr>
        <w:rFonts w:ascii="Arial" w:hAnsi="Arial" w:cs="Arial"/>
        <w:sz w:val="18"/>
        <w:szCs w:val="18"/>
      </w:rPr>
      <w:t xml:space="preserve">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59F"/>
    <w:multiLevelType w:val="hybridMultilevel"/>
    <w:tmpl w:val="BDB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D54"/>
    <w:multiLevelType w:val="hybridMultilevel"/>
    <w:tmpl w:val="DDCA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33"/>
    <w:multiLevelType w:val="hybridMultilevel"/>
    <w:tmpl w:val="05B8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072"/>
    <w:multiLevelType w:val="hybridMultilevel"/>
    <w:tmpl w:val="D0B6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65CB"/>
    <w:multiLevelType w:val="hybridMultilevel"/>
    <w:tmpl w:val="DD26B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C6202"/>
    <w:multiLevelType w:val="hybridMultilevel"/>
    <w:tmpl w:val="4CA4BE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943D5B"/>
    <w:multiLevelType w:val="hybridMultilevel"/>
    <w:tmpl w:val="FC8A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0D6C"/>
    <w:multiLevelType w:val="hybridMultilevel"/>
    <w:tmpl w:val="4CE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06C4"/>
    <w:multiLevelType w:val="hybridMultilevel"/>
    <w:tmpl w:val="9BD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FC"/>
    <w:rsid w:val="00005ADA"/>
    <w:rsid w:val="0000791F"/>
    <w:rsid w:val="00017BB1"/>
    <w:rsid w:val="00020A54"/>
    <w:rsid w:val="0002439A"/>
    <w:rsid w:val="00035AB8"/>
    <w:rsid w:val="00047915"/>
    <w:rsid w:val="00047D66"/>
    <w:rsid w:val="00047FB7"/>
    <w:rsid w:val="000510E4"/>
    <w:rsid w:val="00053C32"/>
    <w:rsid w:val="00066AAC"/>
    <w:rsid w:val="000906AF"/>
    <w:rsid w:val="00095FFC"/>
    <w:rsid w:val="000A04F2"/>
    <w:rsid w:val="000A148D"/>
    <w:rsid w:val="000A5DF0"/>
    <w:rsid w:val="000A6051"/>
    <w:rsid w:val="000C5AFD"/>
    <w:rsid w:val="000D53CF"/>
    <w:rsid w:val="000E2807"/>
    <w:rsid w:val="000E43FF"/>
    <w:rsid w:val="000E66EF"/>
    <w:rsid w:val="000F0293"/>
    <w:rsid w:val="00105298"/>
    <w:rsid w:val="00111497"/>
    <w:rsid w:val="00116B70"/>
    <w:rsid w:val="00120287"/>
    <w:rsid w:val="00120C3E"/>
    <w:rsid w:val="001228FB"/>
    <w:rsid w:val="00151DBE"/>
    <w:rsid w:val="001616F5"/>
    <w:rsid w:val="00161DE1"/>
    <w:rsid w:val="001677CF"/>
    <w:rsid w:val="0016790D"/>
    <w:rsid w:val="001846F4"/>
    <w:rsid w:val="00185BE8"/>
    <w:rsid w:val="0019014B"/>
    <w:rsid w:val="001A0F17"/>
    <w:rsid w:val="001A45A2"/>
    <w:rsid w:val="001B5503"/>
    <w:rsid w:val="001C0BAE"/>
    <w:rsid w:val="001D2EDC"/>
    <w:rsid w:val="001D7B84"/>
    <w:rsid w:val="001E0C59"/>
    <w:rsid w:val="001E1FF6"/>
    <w:rsid w:val="001E203D"/>
    <w:rsid w:val="001F3B9C"/>
    <w:rsid w:val="001F5C49"/>
    <w:rsid w:val="00203AA4"/>
    <w:rsid w:val="00212BAB"/>
    <w:rsid w:val="00213776"/>
    <w:rsid w:val="00226B0A"/>
    <w:rsid w:val="00226BB1"/>
    <w:rsid w:val="00230671"/>
    <w:rsid w:val="00233288"/>
    <w:rsid w:val="0023418B"/>
    <w:rsid w:val="00246ACF"/>
    <w:rsid w:val="00260E32"/>
    <w:rsid w:val="002646C1"/>
    <w:rsid w:val="00266A2E"/>
    <w:rsid w:val="002718B0"/>
    <w:rsid w:val="002730C8"/>
    <w:rsid w:val="00273D75"/>
    <w:rsid w:val="00274B05"/>
    <w:rsid w:val="002859B9"/>
    <w:rsid w:val="0028698C"/>
    <w:rsid w:val="00287BA6"/>
    <w:rsid w:val="00292011"/>
    <w:rsid w:val="002A3BB5"/>
    <w:rsid w:val="002A4914"/>
    <w:rsid w:val="002A6A0A"/>
    <w:rsid w:val="002B1B31"/>
    <w:rsid w:val="002D2CAA"/>
    <w:rsid w:val="002E7088"/>
    <w:rsid w:val="002F380C"/>
    <w:rsid w:val="00305826"/>
    <w:rsid w:val="00314331"/>
    <w:rsid w:val="00314B42"/>
    <w:rsid w:val="00315E8F"/>
    <w:rsid w:val="00324B88"/>
    <w:rsid w:val="00327ABD"/>
    <w:rsid w:val="0033148C"/>
    <w:rsid w:val="00331EBA"/>
    <w:rsid w:val="00334586"/>
    <w:rsid w:val="003411B0"/>
    <w:rsid w:val="00342A2A"/>
    <w:rsid w:val="003434A1"/>
    <w:rsid w:val="00351336"/>
    <w:rsid w:val="00352780"/>
    <w:rsid w:val="00352C11"/>
    <w:rsid w:val="00353AB8"/>
    <w:rsid w:val="00364E65"/>
    <w:rsid w:val="00372FED"/>
    <w:rsid w:val="003748F7"/>
    <w:rsid w:val="00376414"/>
    <w:rsid w:val="003817E2"/>
    <w:rsid w:val="00381950"/>
    <w:rsid w:val="00381F53"/>
    <w:rsid w:val="0038325E"/>
    <w:rsid w:val="003868C8"/>
    <w:rsid w:val="00387517"/>
    <w:rsid w:val="00387BA5"/>
    <w:rsid w:val="00391EDE"/>
    <w:rsid w:val="00392882"/>
    <w:rsid w:val="00393878"/>
    <w:rsid w:val="00395069"/>
    <w:rsid w:val="0039625D"/>
    <w:rsid w:val="003A04BC"/>
    <w:rsid w:val="003A2D54"/>
    <w:rsid w:val="003B3803"/>
    <w:rsid w:val="003E6213"/>
    <w:rsid w:val="003E7A14"/>
    <w:rsid w:val="003F1A32"/>
    <w:rsid w:val="003F2AE4"/>
    <w:rsid w:val="003F34B4"/>
    <w:rsid w:val="003F4554"/>
    <w:rsid w:val="00407EE2"/>
    <w:rsid w:val="00417988"/>
    <w:rsid w:val="00420BAE"/>
    <w:rsid w:val="00423E23"/>
    <w:rsid w:val="00444BA4"/>
    <w:rsid w:val="0044559F"/>
    <w:rsid w:val="00467E1C"/>
    <w:rsid w:val="00473F38"/>
    <w:rsid w:val="004779F4"/>
    <w:rsid w:val="0049087B"/>
    <w:rsid w:val="004945A3"/>
    <w:rsid w:val="004A3951"/>
    <w:rsid w:val="004B53CB"/>
    <w:rsid w:val="004C3D7F"/>
    <w:rsid w:val="004C6058"/>
    <w:rsid w:val="004C6FDA"/>
    <w:rsid w:val="004C7007"/>
    <w:rsid w:val="004C7DED"/>
    <w:rsid w:val="004D1889"/>
    <w:rsid w:val="004D2748"/>
    <w:rsid w:val="004D3C36"/>
    <w:rsid w:val="004D5BC8"/>
    <w:rsid w:val="004E2FD2"/>
    <w:rsid w:val="004F5DCE"/>
    <w:rsid w:val="00505B72"/>
    <w:rsid w:val="00510D30"/>
    <w:rsid w:val="00511FE6"/>
    <w:rsid w:val="00516B7B"/>
    <w:rsid w:val="00525573"/>
    <w:rsid w:val="00527BE6"/>
    <w:rsid w:val="00530D84"/>
    <w:rsid w:val="005310D5"/>
    <w:rsid w:val="005313E0"/>
    <w:rsid w:val="0053484A"/>
    <w:rsid w:val="005420EF"/>
    <w:rsid w:val="0054303B"/>
    <w:rsid w:val="005459CD"/>
    <w:rsid w:val="00561535"/>
    <w:rsid w:val="00566BBF"/>
    <w:rsid w:val="00571993"/>
    <w:rsid w:val="00574D77"/>
    <w:rsid w:val="00580FCE"/>
    <w:rsid w:val="005810BD"/>
    <w:rsid w:val="00581D9F"/>
    <w:rsid w:val="00587CB3"/>
    <w:rsid w:val="005A2B7F"/>
    <w:rsid w:val="005A4BAA"/>
    <w:rsid w:val="005A6BE6"/>
    <w:rsid w:val="005B11DC"/>
    <w:rsid w:val="005B28F7"/>
    <w:rsid w:val="005B4226"/>
    <w:rsid w:val="005B674A"/>
    <w:rsid w:val="005C54F6"/>
    <w:rsid w:val="005C7E56"/>
    <w:rsid w:val="005E2FC9"/>
    <w:rsid w:val="005F25C3"/>
    <w:rsid w:val="005F5332"/>
    <w:rsid w:val="005F78C8"/>
    <w:rsid w:val="00600C99"/>
    <w:rsid w:val="00604105"/>
    <w:rsid w:val="006054E0"/>
    <w:rsid w:val="00612997"/>
    <w:rsid w:val="00632074"/>
    <w:rsid w:val="00642689"/>
    <w:rsid w:val="00653E6B"/>
    <w:rsid w:val="00654ED1"/>
    <w:rsid w:val="00662D05"/>
    <w:rsid w:val="00665F54"/>
    <w:rsid w:val="00672615"/>
    <w:rsid w:val="00674A83"/>
    <w:rsid w:val="00684986"/>
    <w:rsid w:val="00686809"/>
    <w:rsid w:val="006A3430"/>
    <w:rsid w:val="006B086C"/>
    <w:rsid w:val="006B4606"/>
    <w:rsid w:val="006B49EA"/>
    <w:rsid w:val="006B65C0"/>
    <w:rsid w:val="006B7844"/>
    <w:rsid w:val="006C20DF"/>
    <w:rsid w:val="006D1118"/>
    <w:rsid w:val="006D720B"/>
    <w:rsid w:val="006E1B34"/>
    <w:rsid w:val="006E40A4"/>
    <w:rsid w:val="006E43C9"/>
    <w:rsid w:val="00704292"/>
    <w:rsid w:val="007075F9"/>
    <w:rsid w:val="00732670"/>
    <w:rsid w:val="00734AD3"/>
    <w:rsid w:val="00737043"/>
    <w:rsid w:val="0074069B"/>
    <w:rsid w:val="007464EF"/>
    <w:rsid w:val="007471A4"/>
    <w:rsid w:val="00754B06"/>
    <w:rsid w:val="00760F8F"/>
    <w:rsid w:val="007622E8"/>
    <w:rsid w:val="007723B9"/>
    <w:rsid w:val="00774EC2"/>
    <w:rsid w:val="007807AE"/>
    <w:rsid w:val="0078326A"/>
    <w:rsid w:val="00783B31"/>
    <w:rsid w:val="007856B5"/>
    <w:rsid w:val="007918A6"/>
    <w:rsid w:val="00793EC3"/>
    <w:rsid w:val="007A1693"/>
    <w:rsid w:val="007C1B3C"/>
    <w:rsid w:val="007D08E1"/>
    <w:rsid w:val="007E26A7"/>
    <w:rsid w:val="007F04C9"/>
    <w:rsid w:val="00800F91"/>
    <w:rsid w:val="00800FD5"/>
    <w:rsid w:val="00801E36"/>
    <w:rsid w:val="00812CF7"/>
    <w:rsid w:val="00816DF6"/>
    <w:rsid w:val="00822D54"/>
    <w:rsid w:val="00826F90"/>
    <w:rsid w:val="00832FFD"/>
    <w:rsid w:val="00835B58"/>
    <w:rsid w:val="00837B88"/>
    <w:rsid w:val="008440FB"/>
    <w:rsid w:val="00847F44"/>
    <w:rsid w:val="0086377D"/>
    <w:rsid w:val="00875674"/>
    <w:rsid w:val="00875C7E"/>
    <w:rsid w:val="008769D9"/>
    <w:rsid w:val="008A0AF2"/>
    <w:rsid w:val="008A1288"/>
    <w:rsid w:val="008A1826"/>
    <w:rsid w:val="008A2762"/>
    <w:rsid w:val="008A3E10"/>
    <w:rsid w:val="008B70EC"/>
    <w:rsid w:val="008C1D66"/>
    <w:rsid w:val="008C68C0"/>
    <w:rsid w:val="008D3698"/>
    <w:rsid w:val="008D49FE"/>
    <w:rsid w:val="008D65D9"/>
    <w:rsid w:val="00902AB5"/>
    <w:rsid w:val="00905977"/>
    <w:rsid w:val="0092719B"/>
    <w:rsid w:val="00930055"/>
    <w:rsid w:val="00933211"/>
    <w:rsid w:val="0093457F"/>
    <w:rsid w:val="009362B5"/>
    <w:rsid w:val="0094769D"/>
    <w:rsid w:val="00961E11"/>
    <w:rsid w:val="009626D2"/>
    <w:rsid w:val="00964376"/>
    <w:rsid w:val="009830FF"/>
    <w:rsid w:val="00987DDE"/>
    <w:rsid w:val="009A67FC"/>
    <w:rsid w:val="009B0BA2"/>
    <w:rsid w:val="009B2BE1"/>
    <w:rsid w:val="009B7C45"/>
    <w:rsid w:val="009D0369"/>
    <w:rsid w:val="009D43AA"/>
    <w:rsid w:val="009E7DA8"/>
    <w:rsid w:val="009F13C1"/>
    <w:rsid w:val="00A10BD5"/>
    <w:rsid w:val="00A12361"/>
    <w:rsid w:val="00A130E5"/>
    <w:rsid w:val="00A138E8"/>
    <w:rsid w:val="00A139E8"/>
    <w:rsid w:val="00A15576"/>
    <w:rsid w:val="00A20041"/>
    <w:rsid w:val="00A30D3D"/>
    <w:rsid w:val="00A33D26"/>
    <w:rsid w:val="00A34025"/>
    <w:rsid w:val="00A34383"/>
    <w:rsid w:val="00A34920"/>
    <w:rsid w:val="00A42518"/>
    <w:rsid w:val="00A55910"/>
    <w:rsid w:val="00A579A3"/>
    <w:rsid w:val="00A57D80"/>
    <w:rsid w:val="00A62943"/>
    <w:rsid w:val="00A6530E"/>
    <w:rsid w:val="00A70F14"/>
    <w:rsid w:val="00A7443F"/>
    <w:rsid w:val="00A80CC6"/>
    <w:rsid w:val="00A814FC"/>
    <w:rsid w:val="00A82250"/>
    <w:rsid w:val="00A844D1"/>
    <w:rsid w:val="00A866E1"/>
    <w:rsid w:val="00A97EB6"/>
    <w:rsid w:val="00AA33F2"/>
    <w:rsid w:val="00AA6DEE"/>
    <w:rsid w:val="00AA7A13"/>
    <w:rsid w:val="00AB2F36"/>
    <w:rsid w:val="00AB40B5"/>
    <w:rsid w:val="00AB6B6A"/>
    <w:rsid w:val="00AC495C"/>
    <w:rsid w:val="00AC78CF"/>
    <w:rsid w:val="00AC7A58"/>
    <w:rsid w:val="00AC7BD3"/>
    <w:rsid w:val="00AD71A2"/>
    <w:rsid w:val="00AE750C"/>
    <w:rsid w:val="00B00784"/>
    <w:rsid w:val="00B10A09"/>
    <w:rsid w:val="00B13056"/>
    <w:rsid w:val="00B20C25"/>
    <w:rsid w:val="00B22782"/>
    <w:rsid w:val="00B34A6B"/>
    <w:rsid w:val="00B34A8C"/>
    <w:rsid w:val="00B35B82"/>
    <w:rsid w:val="00B406CE"/>
    <w:rsid w:val="00B423E6"/>
    <w:rsid w:val="00B446F6"/>
    <w:rsid w:val="00B451CF"/>
    <w:rsid w:val="00B457CC"/>
    <w:rsid w:val="00B60D22"/>
    <w:rsid w:val="00B63B0E"/>
    <w:rsid w:val="00B67122"/>
    <w:rsid w:val="00B67169"/>
    <w:rsid w:val="00B779FF"/>
    <w:rsid w:val="00B82552"/>
    <w:rsid w:val="00B87D3E"/>
    <w:rsid w:val="00B9498F"/>
    <w:rsid w:val="00B94E13"/>
    <w:rsid w:val="00B962D1"/>
    <w:rsid w:val="00BA699F"/>
    <w:rsid w:val="00BA75F5"/>
    <w:rsid w:val="00BA79F7"/>
    <w:rsid w:val="00BB0287"/>
    <w:rsid w:val="00BB0E3A"/>
    <w:rsid w:val="00BB12B9"/>
    <w:rsid w:val="00BB4979"/>
    <w:rsid w:val="00BC796A"/>
    <w:rsid w:val="00BD13F5"/>
    <w:rsid w:val="00BD7483"/>
    <w:rsid w:val="00BE0FB6"/>
    <w:rsid w:val="00BE1BDC"/>
    <w:rsid w:val="00BE35F1"/>
    <w:rsid w:val="00BE592F"/>
    <w:rsid w:val="00BF671A"/>
    <w:rsid w:val="00BF7964"/>
    <w:rsid w:val="00C01E37"/>
    <w:rsid w:val="00C06AFB"/>
    <w:rsid w:val="00C06E5B"/>
    <w:rsid w:val="00C148E0"/>
    <w:rsid w:val="00C2094D"/>
    <w:rsid w:val="00C22713"/>
    <w:rsid w:val="00C25864"/>
    <w:rsid w:val="00C53AF7"/>
    <w:rsid w:val="00C62488"/>
    <w:rsid w:val="00C64622"/>
    <w:rsid w:val="00C66611"/>
    <w:rsid w:val="00C70BC2"/>
    <w:rsid w:val="00C71C93"/>
    <w:rsid w:val="00C732B4"/>
    <w:rsid w:val="00C84A52"/>
    <w:rsid w:val="00C92C38"/>
    <w:rsid w:val="00C93DD8"/>
    <w:rsid w:val="00C943A2"/>
    <w:rsid w:val="00C9591F"/>
    <w:rsid w:val="00C96FD7"/>
    <w:rsid w:val="00CB0B0E"/>
    <w:rsid w:val="00CB2B6A"/>
    <w:rsid w:val="00CB4A86"/>
    <w:rsid w:val="00CB7D38"/>
    <w:rsid w:val="00CD6B13"/>
    <w:rsid w:val="00CF148C"/>
    <w:rsid w:val="00D13B21"/>
    <w:rsid w:val="00D14BF7"/>
    <w:rsid w:val="00D15D28"/>
    <w:rsid w:val="00D17150"/>
    <w:rsid w:val="00D45F41"/>
    <w:rsid w:val="00D6023D"/>
    <w:rsid w:val="00D62EE6"/>
    <w:rsid w:val="00D65296"/>
    <w:rsid w:val="00D73016"/>
    <w:rsid w:val="00D75026"/>
    <w:rsid w:val="00D84E4F"/>
    <w:rsid w:val="00D909B8"/>
    <w:rsid w:val="00D915F2"/>
    <w:rsid w:val="00D957EB"/>
    <w:rsid w:val="00D96B16"/>
    <w:rsid w:val="00DA541E"/>
    <w:rsid w:val="00DA71A9"/>
    <w:rsid w:val="00DB6490"/>
    <w:rsid w:val="00DC1D96"/>
    <w:rsid w:val="00DC2991"/>
    <w:rsid w:val="00DC502A"/>
    <w:rsid w:val="00DC5999"/>
    <w:rsid w:val="00DD24F8"/>
    <w:rsid w:val="00DD423C"/>
    <w:rsid w:val="00DD68B6"/>
    <w:rsid w:val="00DE1FDD"/>
    <w:rsid w:val="00DE3206"/>
    <w:rsid w:val="00DF09F4"/>
    <w:rsid w:val="00DF0DF4"/>
    <w:rsid w:val="00DF2758"/>
    <w:rsid w:val="00E001A2"/>
    <w:rsid w:val="00E01D2B"/>
    <w:rsid w:val="00E04C02"/>
    <w:rsid w:val="00E130F0"/>
    <w:rsid w:val="00E22F4D"/>
    <w:rsid w:val="00E32F3D"/>
    <w:rsid w:val="00E333C9"/>
    <w:rsid w:val="00E3537A"/>
    <w:rsid w:val="00E3797C"/>
    <w:rsid w:val="00E42006"/>
    <w:rsid w:val="00E47159"/>
    <w:rsid w:val="00E53048"/>
    <w:rsid w:val="00E531DA"/>
    <w:rsid w:val="00E55736"/>
    <w:rsid w:val="00E60DED"/>
    <w:rsid w:val="00E6545E"/>
    <w:rsid w:val="00E727E5"/>
    <w:rsid w:val="00E72AF5"/>
    <w:rsid w:val="00E75635"/>
    <w:rsid w:val="00E8155F"/>
    <w:rsid w:val="00E974B8"/>
    <w:rsid w:val="00EA31CA"/>
    <w:rsid w:val="00EA48AB"/>
    <w:rsid w:val="00EA6D1E"/>
    <w:rsid w:val="00EA7059"/>
    <w:rsid w:val="00EC0243"/>
    <w:rsid w:val="00EC2B42"/>
    <w:rsid w:val="00EC5886"/>
    <w:rsid w:val="00ED0BB9"/>
    <w:rsid w:val="00ED5A6A"/>
    <w:rsid w:val="00ED75FC"/>
    <w:rsid w:val="00EE17D5"/>
    <w:rsid w:val="00EE2CFE"/>
    <w:rsid w:val="00EF3596"/>
    <w:rsid w:val="00EF361B"/>
    <w:rsid w:val="00F016AA"/>
    <w:rsid w:val="00F028C5"/>
    <w:rsid w:val="00F14EF4"/>
    <w:rsid w:val="00F27272"/>
    <w:rsid w:val="00F27754"/>
    <w:rsid w:val="00F33F7A"/>
    <w:rsid w:val="00F45172"/>
    <w:rsid w:val="00F45439"/>
    <w:rsid w:val="00F45F2D"/>
    <w:rsid w:val="00F477AF"/>
    <w:rsid w:val="00F507A5"/>
    <w:rsid w:val="00F62D66"/>
    <w:rsid w:val="00F74A0C"/>
    <w:rsid w:val="00F87224"/>
    <w:rsid w:val="00F91B5F"/>
    <w:rsid w:val="00F91C1E"/>
    <w:rsid w:val="00F92A30"/>
    <w:rsid w:val="00FA095D"/>
    <w:rsid w:val="00FA2107"/>
    <w:rsid w:val="00FA5162"/>
    <w:rsid w:val="00FB298E"/>
    <w:rsid w:val="00FB3816"/>
    <w:rsid w:val="00FB3949"/>
    <w:rsid w:val="00FC1390"/>
    <w:rsid w:val="00FC74BE"/>
    <w:rsid w:val="00FD39B6"/>
    <w:rsid w:val="00FD3D5A"/>
    <w:rsid w:val="00FE5FCB"/>
    <w:rsid w:val="00FF0186"/>
    <w:rsid w:val="00FF0846"/>
    <w:rsid w:val="2F155875"/>
    <w:rsid w:val="7D8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29D2"/>
  <w15:chartTrackingRefBased/>
  <w15:docId w15:val="{434B7038-15B7-47D1-A922-171D296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44"/>
  </w:style>
  <w:style w:type="paragraph" w:styleId="Footer">
    <w:name w:val="footer"/>
    <w:basedOn w:val="Normal"/>
    <w:link w:val="Foot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44"/>
  </w:style>
  <w:style w:type="table" w:styleId="TableGrid">
    <w:name w:val="Table Grid"/>
    <w:basedOn w:val="TableNormal"/>
    <w:uiPriority w:val="39"/>
    <w:rsid w:val="0096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9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9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53F5963C6174CBDEE69B85C1A5661" ma:contentTypeVersion="12" ma:contentTypeDescription="Create a new document." ma:contentTypeScope="" ma:versionID="e2aac10a197226b4c7e056677e09d9d4">
  <xsd:schema xmlns:xsd="http://www.w3.org/2001/XMLSchema" xmlns:xs="http://www.w3.org/2001/XMLSchema" xmlns:p="http://schemas.microsoft.com/office/2006/metadata/properties" xmlns:ns3="840b53e1-4ea4-4032-b8d6-d27c16d1443b" xmlns:ns4="7de87828-9a2c-496b-8fe2-1922858a5ccb" targetNamespace="http://schemas.microsoft.com/office/2006/metadata/properties" ma:root="true" ma:fieldsID="c7d0ea2a4cff2d6f8d9ad360b31ed5da" ns3:_="" ns4:_="">
    <xsd:import namespace="840b53e1-4ea4-4032-b8d6-d27c16d1443b"/>
    <xsd:import namespace="7de87828-9a2c-496b-8fe2-1922858a5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53e1-4ea4-4032-b8d6-d27c16d14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7828-9a2c-496b-8fe2-1922858a5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19E5F-FBB0-40FD-993A-E67094651D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e87828-9a2c-496b-8fe2-1922858a5ccb"/>
    <ds:schemaRef ds:uri="840b53e1-4ea4-4032-b8d6-d27c16d144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D7499-0675-4913-9ABC-D973F23A4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39FC-DCF3-4D53-A2BE-65568B68B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53e1-4ea4-4032-b8d6-d27c16d1443b"/>
    <ds:schemaRef ds:uri="7de87828-9a2c-496b-8fe2-1922858a5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99BDDC40</Template>
  <TotalTime>0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 (CYPD)</dc:creator>
  <cp:keywords/>
  <dc:description/>
  <cp:lastModifiedBy>Mrs Thompson</cp:lastModifiedBy>
  <cp:revision>2</cp:revision>
  <dcterms:created xsi:type="dcterms:W3CDTF">2022-11-15T12:22:00Z</dcterms:created>
  <dcterms:modified xsi:type="dcterms:W3CDTF">2022-11-15T12:22:00Z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0x0101009AF53F5963C6174CBDEE69B85C1A5661</vt:lpwstr>
  </property>
</Properties>
</file>