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AD04" w14:textId="3D8C0CDE" w:rsidR="00847F44" w:rsidRPr="00961E11" w:rsidRDefault="009B56E0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TORKINGTON </w:t>
      </w:r>
      <w:r w:rsidR="00286224">
        <w:rPr>
          <w:rFonts w:ascii="Arial" w:hAnsi="Arial" w:cs="Arial"/>
          <w:b/>
          <w:u w:val="single"/>
        </w:rPr>
        <w:t>PRIMARY</w:t>
      </w:r>
      <w:r w:rsidR="00847F44" w:rsidRPr="00961E11">
        <w:rPr>
          <w:rFonts w:ascii="Arial" w:hAnsi="Arial" w:cs="Arial"/>
          <w:b/>
          <w:u w:val="single"/>
        </w:rPr>
        <w:t xml:space="preserve"> SCHOOL GOVERNING BOARD MINUTES</w:t>
      </w:r>
    </w:p>
    <w:p w14:paraId="68F26278" w14:textId="77777777" w:rsidR="00847F44" w:rsidRPr="00961E11" w:rsidRDefault="00847F44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5B884A3" w14:textId="5F91E8D5" w:rsidR="00847F44" w:rsidRPr="00961E11" w:rsidRDefault="001F7A9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SPRING TERM 202</w:t>
      </w:r>
      <w:r w:rsidR="00903BFA">
        <w:rPr>
          <w:rFonts w:ascii="Arial" w:hAnsi="Arial" w:cs="Arial"/>
          <w:b/>
          <w:u w:val="single"/>
        </w:rPr>
        <w:t>3</w:t>
      </w:r>
    </w:p>
    <w:p w14:paraId="02C54267" w14:textId="77777777" w:rsidR="00961E11" w:rsidRPr="00961E11" w:rsidRDefault="00961E11" w:rsidP="00847F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4910D15" w14:textId="4F02E269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Date:</w:t>
      </w:r>
      <w:r w:rsidRPr="00961E11">
        <w:rPr>
          <w:rFonts w:ascii="Arial" w:hAnsi="Arial" w:cs="Arial"/>
        </w:rPr>
        <w:tab/>
      </w:r>
      <w:r w:rsidR="009B56E0">
        <w:rPr>
          <w:rFonts w:ascii="Arial" w:hAnsi="Arial" w:cs="Arial"/>
        </w:rPr>
        <w:t>8</w:t>
      </w:r>
      <w:r w:rsidR="009B56E0" w:rsidRPr="009B56E0">
        <w:rPr>
          <w:rFonts w:ascii="Arial" w:hAnsi="Arial" w:cs="Arial"/>
          <w:vertAlign w:val="superscript"/>
        </w:rPr>
        <w:t>th</w:t>
      </w:r>
      <w:r w:rsidR="009B56E0">
        <w:rPr>
          <w:rFonts w:ascii="Arial" w:hAnsi="Arial" w:cs="Arial"/>
        </w:rPr>
        <w:t xml:space="preserve"> March 2023</w:t>
      </w:r>
    </w:p>
    <w:p w14:paraId="2BAFCA28" w14:textId="5A87068E" w:rsidR="00961E11" w:rsidRP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Time:</w:t>
      </w:r>
      <w:r w:rsidRPr="00961E11">
        <w:rPr>
          <w:rFonts w:ascii="Arial" w:hAnsi="Arial" w:cs="Arial"/>
        </w:rPr>
        <w:tab/>
      </w:r>
      <w:r w:rsidR="009B56E0">
        <w:rPr>
          <w:rFonts w:ascii="Arial" w:hAnsi="Arial" w:cs="Arial"/>
        </w:rPr>
        <w:t>6:30pm</w:t>
      </w:r>
    </w:p>
    <w:p w14:paraId="11EB1DC0" w14:textId="79648907" w:rsidR="00961E11" w:rsidRDefault="00961E11" w:rsidP="00961E11">
      <w:pPr>
        <w:spacing w:after="120" w:line="240" w:lineRule="auto"/>
        <w:rPr>
          <w:rFonts w:ascii="Arial" w:hAnsi="Arial" w:cs="Arial"/>
        </w:rPr>
      </w:pP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Pr="00961E11">
        <w:rPr>
          <w:rFonts w:ascii="Arial" w:hAnsi="Arial" w:cs="Arial"/>
        </w:rPr>
        <w:tab/>
      </w:r>
      <w:r w:rsidR="00CD6B13">
        <w:rPr>
          <w:rFonts w:ascii="Arial" w:hAnsi="Arial" w:cs="Arial"/>
        </w:rPr>
        <w:tab/>
      </w:r>
      <w:r w:rsidRPr="00961E11">
        <w:rPr>
          <w:rFonts w:ascii="Arial" w:hAnsi="Arial" w:cs="Arial"/>
        </w:rPr>
        <w:t>Venue:</w:t>
      </w:r>
      <w:r w:rsidRPr="00961E11">
        <w:rPr>
          <w:rFonts w:ascii="Arial" w:hAnsi="Arial" w:cs="Arial"/>
        </w:rPr>
        <w:tab/>
      </w:r>
      <w:r w:rsidR="009B56E0">
        <w:rPr>
          <w:rFonts w:ascii="Arial" w:hAnsi="Arial" w:cs="Arial"/>
        </w:rPr>
        <w:t>School</w:t>
      </w:r>
    </w:p>
    <w:p w14:paraId="03E11197" w14:textId="77777777" w:rsidR="00961E11" w:rsidRDefault="00961E11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GOVERNORS PRESENT</w:t>
      </w:r>
    </w:p>
    <w:p w14:paraId="2563CD52" w14:textId="370C3833" w:rsidR="009B56E0" w:rsidRPr="00360BD1" w:rsidRDefault="009B56E0" w:rsidP="009B56E0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C50A89">
        <w:rPr>
          <w:rFonts w:ascii="Arial" w:hAnsi="Arial" w:cs="Arial"/>
        </w:rPr>
        <w:t xml:space="preserve">Mr A Buckler (Headteacher), Mr </w:t>
      </w:r>
      <w:r w:rsidRPr="009F1910">
        <w:rPr>
          <w:rFonts w:ascii="Arial" w:hAnsi="Arial" w:cs="Arial"/>
        </w:rPr>
        <w:t xml:space="preserve">A Hirst (Chairperson), Mrs H Merrick, Mrs D Martin, Mrs A Thompson, </w:t>
      </w:r>
      <w:r w:rsidRPr="009B56E0">
        <w:rPr>
          <w:rFonts w:ascii="Arial" w:hAnsi="Arial" w:cs="Arial"/>
          <w:color w:val="FF0000"/>
        </w:rPr>
        <w:t xml:space="preserve"> </w:t>
      </w:r>
      <w:r w:rsidRPr="00360BD1">
        <w:rPr>
          <w:rFonts w:ascii="Arial" w:hAnsi="Arial" w:cs="Arial"/>
        </w:rPr>
        <w:t>Mrs R Weeden, Ms R Stuart and Mr C McFarlane.</w:t>
      </w:r>
    </w:p>
    <w:p w14:paraId="00C8810F" w14:textId="77777777" w:rsidR="009B56E0" w:rsidRPr="00360BD1" w:rsidRDefault="009B56E0" w:rsidP="009B56E0">
      <w:pPr>
        <w:spacing w:after="120" w:line="240" w:lineRule="auto"/>
        <w:rPr>
          <w:rFonts w:ascii="Arial" w:hAnsi="Arial" w:cs="Arial"/>
        </w:rPr>
      </w:pPr>
    </w:p>
    <w:p w14:paraId="270BCDC1" w14:textId="77777777" w:rsidR="009B56E0" w:rsidRPr="00360BD1" w:rsidRDefault="009B56E0" w:rsidP="009B56E0">
      <w:pPr>
        <w:spacing w:after="120" w:line="240" w:lineRule="auto"/>
        <w:rPr>
          <w:rFonts w:ascii="Arial" w:hAnsi="Arial" w:cs="Arial"/>
        </w:rPr>
      </w:pPr>
      <w:r w:rsidRPr="00360BD1">
        <w:rPr>
          <w:rFonts w:ascii="Arial" w:hAnsi="Arial" w:cs="Arial"/>
          <w:u w:val="single"/>
        </w:rPr>
        <w:t>IN ATTENDANCE</w:t>
      </w:r>
    </w:p>
    <w:p w14:paraId="6C430AFC" w14:textId="400182C0" w:rsidR="009F1910" w:rsidRPr="00C50A89" w:rsidRDefault="00360BD1" w:rsidP="009B56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445623" w:rsidRPr="00C50A89">
        <w:rPr>
          <w:rFonts w:ascii="Arial" w:hAnsi="Arial" w:cs="Arial"/>
        </w:rPr>
        <w:t>K Fortune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Associate Member</w:t>
      </w:r>
    </w:p>
    <w:p w14:paraId="75FEAC6F" w14:textId="279A72FA" w:rsidR="00961E11" w:rsidRDefault="00830624" w:rsidP="00961E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Mrs L Halliwell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1E11">
        <w:rPr>
          <w:rFonts w:ascii="Arial" w:hAnsi="Arial" w:cs="Arial"/>
        </w:rPr>
        <w:t>Governor Support Officer</w:t>
      </w:r>
    </w:p>
    <w:p w14:paraId="462A044D" w14:textId="376C09B5" w:rsidR="00961E11" w:rsidRDefault="00961E11" w:rsidP="00961E11">
      <w:pPr>
        <w:spacing w:after="120" w:line="240" w:lineRule="auto"/>
        <w:rPr>
          <w:rFonts w:ascii="Arial" w:hAnsi="Arial" w:cs="Arial"/>
        </w:rPr>
      </w:pPr>
    </w:p>
    <w:p w14:paraId="6689EE35" w14:textId="77777777" w:rsidR="00FD331E" w:rsidRDefault="00FD331E" w:rsidP="00FD331E">
      <w:pPr>
        <w:spacing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Q = </w:t>
      </w:r>
      <w:r>
        <w:rPr>
          <w:rFonts w:ascii="Arial" w:hAnsi="Arial" w:cs="Arial"/>
          <w:i/>
          <w:iCs/>
        </w:rPr>
        <w:t>Question from a governor</w:t>
      </w:r>
    </w:p>
    <w:p w14:paraId="46BD4842" w14:textId="77777777" w:rsidR="00FD331E" w:rsidRDefault="00FD331E" w:rsidP="00961E11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881"/>
      </w:tblGrid>
      <w:tr w:rsidR="00E36354" w14:paraId="02F6A85F" w14:textId="77777777" w:rsidTr="00935855">
        <w:tc>
          <w:tcPr>
            <w:tcW w:w="836" w:type="dxa"/>
          </w:tcPr>
          <w:p w14:paraId="4EC244BA" w14:textId="77777777" w:rsidR="00E36354" w:rsidRDefault="00EA5EC0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0DD36C83" w14:textId="77777777" w:rsidR="00E36354" w:rsidRPr="00E36354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WELCOME AND APOLOGIES</w:t>
            </w:r>
          </w:p>
        </w:tc>
      </w:tr>
      <w:tr w:rsidR="00E36354" w14:paraId="650BDEFE" w14:textId="77777777" w:rsidTr="00935855">
        <w:tc>
          <w:tcPr>
            <w:tcW w:w="836" w:type="dxa"/>
          </w:tcPr>
          <w:p w14:paraId="4BA602A0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1A1024F9" w14:textId="7CE52F72" w:rsidR="009C5919" w:rsidRPr="00DB68FA" w:rsidRDefault="00E36354" w:rsidP="009C59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welcomed to the meeting by the </w:t>
            </w:r>
            <w:r w:rsidR="00EA5EC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hair.  </w:t>
            </w:r>
            <w:r w:rsidR="009C5919">
              <w:rPr>
                <w:rFonts w:ascii="Arial" w:hAnsi="Arial" w:cs="Arial"/>
              </w:rPr>
              <w:t xml:space="preserve">The meeting achieved quorum </w:t>
            </w:r>
            <w:r w:rsidR="009C5919" w:rsidRPr="00DB68FA">
              <w:rPr>
                <w:rFonts w:ascii="Arial" w:hAnsi="Arial" w:cs="Arial"/>
              </w:rPr>
              <w:t xml:space="preserve">with </w:t>
            </w:r>
            <w:r w:rsidR="00E31F1E" w:rsidRPr="00DB68FA">
              <w:rPr>
                <w:rFonts w:ascii="Arial" w:hAnsi="Arial" w:cs="Arial"/>
              </w:rPr>
              <w:t>8</w:t>
            </w:r>
            <w:r w:rsidR="009C5919" w:rsidRPr="00DB68FA">
              <w:rPr>
                <w:rFonts w:ascii="Arial" w:hAnsi="Arial" w:cs="Arial"/>
              </w:rPr>
              <w:t xml:space="preserve"> governors in attendance.  </w:t>
            </w:r>
          </w:p>
          <w:p w14:paraId="069F765D" w14:textId="5F3E65BE" w:rsidR="00E36354" w:rsidRPr="00DB68FA" w:rsidRDefault="00E36354" w:rsidP="00E36354">
            <w:pPr>
              <w:jc w:val="both"/>
              <w:rPr>
                <w:rFonts w:ascii="Arial" w:hAnsi="Arial" w:cs="Arial"/>
              </w:rPr>
            </w:pPr>
            <w:r w:rsidRPr="00DB68FA">
              <w:rPr>
                <w:rFonts w:ascii="Arial" w:hAnsi="Arial" w:cs="Arial"/>
              </w:rPr>
              <w:t xml:space="preserve">Apologies for absence were received from </w:t>
            </w:r>
            <w:r w:rsidR="00C50A89" w:rsidRPr="00DB68FA">
              <w:rPr>
                <w:rFonts w:ascii="Arial" w:hAnsi="Arial" w:cs="Arial"/>
              </w:rPr>
              <w:t>Mrs N Halford</w:t>
            </w:r>
            <w:r w:rsidR="002A468C" w:rsidRPr="00DB68FA">
              <w:rPr>
                <w:rFonts w:ascii="Arial" w:hAnsi="Arial" w:cs="Arial"/>
              </w:rPr>
              <w:t xml:space="preserve"> and Mr C Waugh</w:t>
            </w:r>
            <w:r w:rsidRPr="00DB68FA">
              <w:rPr>
                <w:rFonts w:ascii="Arial" w:hAnsi="Arial" w:cs="Arial"/>
              </w:rPr>
              <w:t xml:space="preserve"> and</w:t>
            </w:r>
            <w:r w:rsidR="005C79A1" w:rsidRPr="00DB68FA">
              <w:rPr>
                <w:rFonts w:ascii="Arial" w:hAnsi="Arial" w:cs="Arial"/>
              </w:rPr>
              <w:t xml:space="preserve"> were</w:t>
            </w:r>
            <w:r w:rsidRPr="00DB68FA">
              <w:rPr>
                <w:rFonts w:ascii="Arial" w:hAnsi="Arial" w:cs="Arial"/>
              </w:rPr>
              <w:t xml:space="preserve"> accepted by the governing board.</w:t>
            </w:r>
          </w:p>
          <w:p w14:paraId="188AD263" w14:textId="77777777" w:rsidR="002278FB" w:rsidRPr="00DB68FA" w:rsidRDefault="002278FB" w:rsidP="00E36354">
            <w:pPr>
              <w:jc w:val="both"/>
              <w:rPr>
                <w:rFonts w:ascii="Arial" w:hAnsi="Arial" w:cs="Arial"/>
              </w:rPr>
            </w:pPr>
          </w:p>
          <w:p w14:paraId="3ABFA439" w14:textId="52EE597B" w:rsidR="002278FB" w:rsidRDefault="002278FB" w:rsidP="002278FB">
            <w:pPr>
              <w:spacing w:after="120"/>
              <w:jc w:val="both"/>
              <w:rPr>
                <w:rFonts w:ascii="Arial" w:hAnsi="Arial" w:cs="Arial"/>
              </w:rPr>
            </w:pPr>
            <w:r w:rsidRPr="00DB68FA">
              <w:rPr>
                <w:rFonts w:ascii="Arial" w:hAnsi="Arial" w:cs="Arial"/>
              </w:rPr>
              <w:t>Absent: Miss S Dodgson</w:t>
            </w:r>
          </w:p>
        </w:tc>
      </w:tr>
      <w:tr w:rsidR="00747E9D" w14:paraId="0F2B85F7" w14:textId="77777777" w:rsidTr="00935855">
        <w:tc>
          <w:tcPr>
            <w:tcW w:w="836" w:type="dxa"/>
          </w:tcPr>
          <w:p w14:paraId="242FFFCE" w14:textId="5DAF2FB6" w:rsidR="00747E9D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7E9D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60754D83" w14:textId="77777777" w:rsidR="00747E9D" w:rsidRDefault="00747E9D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ANY OTHER BUSINESS (AOB)</w:t>
            </w:r>
          </w:p>
        </w:tc>
      </w:tr>
      <w:tr w:rsidR="00747E9D" w14:paraId="3767C132" w14:textId="77777777" w:rsidTr="00935855">
        <w:tc>
          <w:tcPr>
            <w:tcW w:w="836" w:type="dxa"/>
          </w:tcPr>
          <w:p w14:paraId="13BF1360" w14:textId="77777777" w:rsidR="00747E9D" w:rsidRDefault="00747E9D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08FD3F62" w14:textId="418F79EC" w:rsidR="00747E9D" w:rsidRDefault="00747E9D" w:rsidP="00E36354">
            <w:pPr>
              <w:spacing w:after="120"/>
              <w:jc w:val="both"/>
              <w:rPr>
                <w:rFonts w:ascii="Arial" w:hAnsi="Arial" w:cs="Arial"/>
              </w:rPr>
            </w:pPr>
            <w:r w:rsidRPr="007A1693">
              <w:rPr>
                <w:rFonts w:ascii="Arial" w:hAnsi="Arial" w:cs="Arial"/>
              </w:rPr>
              <w:t xml:space="preserve">The Chair </w:t>
            </w:r>
            <w:r>
              <w:rPr>
                <w:rFonts w:ascii="Arial" w:hAnsi="Arial" w:cs="Arial"/>
              </w:rPr>
              <w:t>invited governors to declare any items for discussion under AOB</w:t>
            </w:r>
            <w:r w:rsidR="001858B0">
              <w:rPr>
                <w:rFonts w:ascii="Arial" w:hAnsi="Arial" w:cs="Arial"/>
              </w:rPr>
              <w:t>; o</w:t>
            </w:r>
            <w:r w:rsidR="00DB68FA">
              <w:rPr>
                <w:rFonts w:ascii="Arial" w:hAnsi="Arial" w:cs="Arial"/>
              </w:rPr>
              <w:t>ne</w:t>
            </w:r>
            <w:r w:rsidR="001858B0">
              <w:rPr>
                <w:rFonts w:ascii="Arial" w:hAnsi="Arial" w:cs="Arial"/>
              </w:rPr>
              <w:t xml:space="preserve"> declaration w</w:t>
            </w:r>
            <w:r w:rsidR="00DB68FA">
              <w:rPr>
                <w:rFonts w:ascii="Arial" w:hAnsi="Arial" w:cs="Arial"/>
              </w:rPr>
              <w:t>as</w:t>
            </w:r>
            <w:r w:rsidR="001858B0">
              <w:rPr>
                <w:rFonts w:ascii="Arial" w:hAnsi="Arial" w:cs="Arial"/>
              </w:rPr>
              <w:t xml:space="preserve"> made</w:t>
            </w:r>
            <w:r w:rsidR="00DB68FA">
              <w:rPr>
                <w:rFonts w:ascii="Arial" w:hAnsi="Arial" w:cs="Arial"/>
              </w:rPr>
              <w:t>:-</w:t>
            </w:r>
          </w:p>
          <w:p w14:paraId="2456F7A9" w14:textId="133E1891" w:rsidR="00F0341F" w:rsidRPr="00DB68FA" w:rsidRDefault="00DB68FA" w:rsidP="00DB68FA">
            <w:pPr>
              <w:pStyle w:val="ListParagraph"/>
              <w:numPr>
                <w:ilvl w:val="0"/>
                <w:numId w:val="26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attendance</w:t>
            </w:r>
          </w:p>
        </w:tc>
      </w:tr>
      <w:tr w:rsidR="00E36354" w14:paraId="7B9A65B4" w14:textId="77777777" w:rsidTr="00935855">
        <w:tc>
          <w:tcPr>
            <w:tcW w:w="836" w:type="dxa"/>
          </w:tcPr>
          <w:p w14:paraId="72C2BC6F" w14:textId="6549D3E5" w:rsidR="00E36354" w:rsidRDefault="004B407A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36354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33C3DA4C" w14:textId="77777777" w:rsidR="00E36354" w:rsidRPr="00D651B3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INTERESTS</w:t>
            </w:r>
          </w:p>
        </w:tc>
      </w:tr>
      <w:tr w:rsidR="00E36354" w14:paraId="7A4B868F" w14:textId="77777777" w:rsidTr="00935855">
        <w:tc>
          <w:tcPr>
            <w:tcW w:w="836" w:type="dxa"/>
          </w:tcPr>
          <w:p w14:paraId="6D3CB142" w14:textId="77777777" w:rsidR="00E36354" w:rsidRDefault="00E36354" w:rsidP="00E363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</w:tcPr>
          <w:p w14:paraId="4C692F61" w14:textId="77777777" w:rsidR="00E36354" w:rsidRPr="00372FED" w:rsidRDefault="00E36354" w:rsidP="00E36354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Declaration of Business Interests</w:t>
            </w:r>
          </w:p>
        </w:tc>
      </w:tr>
      <w:tr w:rsidR="00E36354" w14:paraId="45FCD657" w14:textId="77777777" w:rsidTr="00935855">
        <w:tc>
          <w:tcPr>
            <w:tcW w:w="836" w:type="dxa"/>
          </w:tcPr>
          <w:p w14:paraId="3E76127C" w14:textId="77777777" w:rsidR="00E36354" w:rsidRDefault="00E36354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1B3B3608" w14:textId="4227D20E" w:rsidR="00431246" w:rsidRPr="00BD005D" w:rsidRDefault="00E36354" w:rsidP="0043124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asked to declare any business, financial or personal interests in any agenda </w:t>
            </w:r>
            <w:r w:rsidRPr="00BD005D">
              <w:rPr>
                <w:rFonts w:ascii="Arial" w:hAnsi="Arial" w:cs="Arial"/>
              </w:rPr>
              <w:t xml:space="preserve">items; </w:t>
            </w:r>
            <w:r w:rsidR="00A45EAB">
              <w:rPr>
                <w:rFonts w:ascii="Arial" w:hAnsi="Arial" w:cs="Arial"/>
              </w:rPr>
              <w:t>two</w:t>
            </w:r>
            <w:r w:rsidR="00431246" w:rsidRPr="00BD005D">
              <w:rPr>
                <w:rFonts w:ascii="Arial" w:hAnsi="Arial" w:cs="Arial"/>
              </w:rPr>
              <w:t xml:space="preserve"> declaration</w:t>
            </w:r>
            <w:r w:rsidR="00A45EAB">
              <w:rPr>
                <w:rFonts w:ascii="Arial" w:hAnsi="Arial" w:cs="Arial"/>
              </w:rPr>
              <w:t>s</w:t>
            </w:r>
            <w:r w:rsidR="00431246" w:rsidRPr="00BD005D">
              <w:rPr>
                <w:rFonts w:ascii="Arial" w:hAnsi="Arial" w:cs="Arial"/>
              </w:rPr>
              <w:t xml:space="preserve"> w</w:t>
            </w:r>
            <w:r w:rsidR="00A45EAB">
              <w:rPr>
                <w:rFonts w:ascii="Arial" w:hAnsi="Arial" w:cs="Arial"/>
              </w:rPr>
              <w:t>ere</w:t>
            </w:r>
            <w:r w:rsidR="00431246" w:rsidRPr="00BD005D">
              <w:rPr>
                <w:rFonts w:ascii="Arial" w:hAnsi="Arial" w:cs="Arial"/>
              </w:rPr>
              <w:t xml:space="preserve"> made:-</w:t>
            </w:r>
          </w:p>
          <w:p w14:paraId="15B4EE2B" w14:textId="77777777" w:rsidR="00E36354" w:rsidRDefault="00431246" w:rsidP="00431246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="Arial" w:hAnsi="Arial" w:cs="Arial"/>
              </w:rPr>
            </w:pPr>
            <w:r w:rsidRPr="00BD005D">
              <w:rPr>
                <w:rFonts w:ascii="Arial" w:hAnsi="Arial" w:cs="Arial"/>
              </w:rPr>
              <w:t>Mr A Buckler – wife works for One Education</w:t>
            </w:r>
          </w:p>
          <w:p w14:paraId="52B006AC" w14:textId="716F3D39" w:rsidR="00BD005D" w:rsidRPr="00431246" w:rsidRDefault="00A45EAB" w:rsidP="00431246">
            <w:pPr>
              <w:pStyle w:val="ListParagraph"/>
              <w:numPr>
                <w:ilvl w:val="0"/>
                <w:numId w:val="25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K Fortune </w:t>
            </w:r>
            <w:r w:rsidR="00BD005D">
              <w:rPr>
                <w:rFonts w:ascii="Arial" w:hAnsi="Arial" w:cs="Arial"/>
              </w:rPr>
              <w:t xml:space="preserve">– husband </w:t>
            </w:r>
            <w:r>
              <w:rPr>
                <w:rFonts w:ascii="Arial" w:hAnsi="Arial" w:cs="Arial"/>
              </w:rPr>
              <w:t>is the F</w:t>
            </w:r>
            <w:r w:rsidR="00BD005D">
              <w:rPr>
                <w:rFonts w:ascii="Arial" w:hAnsi="Arial" w:cs="Arial"/>
              </w:rPr>
              <w:t xml:space="preserve">inance </w:t>
            </w:r>
            <w:r>
              <w:rPr>
                <w:rFonts w:ascii="Arial" w:hAnsi="Arial" w:cs="Arial"/>
              </w:rPr>
              <w:t>D</w:t>
            </w:r>
            <w:r w:rsidR="00BD005D">
              <w:rPr>
                <w:rFonts w:ascii="Arial" w:hAnsi="Arial" w:cs="Arial"/>
              </w:rPr>
              <w:t xml:space="preserve">irector </w:t>
            </w:r>
            <w:r>
              <w:rPr>
                <w:rFonts w:ascii="Arial" w:hAnsi="Arial" w:cs="Arial"/>
              </w:rPr>
              <w:t>for</w:t>
            </w:r>
            <w:r w:rsidR="00BD005D">
              <w:rPr>
                <w:rFonts w:ascii="Arial" w:hAnsi="Arial" w:cs="Arial"/>
              </w:rPr>
              <w:t xml:space="preserve"> TLC</w:t>
            </w:r>
          </w:p>
        </w:tc>
      </w:tr>
      <w:tr w:rsidR="00EA5EC0" w14:paraId="76F2D30D" w14:textId="77777777" w:rsidTr="00935855">
        <w:tc>
          <w:tcPr>
            <w:tcW w:w="836" w:type="dxa"/>
          </w:tcPr>
          <w:p w14:paraId="22CA43DF" w14:textId="77777777" w:rsidR="00EA5EC0" w:rsidRDefault="00EA5EC0" w:rsidP="00E3635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449A8526" w14:textId="77777777" w:rsidR="00EA5EC0" w:rsidRPr="00492CF4" w:rsidRDefault="00DE097F" w:rsidP="00596D2B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1: ENSURING CLARITY OF VISION, ETHOS &amp; STRATEGIC DIRECTION</w:t>
            </w:r>
          </w:p>
        </w:tc>
      </w:tr>
      <w:tr w:rsidR="00DE097F" w14:paraId="163F3A92" w14:textId="77777777" w:rsidTr="00935855">
        <w:tc>
          <w:tcPr>
            <w:tcW w:w="836" w:type="dxa"/>
          </w:tcPr>
          <w:p w14:paraId="0FE73787" w14:textId="326899EB" w:rsidR="00DE097F" w:rsidRDefault="00BD1687" w:rsidP="00E3635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F5696">
              <w:rPr>
                <w:rFonts w:ascii="Arial" w:hAnsi="Arial" w:cs="Arial"/>
              </w:rPr>
              <w:t>.</w:t>
            </w:r>
          </w:p>
        </w:tc>
        <w:tc>
          <w:tcPr>
            <w:tcW w:w="8881" w:type="dxa"/>
          </w:tcPr>
          <w:p w14:paraId="344A0219" w14:textId="77777777" w:rsidR="00DE097F" w:rsidRPr="007F5696" w:rsidRDefault="007F5696" w:rsidP="00E36354">
            <w:pPr>
              <w:jc w:val="both"/>
              <w:rPr>
                <w:rFonts w:ascii="Arial" w:hAnsi="Arial" w:cs="Arial"/>
                <w:u w:val="single"/>
              </w:rPr>
            </w:pPr>
            <w:r w:rsidRPr="007F5696">
              <w:rPr>
                <w:rFonts w:ascii="Arial" w:hAnsi="Arial" w:cs="Arial"/>
                <w:u w:val="single"/>
              </w:rPr>
              <w:t>CORE BUSINESS</w:t>
            </w:r>
          </w:p>
        </w:tc>
      </w:tr>
      <w:tr w:rsidR="007F5696" w14:paraId="030B0879" w14:textId="77777777" w:rsidTr="00935855">
        <w:tc>
          <w:tcPr>
            <w:tcW w:w="836" w:type="dxa"/>
          </w:tcPr>
          <w:p w14:paraId="13916C54" w14:textId="63068C90" w:rsidR="007F5696" w:rsidRDefault="006346E8" w:rsidP="008E4CD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E4CD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</w:tcPr>
          <w:p w14:paraId="4CF58C0F" w14:textId="77777777" w:rsidR="007F5696" w:rsidRDefault="007F5696" w:rsidP="007F5696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Previous </w:t>
            </w:r>
            <w:r w:rsidRPr="00D651B3">
              <w:rPr>
                <w:rFonts w:ascii="Arial" w:hAnsi="Arial" w:cs="Arial"/>
                <w:u w:val="single"/>
              </w:rPr>
              <w:t>Governing Board Minutes</w:t>
            </w:r>
            <w:r w:rsidR="003D01AF">
              <w:rPr>
                <w:rFonts w:ascii="Arial" w:hAnsi="Arial" w:cs="Arial"/>
                <w:u w:val="single"/>
              </w:rPr>
              <w:t>, Actions &amp; Matters Arising</w:t>
            </w:r>
          </w:p>
        </w:tc>
      </w:tr>
      <w:tr w:rsidR="003D01AF" w14:paraId="67812CDF" w14:textId="77777777" w:rsidTr="00935855">
        <w:tc>
          <w:tcPr>
            <w:tcW w:w="836" w:type="dxa"/>
          </w:tcPr>
          <w:p w14:paraId="5950C872" w14:textId="77777777" w:rsidR="003D01AF" w:rsidRDefault="003D01AF" w:rsidP="003D01A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</w:tcPr>
          <w:p w14:paraId="0B26A9FE" w14:textId="7AF7D7F6" w:rsidR="003D01AF" w:rsidRDefault="003D01AF" w:rsidP="003D01AF">
            <w:pPr>
              <w:spacing w:after="120"/>
              <w:jc w:val="both"/>
              <w:rPr>
                <w:rFonts w:ascii="Arial" w:hAnsi="Arial" w:cs="Arial"/>
              </w:rPr>
            </w:pPr>
            <w:r w:rsidRPr="00561535">
              <w:rPr>
                <w:rFonts w:ascii="Arial" w:hAnsi="Arial" w:cs="Arial"/>
              </w:rPr>
              <w:t>It was RESOLVED</w:t>
            </w:r>
            <w:r>
              <w:rPr>
                <w:rFonts w:ascii="Arial" w:hAnsi="Arial" w:cs="Arial"/>
              </w:rPr>
              <w:t xml:space="preserve"> that the minutes of the meeting held on </w:t>
            </w:r>
            <w:r w:rsidR="00274CD8">
              <w:rPr>
                <w:rFonts w:ascii="Arial" w:hAnsi="Arial" w:cs="Arial"/>
              </w:rPr>
              <w:t>23</w:t>
            </w:r>
            <w:r w:rsidR="00274CD8" w:rsidRPr="00274CD8">
              <w:rPr>
                <w:rFonts w:ascii="Arial" w:hAnsi="Arial" w:cs="Arial"/>
                <w:vertAlign w:val="superscript"/>
              </w:rPr>
              <w:t>rd</w:t>
            </w:r>
            <w:r w:rsidR="00274CD8">
              <w:rPr>
                <w:rFonts w:ascii="Arial" w:hAnsi="Arial" w:cs="Arial"/>
              </w:rPr>
              <w:t xml:space="preserve"> November 2022</w:t>
            </w:r>
            <w:r>
              <w:rPr>
                <w:rFonts w:ascii="Arial" w:hAnsi="Arial" w:cs="Arial"/>
              </w:rPr>
              <w:t>, copies circulated previously, be approved and signed by the Chair and authorised for publication.</w:t>
            </w:r>
          </w:p>
          <w:p w14:paraId="7F71350C" w14:textId="77777777" w:rsidR="003D01AF" w:rsidRDefault="003D01AF" w:rsidP="00E775B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actions from the</w:t>
            </w:r>
            <w:r w:rsidR="006346E8">
              <w:rPr>
                <w:rFonts w:ascii="Arial" w:hAnsi="Arial" w:cs="Arial"/>
              </w:rPr>
              <w:t xml:space="preserve"> autumn</w:t>
            </w:r>
            <w:r>
              <w:rPr>
                <w:rFonts w:ascii="Arial" w:hAnsi="Arial" w:cs="Arial"/>
              </w:rPr>
              <w:t xml:space="preserve"> term minutes were reviewed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1104"/>
              <w:gridCol w:w="2843"/>
              <w:gridCol w:w="1476"/>
              <w:gridCol w:w="2172"/>
            </w:tblGrid>
            <w:tr w:rsidR="00C05730" w:rsidRPr="00974CA1" w14:paraId="558081C1" w14:textId="77777777" w:rsidTr="00C05730">
              <w:tc>
                <w:tcPr>
                  <w:tcW w:w="1060" w:type="dxa"/>
                </w:tcPr>
                <w:p w14:paraId="24B4701D" w14:textId="30DD3406" w:rsidR="00C47A0F" w:rsidRPr="00974CA1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N</w:t>
                  </w:r>
                  <w:r w:rsidR="00C05730">
                    <w:rPr>
                      <w:rFonts w:ascii="Arial" w:hAnsi="Arial" w:cs="Arial"/>
                      <w:b/>
                    </w:rPr>
                    <w:t>O.</w:t>
                  </w:r>
                </w:p>
              </w:tc>
              <w:tc>
                <w:tcPr>
                  <w:tcW w:w="1109" w:type="dxa"/>
                </w:tcPr>
                <w:p w14:paraId="393DDB68" w14:textId="77777777" w:rsidR="00C47A0F" w:rsidRPr="00974CA1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MINUTE POINT</w:t>
                  </w:r>
                </w:p>
              </w:tc>
              <w:tc>
                <w:tcPr>
                  <w:tcW w:w="2977" w:type="dxa"/>
                </w:tcPr>
                <w:p w14:paraId="1516FA94" w14:textId="77777777" w:rsidR="00C47A0F" w:rsidRPr="00974CA1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974CA1">
                    <w:rPr>
                      <w:rFonts w:ascii="Arial" w:hAnsi="Arial" w:cs="Arial"/>
                      <w:b/>
                    </w:rPr>
                    <w:t>ACTION REQUIRED</w:t>
                  </w:r>
                </w:p>
              </w:tc>
              <w:tc>
                <w:tcPr>
                  <w:tcW w:w="1275" w:type="dxa"/>
                </w:tcPr>
                <w:p w14:paraId="2D97B26B" w14:textId="77777777" w:rsidR="00C47A0F" w:rsidRPr="00974CA1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 w:rsidRPr="00974CA1">
                    <w:rPr>
                      <w:rFonts w:ascii="Arial" w:hAnsi="Arial" w:cs="Arial"/>
                      <w:b/>
                    </w:rPr>
                    <w:t>ACTION FOR</w:t>
                  </w:r>
                </w:p>
              </w:tc>
              <w:tc>
                <w:tcPr>
                  <w:tcW w:w="2234" w:type="dxa"/>
                </w:tcPr>
                <w:p w14:paraId="2FA4849F" w14:textId="7199DBC0" w:rsidR="00C47A0F" w:rsidRPr="00974CA1" w:rsidRDefault="00C05730" w:rsidP="00C47A0F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UPDATE AS OF 08.03.23</w:t>
                  </w:r>
                </w:p>
              </w:tc>
            </w:tr>
            <w:tr w:rsidR="00C05730" w:rsidRPr="00E775B7" w14:paraId="4E883867" w14:textId="77777777" w:rsidTr="00C05730">
              <w:tc>
                <w:tcPr>
                  <w:tcW w:w="1060" w:type="dxa"/>
                </w:tcPr>
                <w:p w14:paraId="3DFEB995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1109" w:type="dxa"/>
                </w:tcPr>
                <w:p w14:paraId="70225541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4b</w:t>
                  </w:r>
                </w:p>
              </w:tc>
              <w:tc>
                <w:tcPr>
                  <w:tcW w:w="2977" w:type="dxa"/>
                </w:tcPr>
                <w:p w14:paraId="702D8D6E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E7777F">
                    <w:rPr>
                      <w:rFonts w:ascii="Arial" w:hAnsi="Arial" w:cs="Arial"/>
                    </w:rPr>
                    <w:t xml:space="preserve">Complete and sign the </w:t>
                  </w:r>
                  <w:r>
                    <w:rPr>
                      <w:rFonts w:ascii="Arial" w:hAnsi="Arial" w:cs="Arial"/>
                    </w:rPr>
                    <w:t xml:space="preserve">business interest </w:t>
                  </w:r>
                  <w:r w:rsidRPr="00E7777F">
                    <w:rPr>
                      <w:rFonts w:ascii="Arial" w:hAnsi="Arial" w:cs="Arial"/>
                    </w:rPr>
                    <w:t xml:space="preserve">form and return </w:t>
                  </w:r>
                  <w:r>
                    <w:rPr>
                      <w:rFonts w:ascii="Arial" w:hAnsi="Arial" w:cs="Arial"/>
                    </w:rPr>
                    <w:t>it</w:t>
                  </w:r>
                  <w:r w:rsidRPr="00E7777F">
                    <w:rPr>
                      <w:rFonts w:ascii="Arial" w:hAnsi="Arial" w:cs="Arial"/>
                    </w:rPr>
                    <w:t xml:space="preserve"> to school for upload to the website.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</w:p>
              </w:tc>
              <w:tc>
                <w:tcPr>
                  <w:tcW w:w="1275" w:type="dxa"/>
                </w:tcPr>
                <w:p w14:paraId="1E97A7AE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234" w:type="dxa"/>
                </w:tcPr>
                <w:p w14:paraId="441152D0" w14:textId="77777777" w:rsidR="008F2D8C" w:rsidRDefault="00444FB4" w:rsidP="008F2D8C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The SBM advised that</w:t>
                  </w:r>
                  <w:r w:rsidR="0030799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0799E" w:rsidRPr="00DB68FA">
                    <w:rPr>
                      <w:rFonts w:ascii="Arial" w:hAnsi="Arial" w:cs="Arial"/>
                    </w:rPr>
                    <w:t>Mrs N Halford</w:t>
                  </w:r>
                  <w:r w:rsidR="0030799E">
                    <w:rPr>
                      <w:rFonts w:ascii="Arial" w:hAnsi="Arial" w:cs="Arial"/>
                    </w:rPr>
                    <w:t xml:space="preserve">’s form was </w:t>
                  </w:r>
                  <w:r w:rsidR="001C7DD3">
                    <w:rPr>
                      <w:rFonts w:ascii="Arial" w:hAnsi="Arial" w:cs="Arial"/>
                      <w:bCs/>
                    </w:rPr>
                    <w:t xml:space="preserve"> outstanding</w:t>
                  </w:r>
                  <w:r w:rsidR="008F2D8C"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  <w:p w14:paraId="3B087549" w14:textId="719D8C03" w:rsidR="00C47A0F" w:rsidRPr="008F2D8C" w:rsidRDefault="008F2D8C" w:rsidP="008F2D8C">
                  <w:pPr>
                    <w:pStyle w:val="NoSpacing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1</w:t>
                  </w:r>
                </w:p>
              </w:tc>
            </w:tr>
            <w:tr w:rsidR="00C05730" w:rsidRPr="00E775B7" w14:paraId="67A73D26" w14:textId="77777777" w:rsidTr="00C05730">
              <w:tc>
                <w:tcPr>
                  <w:tcW w:w="1060" w:type="dxa"/>
                </w:tcPr>
                <w:p w14:paraId="5AE89AD0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1109" w:type="dxa"/>
                </w:tcPr>
                <w:p w14:paraId="2887FDC6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4c</w:t>
                  </w:r>
                </w:p>
              </w:tc>
              <w:tc>
                <w:tcPr>
                  <w:tcW w:w="2977" w:type="dxa"/>
                </w:tcPr>
                <w:p w14:paraId="041F511A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Complete and return the annual declaration form to the SBM.                                             </w:t>
                  </w:r>
                </w:p>
              </w:tc>
              <w:tc>
                <w:tcPr>
                  <w:tcW w:w="1275" w:type="dxa"/>
                </w:tcPr>
                <w:p w14:paraId="40770074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234" w:type="dxa"/>
                </w:tcPr>
                <w:p w14:paraId="305929D9" w14:textId="283DA0F3" w:rsidR="00C47A0F" w:rsidRPr="00E775B7" w:rsidRDefault="00005C45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C05730" w:rsidRPr="00E775B7" w14:paraId="1673169C" w14:textId="77777777" w:rsidTr="00C05730">
              <w:tc>
                <w:tcPr>
                  <w:tcW w:w="1060" w:type="dxa"/>
                </w:tcPr>
                <w:p w14:paraId="15E1DA69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14:paraId="1484AE70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4124AC52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Circulate the School Development Plan once finalised. </w:t>
                  </w:r>
                </w:p>
              </w:tc>
              <w:tc>
                <w:tcPr>
                  <w:tcW w:w="1275" w:type="dxa"/>
                </w:tcPr>
                <w:p w14:paraId="36F39105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234" w:type="dxa"/>
                </w:tcPr>
                <w:p w14:paraId="390F2E61" w14:textId="77016EE5" w:rsidR="00C47A0F" w:rsidRPr="00E775B7" w:rsidRDefault="00005C45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C05730" w:rsidRPr="00E775B7" w14:paraId="7B27F62C" w14:textId="77777777" w:rsidTr="00C05730">
              <w:tc>
                <w:tcPr>
                  <w:tcW w:w="1060" w:type="dxa"/>
                </w:tcPr>
                <w:p w14:paraId="58370A34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109" w:type="dxa"/>
                </w:tcPr>
                <w:p w14:paraId="528F5B2F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6b</w:t>
                  </w:r>
                </w:p>
              </w:tc>
              <w:tc>
                <w:tcPr>
                  <w:tcW w:w="2977" w:type="dxa"/>
                </w:tcPr>
                <w:p w14:paraId="60AA024C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Confirm the changes in committee membership and link governor roles with Miss S Dodgson who was unable to attend and check if she wished to continue with any of the link governor roles.</w:t>
                  </w:r>
                </w:p>
              </w:tc>
              <w:tc>
                <w:tcPr>
                  <w:tcW w:w="1275" w:type="dxa"/>
                </w:tcPr>
                <w:p w14:paraId="752710D9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Chair</w:t>
                  </w:r>
                </w:p>
              </w:tc>
              <w:tc>
                <w:tcPr>
                  <w:tcW w:w="2234" w:type="dxa"/>
                </w:tcPr>
                <w:p w14:paraId="76BE3C9B" w14:textId="056AED69" w:rsidR="00C47A0F" w:rsidRPr="00E775B7" w:rsidRDefault="005B6727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Ongoing</w:t>
                  </w:r>
                </w:p>
              </w:tc>
            </w:tr>
            <w:tr w:rsidR="00C05730" w:rsidRPr="00E775B7" w14:paraId="7D7093CA" w14:textId="77777777" w:rsidTr="00C05730">
              <w:tc>
                <w:tcPr>
                  <w:tcW w:w="1060" w:type="dxa"/>
                </w:tcPr>
                <w:p w14:paraId="471BFD88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1109" w:type="dxa"/>
                </w:tcPr>
                <w:p w14:paraId="17DA1483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6b</w:t>
                  </w:r>
                </w:p>
              </w:tc>
              <w:tc>
                <w:tcPr>
                  <w:tcW w:w="2977" w:type="dxa"/>
                </w:tcPr>
                <w:p w14:paraId="2451B1B8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Inform Mrs A Thompson of the days / times that were convenient for a governor visit to be arranged.   </w:t>
                  </w:r>
                </w:p>
              </w:tc>
              <w:tc>
                <w:tcPr>
                  <w:tcW w:w="1275" w:type="dxa"/>
                </w:tcPr>
                <w:p w14:paraId="6D1BA84C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234" w:type="dxa"/>
                </w:tcPr>
                <w:p w14:paraId="6E96D775" w14:textId="173D2CA4" w:rsidR="000C3FB1" w:rsidRDefault="00D65C59" w:rsidP="000C3FB1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Ongoing</w:t>
                  </w:r>
                  <w:r w:rsidR="00482F6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0C3FB1">
                    <w:rPr>
                      <w:rFonts w:ascii="Arial" w:hAnsi="Arial" w:cs="Arial"/>
                      <w:bCs/>
                    </w:rPr>
                    <w:t>–</w:t>
                  </w:r>
                  <w:r w:rsidR="00482F66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59145E40" w14:textId="7934831D" w:rsidR="00D65C59" w:rsidRPr="00E775B7" w:rsidRDefault="000C3FB1" w:rsidP="000C3FB1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360BD1">
                    <w:rPr>
                      <w:rFonts w:ascii="Arial" w:hAnsi="Arial" w:cs="Arial"/>
                    </w:rPr>
                    <w:t>Mrs R Weeden</w:t>
                  </w:r>
                  <w:r>
                    <w:rPr>
                      <w:rFonts w:ascii="Arial" w:hAnsi="Arial" w:cs="Arial"/>
                    </w:rPr>
                    <w:t xml:space="preserve"> and</w:t>
                  </w:r>
                  <w:r w:rsidRPr="00360BD1">
                    <w:rPr>
                      <w:rFonts w:ascii="Arial" w:hAnsi="Arial" w:cs="Arial"/>
                    </w:rPr>
                    <w:t xml:space="preserve"> Ms R Stuart</w:t>
                  </w:r>
                  <w:r>
                    <w:rPr>
                      <w:rFonts w:ascii="Arial" w:hAnsi="Arial" w:cs="Arial"/>
                    </w:rPr>
                    <w:t xml:space="preserve"> advised of the governor visits they had undertaken. </w:t>
                  </w:r>
                </w:p>
              </w:tc>
            </w:tr>
            <w:tr w:rsidR="00C05730" w:rsidRPr="00E775B7" w14:paraId="1F382170" w14:textId="77777777" w:rsidTr="00C05730">
              <w:tc>
                <w:tcPr>
                  <w:tcW w:w="1060" w:type="dxa"/>
                </w:tcPr>
                <w:p w14:paraId="62E2A4B7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1109" w:type="dxa"/>
                </w:tcPr>
                <w:p w14:paraId="2BD5F5E5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6c</w:t>
                  </w:r>
                </w:p>
              </w:tc>
              <w:tc>
                <w:tcPr>
                  <w:tcW w:w="2977" w:type="dxa"/>
                </w:tcPr>
                <w:p w14:paraId="4A471DDE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Check through when the policies were due for review and allocate them to the relevant committee for agreement.     </w:t>
                  </w:r>
                </w:p>
              </w:tc>
              <w:tc>
                <w:tcPr>
                  <w:tcW w:w="1275" w:type="dxa"/>
                </w:tcPr>
                <w:p w14:paraId="2551B906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SBM</w:t>
                  </w:r>
                </w:p>
              </w:tc>
              <w:tc>
                <w:tcPr>
                  <w:tcW w:w="2234" w:type="dxa"/>
                </w:tcPr>
                <w:p w14:paraId="4B33D9D2" w14:textId="0C1140DA" w:rsidR="00C47A0F" w:rsidRPr="00E775B7" w:rsidRDefault="008206AB" w:rsidP="00A02AAA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The SBM confirmed that </w:t>
                  </w:r>
                  <w:r w:rsidR="00A02AAA">
                    <w:rPr>
                      <w:rFonts w:ascii="Arial" w:hAnsi="Arial" w:cs="Arial"/>
                      <w:bCs/>
                    </w:rPr>
                    <w:t>the policy schedule was up to date.</w:t>
                  </w:r>
                </w:p>
              </w:tc>
            </w:tr>
            <w:tr w:rsidR="00C05730" w:rsidRPr="00E775B7" w14:paraId="6E159EBA" w14:textId="77777777" w:rsidTr="00C05730">
              <w:tc>
                <w:tcPr>
                  <w:tcW w:w="1060" w:type="dxa"/>
                </w:tcPr>
                <w:p w14:paraId="4767787D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1109" w:type="dxa"/>
                </w:tcPr>
                <w:p w14:paraId="67863317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6f</w:t>
                  </w:r>
                </w:p>
              </w:tc>
              <w:tc>
                <w:tcPr>
                  <w:tcW w:w="2977" w:type="dxa"/>
                </w:tcPr>
                <w:p w14:paraId="2262F7D6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Governors were reminded to complete the skills audit and pen portrait, to be returned to the Chair.</w:t>
                  </w:r>
                </w:p>
              </w:tc>
              <w:tc>
                <w:tcPr>
                  <w:tcW w:w="1275" w:type="dxa"/>
                </w:tcPr>
                <w:p w14:paraId="49CA9798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234" w:type="dxa"/>
                </w:tcPr>
                <w:p w14:paraId="7C268DAA" w14:textId="5A5040EE" w:rsidR="00E229CD" w:rsidRPr="00901A74" w:rsidRDefault="00145CC1" w:rsidP="00901A74">
                  <w:pPr>
                    <w:pStyle w:val="NoSpacing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Ongoing </w:t>
                  </w:r>
                  <w:r w:rsidR="00381720">
                    <w:rPr>
                      <w:rFonts w:ascii="Arial" w:hAnsi="Arial" w:cs="Arial"/>
                      <w:bCs/>
                    </w:rPr>
                    <w:t>–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81720">
                    <w:rPr>
                      <w:rFonts w:ascii="Arial" w:hAnsi="Arial" w:cs="Arial"/>
                      <w:bCs/>
                    </w:rPr>
                    <w:t xml:space="preserve">the Chair agreed to circulate an example pen portrait. </w:t>
                  </w:r>
                  <w:r w:rsidR="00BA6224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BA6224" w:rsidRPr="00BA6224">
                    <w:rPr>
                      <w:rFonts w:ascii="Arial" w:hAnsi="Arial" w:cs="Arial"/>
                      <w:b/>
                    </w:rPr>
                    <w:t>ACTION 2</w:t>
                  </w:r>
                </w:p>
              </w:tc>
            </w:tr>
            <w:tr w:rsidR="00C05730" w:rsidRPr="00E775B7" w14:paraId="0E4EB2B7" w14:textId="77777777" w:rsidTr="00C05730">
              <w:tc>
                <w:tcPr>
                  <w:tcW w:w="1060" w:type="dxa"/>
                </w:tcPr>
                <w:p w14:paraId="4E773C08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  <w:tc>
                <w:tcPr>
                  <w:tcW w:w="1109" w:type="dxa"/>
                </w:tcPr>
                <w:p w14:paraId="4F46DF7D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6f</w:t>
                  </w:r>
                </w:p>
              </w:tc>
              <w:tc>
                <w:tcPr>
                  <w:tcW w:w="2977" w:type="dxa"/>
                </w:tcPr>
                <w:p w14:paraId="6CF89D6B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36644A">
                    <w:rPr>
                      <w:rFonts w:ascii="Arial" w:hAnsi="Arial" w:cs="Arial"/>
                    </w:rPr>
                    <w:t xml:space="preserve">Read the </w:t>
                  </w:r>
                  <w:r>
                    <w:rPr>
                      <w:rFonts w:ascii="Arial" w:hAnsi="Arial" w:cs="Arial"/>
                    </w:rPr>
                    <w:t xml:space="preserve">2022 </w:t>
                  </w:r>
                  <w:r w:rsidRPr="0036644A">
                    <w:rPr>
                      <w:rFonts w:ascii="Arial" w:hAnsi="Arial" w:cs="Arial"/>
                    </w:rPr>
                    <w:t xml:space="preserve">KCSIE document and confirm on GovernorHub.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</w:tc>
              <w:tc>
                <w:tcPr>
                  <w:tcW w:w="1275" w:type="dxa"/>
                </w:tcPr>
                <w:p w14:paraId="18BBF800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All Governors</w:t>
                  </w:r>
                </w:p>
              </w:tc>
              <w:tc>
                <w:tcPr>
                  <w:tcW w:w="2234" w:type="dxa"/>
                </w:tcPr>
                <w:p w14:paraId="51FDAAA1" w14:textId="77777777" w:rsidR="00A04BA5" w:rsidRDefault="008A2253" w:rsidP="008A2253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Ongoing – the Chair agreed to email </w:t>
                  </w:r>
                  <w:r w:rsidR="00A04BA5">
                    <w:rPr>
                      <w:rFonts w:ascii="Arial" w:hAnsi="Arial" w:cs="Arial"/>
                      <w:bCs/>
                    </w:rPr>
                    <w:t xml:space="preserve">those who were yet to confirm on GovernorHub. </w:t>
                  </w:r>
                </w:p>
                <w:p w14:paraId="7E25E1A7" w14:textId="22C19274" w:rsidR="00FF794F" w:rsidRPr="00A04BA5" w:rsidRDefault="00A04BA5" w:rsidP="00A04BA5">
                  <w:pPr>
                    <w:pStyle w:val="NoSpacing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ACTION 3</w:t>
                  </w:r>
                </w:p>
              </w:tc>
            </w:tr>
            <w:tr w:rsidR="00C05730" w:rsidRPr="00E775B7" w14:paraId="055F5BB1" w14:textId="77777777" w:rsidTr="00C05730">
              <w:tc>
                <w:tcPr>
                  <w:tcW w:w="1060" w:type="dxa"/>
                </w:tcPr>
                <w:p w14:paraId="7C2AD172" w14:textId="77777777" w:rsidR="00C47A0F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</w:t>
                  </w:r>
                </w:p>
              </w:tc>
              <w:tc>
                <w:tcPr>
                  <w:tcW w:w="1109" w:type="dxa"/>
                </w:tcPr>
                <w:p w14:paraId="11B200BF" w14:textId="77777777" w:rsidR="00C47A0F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6g</w:t>
                  </w:r>
                </w:p>
              </w:tc>
              <w:tc>
                <w:tcPr>
                  <w:tcW w:w="2977" w:type="dxa"/>
                </w:tcPr>
                <w:p w14:paraId="74D35C73" w14:textId="77777777" w:rsidR="00C47A0F" w:rsidRPr="004C1098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Pay Committee to consider consultation responses before approving the final Pay Policy.</w:t>
                  </w:r>
                </w:p>
              </w:tc>
              <w:tc>
                <w:tcPr>
                  <w:tcW w:w="1275" w:type="dxa"/>
                </w:tcPr>
                <w:p w14:paraId="6B8EA967" w14:textId="77777777" w:rsidR="00C47A0F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Pay Committee</w:t>
                  </w:r>
                </w:p>
              </w:tc>
              <w:tc>
                <w:tcPr>
                  <w:tcW w:w="2234" w:type="dxa"/>
                </w:tcPr>
                <w:p w14:paraId="5B05B78C" w14:textId="1E4FBA69" w:rsidR="00C47A0F" w:rsidRDefault="00EF1C5B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C05730" w:rsidRPr="00E775B7" w14:paraId="1BDA5971" w14:textId="77777777" w:rsidTr="00C05730">
              <w:tc>
                <w:tcPr>
                  <w:tcW w:w="1060" w:type="dxa"/>
                </w:tcPr>
                <w:p w14:paraId="364D4302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1109" w:type="dxa"/>
                </w:tcPr>
                <w:p w14:paraId="4D1075EC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  <w:tc>
                <w:tcPr>
                  <w:tcW w:w="2977" w:type="dxa"/>
                </w:tcPr>
                <w:p w14:paraId="0B88C28B" w14:textId="77777777" w:rsidR="00C47A0F" w:rsidRPr="00E775B7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bCs/>
                    </w:rPr>
                  </w:pPr>
                  <w:r w:rsidRPr="004C1098">
                    <w:rPr>
                      <w:rFonts w:ascii="Arial" w:hAnsi="Arial" w:cs="Arial"/>
                      <w:kern w:val="24"/>
                    </w:rPr>
                    <w:t>The Headteacher confirmed that the updated Pupil Premium strategy statement would be published on the school’s website by 31</w:t>
                  </w:r>
                  <w:r w:rsidRPr="004C1098">
                    <w:rPr>
                      <w:rFonts w:ascii="Arial" w:hAnsi="Arial" w:cs="Arial"/>
                      <w:kern w:val="24"/>
                      <w:vertAlign w:val="superscript"/>
                    </w:rPr>
                    <w:t>st</w:t>
                  </w:r>
                  <w:r w:rsidRPr="004C1098">
                    <w:rPr>
                      <w:rFonts w:ascii="Arial" w:hAnsi="Arial" w:cs="Arial"/>
                      <w:kern w:val="24"/>
                    </w:rPr>
                    <w:t xml:space="preserve"> December.</w:t>
                  </w:r>
                </w:p>
              </w:tc>
              <w:tc>
                <w:tcPr>
                  <w:tcW w:w="1275" w:type="dxa"/>
                </w:tcPr>
                <w:p w14:paraId="189BFFE0" w14:textId="77777777" w:rsidR="00C47A0F" w:rsidRPr="00E775B7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Headteacher</w:t>
                  </w:r>
                </w:p>
              </w:tc>
              <w:tc>
                <w:tcPr>
                  <w:tcW w:w="2234" w:type="dxa"/>
                </w:tcPr>
                <w:p w14:paraId="33B402C0" w14:textId="1236250D" w:rsidR="00C47A0F" w:rsidRPr="00E775B7" w:rsidRDefault="00175490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Completed</w:t>
                  </w:r>
                </w:p>
              </w:tc>
            </w:tr>
            <w:tr w:rsidR="00C05730" w:rsidRPr="00E775B7" w14:paraId="3639F7AF" w14:textId="77777777" w:rsidTr="00C05730">
              <w:tc>
                <w:tcPr>
                  <w:tcW w:w="1060" w:type="dxa"/>
                </w:tcPr>
                <w:p w14:paraId="22A607CA" w14:textId="77777777" w:rsidR="00C47A0F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11</w:t>
                  </w:r>
                </w:p>
              </w:tc>
              <w:tc>
                <w:tcPr>
                  <w:tcW w:w="1109" w:type="dxa"/>
                </w:tcPr>
                <w:p w14:paraId="56858BA6" w14:textId="77777777" w:rsidR="00C47A0F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13b</w:t>
                  </w:r>
                </w:p>
              </w:tc>
              <w:tc>
                <w:tcPr>
                  <w:tcW w:w="2977" w:type="dxa"/>
                </w:tcPr>
                <w:p w14:paraId="5C4B5324" w14:textId="77777777" w:rsidR="00C47A0F" w:rsidRPr="004C1098" w:rsidRDefault="00C47A0F" w:rsidP="00C47A0F">
                  <w:pPr>
                    <w:pStyle w:val="NoSpacing"/>
                    <w:jc w:val="both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Committee meeting dates to be arranged.</w:t>
                  </w:r>
                </w:p>
              </w:tc>
              <w:tc>
                <w:tcPr>
                  <w:tcW w:w="1275" w:type="dxa"/>
                </w:tcPr>
                <w:p w14:paraId="50C1853D" w14:textId="77777777" w:rsidR="00C47A0F" w:rsidRDefault="00C47A0F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Committee Chairs</w:t>
                  </w:r>
                </w:p>
              </w:tc>
              <w:tc>
                <w:tcPr>
                  <w:tcW w:w="2234" w:type="dxa"/>
                </w:tcPr>
                <w:p w14:paraId="2B2143FC" w14:textId="19FA073D" w:rsidR="00C47A0F" w:rsidRDefault="00175490" w:rsidP="00C47A0F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Ongoing</w:t>
                  </w:r>
                </w:p>
              </w:tc>
            </w:tr>
          </w:tbl>
          <w:p w14:paraId="655420F4" w14:textId="0622C877" w:rsidR="00C3532D" w:rsidRDefault="00C3532D" w:rsidP="00E775B7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C05730" w14:paraId="3BA1DF96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BD5A189" w14:textId="77777777" w:rsidR="00C05730" w:rsidRDefault="00C05730" w:rsidP="00CF2FF0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DA2DA6A" w14:textId="77777777" w:rsidR="00C05730" w:rsidRDefault="00C05730" w:rsidP="00CF2FF0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D01AF" w14:paraId="5D33AF37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0587A90" w14:textId="023062E2" w:rsidR="003D01AF" w:rsidRDefault="00C3532D" w:rsidP="00CF2FF0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="009A1943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D62AA7F" w14:textId="77777777" w:rsidR="003D01AF" w:rsidRPr="00C66611" w:rsidRDefault="009213F4" w:rsidP="00CF2FF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Approval of </w:t>
            </w:r>
            <w:r w:rsidR="003D01AF">
              <w:rPr>
                <w:rFonts w:ascii="Arial" w:hAnsi="Arial" w:cs="Arial"/>
                <w:u w:val="single"/>
              </w:rPr>
              <w:t>Policies</w:t>
            </w:r>
          </w:p>
        </w:tc>
      </w:tr>
      <w:tr w:rsidR="003D01AF" w14:paraId="397D08EF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2D5AC18" w14:textId="77777777" w:rsidR="003D01AF" w:rsidRDefault="003D01AF" w:rsidP="00CF2FF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7C8BA15" w14:textId="77777777" w:rsidR="00F80D53" w:rsidRDefault="003D01AF" w:rsidP="008E17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considered the </w:t>
            </w:r>
            <w:r w:rsidR="00694FC8">
              <w:rPr>
                <w:rFonts w:ascii="Arial" w:hAnsi="Arial" w:cs="Arial"/>
              </w:rPr>
              <w:t xml:space="preserve">Leave of Absence Policy </w:t>
            </w:r>
            <w:r>
              <w:rPr>
                <w:rFonts w:ascii="Arial" w:hAnsi="Arial" w:cs="Arial"/>
              </w:rPr>
              <w:t>circulated prior to the meeting</w:t>
            </w:r>
            <w:r w:rsidR="00694FC8">
              <w:rPr>
                <w:rFonts w:ascii="Arial" w:hAnsi="Arial" w:cs="Arial"/>
              </w:rPr>
              <w:t xml:space="preserve">. </w:t>
            </w:r>
            <w:r w:rsidR="00B14FA5">
              <w:rPr>
                <w:rFonts w:ascii="Arial" w:hAnsi="Arial" w:cs="Arial"/>
              </w:rPr>
              <w:t xml:space="preserve">It was noted that the draft policy would be sent to staff and trade unions therefore it was agreed to delegate the </w:t>
            </w:r>
            <w:r w:rsidR="00E84CBA">
              <w:rPr>
                <w:rFonts w:ascii="Arial" w:hAnsi="Arial" w:cs="Arial"/>
              </w:rPr>
              <w:t xml:space="preserve">approval of the policy to the Resources Committee.                   </w:t>
            </w:r>
            <w:r w:rsidR="00E84CBA">
              <w:rPr>
                <w:rFonts w:ascii="Arial" w:hAnsi="Arial" w:cs="Arial"/>
                <w:b/>
                <w:bCs/>
              </w:rPr>
              <w:t xml:space="preserve">ACTION </w:t>
            </w:r>
            <w:r w:rsidR="008E171C">
              <w:rPr>
                <w:rFonts w:ascii="Arial" w:hAnsi="Arial" w:cs="Arial"/>
                <w:b/>
                <w:bCs/>
              </w:rPr>
              <w:t>4</w:t>
            </w:r>
            <w:r w:rsidR="00E84CBA">
              <w:rPr>
                <w:rFonts w:ascii="Arial" w:hAnsi="Arial" w:cs="Arial"/>
              </w:rPr>
              <w:t xml:space="preserve"> </w:t>
            </w:r>
          </w:p>
          <w:p w14:paraId="778EB9DB" w14:textId="35D8C34A" w:rsidR="008E171C" w:rsidRPr="00E84CBA" w:rsidRDefault="008E171C" w:rsidP="008E171C">
            <w:pPr>
              <w:jc w:val="both"/>
              <w:rPr>
                <w:rFonts w:ascii="Arial" w:hAnsi="Arial" w:cs="Arial"/>
              </w:rPr>
            </w:pPr>
          </w:p>
        </w:tc>
      </w:tr>
      <w:tr w:rsidR="003A1619" w14:paraId="4604DD30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CD5B730" w14:textId="0F546C30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DE1AF0A" w14:textId="34C7306D" w:rsidR="003A1619" w:rsidRPr="009D7B60" w:rsidRDefault="003A1619" w:rsidP="003A161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Managing Critical Incidents Guidance</w:t>
            </w:r>
          </w:p>
        </w:tc>
      </w:tr>
      <w:tr w:rsidR="003A1619" w14:paraId="5185D67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06469D3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73CC607" w14:textId="3D95711C" w:rsidR="003A1619" w:rsidRPr="008E171C" w:rsidRDefault="003A1619" w:rsidP="008E1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guidance from the LA on Managing Critical Incidents was noted.  </w:t>
            </w:r>
          </w:p>
        </w:tc>
      </w:tr>
      <w:tr w:rsidR="003A1619" w14:paraId="53B593AD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38E7F2C" w14:textId="1595CDFD" w:rsidR="003A1619" w:rsidRDefault="007E1EE5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CB19533" w14:textId="001A7A22" w:rsidR="003A1619" w:rsidRPr="009D7B60" w:rsidRDefault="003A1619" w:rsidP="003A1619">
            <w:pPr>
              <w:rPr>
                <w:rFonts w:ascii="Arial" w:hAnsi="Arial" w:cs="Arial"/>
                <w:u w:val="single"/>
              </w:rPr>
            </w:pPr>
            <w:r w:rsidRPr="009D7B60">
              <w:rPr>
                <w:rFonts w:ascii="Arial" w:hAnsi="Arial" w:cs="Arial"/>
                <w:u w:val="single"/>
              </w:rPr>
              <w:t>Pay Committee Recommendations</w:t>
            </w:r>
          </w:p>
        </w:tc>
      </w:tr>
      <w:tr w:rsidR="003A1619" w:rsidRPr="00A26AF4" w14:paraId="1D33E8E2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EF3EFE" w14:textId="0EC3A231" w:rsidR="003A1619" w:rsidRPr="00A26AF4" w:rsidRDefault="003A1619" w:rsidP="003A1619">
            <w:pPr>
              <w:spacing w:after="12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0508CBD" w14:textId="343A9328" w:rsidR="003A1619" w:rsidRPr="00CA1E0F" w:rsidRDefault="00625781" w:rsidP="00CA1E0F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Chair confirmed that the statutory pay increases had been implemented however the </w:t>
            </w:r>
            <w:r w:rsidR="00C93F96">
              <w:rPr>
                <w:rFonts w:ascii="Arial" w:hAnsi="Arial" w:cs="Arial"/>
              </w:rPr>
              <w:t xml:space="preserve">Headteacher performance management meeting was to be arranged. The Headteacher agreed to </w:t>
            </w:r>
            <w:r w:rsidR="00CA1E0F">
              <w:rPr>
                <w:rFonts w:ascii="Arial" w:hAnsi="Arial" w:cs="Arial"/>
              </w:rPr>
              <w:t xml:space="preserve">contact the School Improvement Adviser.                                          </w:t>
            </w:r>
            <w:r w:rsidR="00CA1E0F">
              <w:rPr>
                <w:rFonts w:ascii="Arial" w:hAnsi="Arial" w:cs="Arial"/>
                <w:b/>
                <w:bCs/>
              </w:rPr>
              <w:t>ACTION 5</w:t>
            </w:r>
          </w:p>
        </w:tc>
      </w:tr>
      <w:tr w:rsidR="003A1619" w:rsidRPr="00A26AF4" w14:paraId="2089309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79DEBF" w14:textId="7CCF50A0" w:rsidR="003A1619" w:rsidRPr="006F3237" w:rsidRDefault="007E1EE5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A1619" w:rsidRPr="006F3237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D632B84" w14:textId="24CFEAA8" w:rsidR="003A1619" w:rsidRPr="006F3237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6F3237">
              <w:rPr>
                <w:rFonts w:ascii="Arial" w:hAnsi="Arial" w:cs="Arial"/>
                <w:u w:val="single"/>
              </w:rPr>
              <w:t>Agreement of the Draft 202</w:t>
            </w:r>
            <w:r>
              <w:rPr>
                <w:rFonts w:ascii="Arial" w:hAnsi="Arial" w:cs="Arial"/>
                <w:u w:val="single"/>
              </w:rPr>
              <w:t>3</w:t>
            </w:r>
            <w:r w:rsidRPr="006F3237">
              <w:rPr>
                <w:rFonts w:ascii="Arial" w:hAnsi="Arial" w:cs="Arial"/>
                <w:u w:val="single"/>
              </w:rPr>
              <w:t>-2</w:t>
            </w:r>
            <w:r>
              <w:rPr>
                <w:rFonts w:ascii="Arial" w:hAnsi="Arial" w:cs="Arial"/>
                <w:u w:val="single"/>
              </w:rPr>
              <w:t>4</w:t>
            </w:r>
            <w:r w:rsidRPr="006F3237">
              <w:rPr>
                <w:rFonts w:ascii="Arial" w:hAnsi="Arial" w:cs="Arial"/>
                <w:u w:val="single"/>
              </w:rPr>
              <w:t xml:space="preserve"> Budget </w:t>
            </w:r>
          </w:p>
        </w:tc>
      </w:tr>
      <w:tr w:rsidR="003A1619" w14:paraId="56676BC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1A995A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979F2E0" w14:textId="3E5B6524" w:rsidR="003A1619" w:rsidRDefault="006E1143" w:rsidP="00CD56A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SBM advised that the school budget had been confirmed however the budget setting meeting </w:t>
            </w:r>
            <w:r w:rsidR="00FB177F">
              <w:rPr>
                <w:rFonts w:ascii="Arial" w:hAnsi="Arial" w:cs="Arial"/>
              </w:rPr>
              <w:t>wasn’t taking place until next week. Further details would follow</w:t>
            </w:r>
            <w:r w:rsidR="00CD56A0">
              <w:rPr>
                <w:rFonts w:ascii="Arial" w:hAnsi="Arial" w:cs="Arial"/>
              </w:rPr>
              <w:t xml:space="preserve"> after the meeting. </w:t>
            </w:r>
            <w:r w:rsidR="003A1619">
              <w:rPr>
                <w:rFonts w:ascii="Arial" w:hAnsi="Arial" w:cs="Arial"/>
              </w:rPr>
              <w:t xml:space="preserve"> </w:t>
            </w:r>
          </w:p>
        </w:tc>
      </w:tr>
      <w:tr w:rsidR="003A1619" w14:paraId="5884688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0500676" w14:textId="3229624D" w:rsidR="003A1619" w:rsidRDefault="007E1EE5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914A82B" w14:textId="29BAAF9D" w:rsidR="003A1619" w:rsidRPr="003D0B72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Delegation of Draft 2023-24 Budget</w:t>
            </w:r>
          </w:p>
        </w:tc>
      </w:tr>
      <w:tr w:rsidR="003A1619" w14:paraId="12D0B4A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ADE60FF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79C0D09" w14:textId="77777777" w:rsidR="00CD56A0" w:rsidRDefault="003A1619" w:rsidP="002432E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Governors AGREED to the delegation of the draft budget to the Resources Committee for further scrutiny and approval prior to submission to the LA by 31.5.23. </w:t>
            </w:r>
            <w:r w:rsidR="002432E2">
              <w:rPr>
                <w:rFonts w:ascii="Arial" w:hAnsi="Arial" w:cs="Arial"/>
              </w:rPr>
              <w:t xml:space="preserve">            </w:t>
            </w:r>
            <w:r w:rsidR="00CD56A0">
              <w:rPr>
                <w:rFonts w:ascii="Arial" w:hAnsi="Arial" w:cs="Arial"/>
                <w:b/>
                <w:bCs/>
              </w:rPr>
              <w:t>ACTION 6</w:t>
            </w:r>
          </w:p>
          <w:p w14:paraId="003BD7C1" w14:textId="3BB70733" w:rsidR="002432E2" w:rsidRPr="00CD56A0" w:rsidRDefault="002432E2" w:rsidP="002432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1619" w14:paraId="71D42AB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89E29B9" w14:textId="1C532B9D" w:rsidR="003A1619" w:rsidRPr="001A7BAB" w:rsidRDefault="007E1EE5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3A1619" w:rsidRPr="001A7BAB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6B39126" w14:textId="1FE8A017" w:rsidR="003A1619" w:rsidRPr="001A7BAB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1A7BAB">
              <w:rPr>
                <w:rFonts w:ascii="Arial" w:hAnsi="Arial" w:cs="Arial"/>
                <w:u w:val="single"/>
              </w:rPr>
              <w:t>Approval of Inset Days 202</w:t>
            </w:r>
            <w:r>
              <w:rPr>
                <w:rFonts w:ascii="Arial" w:hAnsi="Arial" w:cs="Arial"/>
                <w:u w:val="single"/>
              </w:rPr>
              <w:t>3</w:t>
            </w:r>
            <w:r w:rsidRPr="001A7BAB">
              <w:rPr>
                <w:rFonts w:ascii="Arial" w:hAnsi="Arial" w:cs="Arial"/>
                <w:u w:val="single"/>
              </w:rPr>
              <w:t>-2</w:t>
            </w:r>
            <w:r>
              <w:rPr>
                <w:rFonts w:ascii="Arial" w:hAnsi="Arial" w:cs="Arial"/>
                <w:u w:val="single"/>
              </w:rPr>
              <w:t>4</w:t>
            </w:r>
          </w:p>
        </w:tc>
      </w:tr>
      <w:tr w:rsidR="003A1619" w14:paraId="621FF92E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3773BAA" w14:textId="77777777" w:rsidR="003A1619" w:rsidRPr="001A7BAB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038E7C3" w14:textId="29F2088D" w:rsidR="00846EE5" w:rsidRPr="002463A3" w:rsidRDefault="003A1619" w:rsidP="002463A3">
            <w:pPr>
              <w:spacing w:after="120"/>
              <w:jc w:val="both"/>
              <w:rPr>
                <w:rFonts w:ascii="Arial" w:hAnsi="Arial" w:cs="Arial"/>
              </w:rPr>
            </w:pPr>
            <w:r w:rsidRPr="001A7BAB">
              <w:rPr>
                <w:rFonts w:ascii="Arial" w:hAnsi="Arial" w:cs="Arial"/>
              </w:rPr>
              <w:t xml:space="preserve">Governors duly APPROVED the INSET days for the academic year </w:t>
            </w:r>
            <w:r>
              <w:rPr>
                <w:rFonts w:ascii="Arial" w:hAnsi="Arial" w:cs="Arial"/>
              </w:rPr>
              <w:t>2023-24</w:t>
            </w:r>
            <w:r w:rsidR="002463A3">
              <w:rPr>
                <w:rFonts w:ascii="Arial" w:hAnsi="Arial" w:cs="Arial"/>
              </w:rPr>
              <w:t>.</w:t>
            </w:r>
          </w:p>
        </w:tc>
      </w:tr>
      <w:tr w:rsidR="003A1619" w14:paraId="77DD5899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F7CECE" w14:textId="62FF4840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9C579C6" w14:textId="77777777" w:rsidR="003A1619" w:rsidRPr="006E1B34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BOARD/STRATEGIC DEVELOPMENT</w:t>
            </w:r>
          </w:p>
        </w:tc>
      </w:tr>
      <w:tr w:rsidR="003A1619" w14:paraId="41E06CB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19CE437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AEBC48E" w14:textId="77777777" w:rsidR="003A1619" w:rsidRPr="00D651B3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D651B3">
              <w:rPr>
                <w:rFonts w:ascii="Arial" w:hAnsi="Arial" w:cs="Arial"/>
                <w:u w:val="single"/>
              </w:rPr>
              <w:t>Governing Board Development Plan</w:t>
            </w:r>
            <w:r>
              <w:rPr>
                <w:rFonts w:ascii="Arial" w:hAnsi="Arial" w:cs="Arial"/>
                <w:u w:val="single"/>
              </w:rPr>
              <w:t xml:space="preserve"> (Skills Audit, Induction, Training, Succession Plans)</w:t>
            </w:r>
          </w:p>
        </w:tc>
      </w:tr>
      <w:tr w:rsidR="003A1619" w:rsidRPr="00B036E3" w14:paraId="3F3430F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9B80B96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F4333FC" w14:textId="431F24B4" w:rsidR="00E041F7" w:rsidRDefault="00B07C2C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there was a skills audit exercise as part of the SFVS process.</w:t>
            </w:r>
          </w:p>
          <w:p w14:paraId="04A1688A" w14:textId="341E216B" w:rsidR="00C661F9" w:rsidRPr="0034288A" w:rsidRDefault="00B07C2C" w:rsidP="0034288A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Clerk advised that the NGA skills audit had been updated </w:t>
            </w:r>
            <w:r w:rsidR="00F35D4C">
              <w:rPr>
                <w:rFonts w:ascii="Arial" w:hAnsi="Arial" w:cs="Arial"/>
              </w:rPr>
              <w:t xml:space="preserve">and agreed to send a copy to the Chair for consideration at the Resources Committee.                              </w:t>
            </w:r>
            <w:r w:rsidR="00F35D4C">
              <w:rPr>
                <w:rFonts w:ascii="Arial" w:hAnsi="Arial" w:cs="Arial"/>
                <w:b/>
                <w:bCs/>
              </w:rPr>
              <w:t>ACTION 7</w:t>
            </w:r>
          </w:p>
        </w:tc>
      </w:tr>
      <w:tr w:rsidR="003A1619" w14:paraId="0E87AA7E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1FE0AC" w14:textId="0BD7B937" w:rsidR="003A1619" w:rsidRDefault="00525BE8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3FAFB4E" w14:textId="77777777" w:rsidR="003A1619" w:rsidRPr="00826D53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Board </w:t>
            </w:r>
            <w:r w:rsidRPr="00826D53">
              <w:rPr>
                <w:rFonts w:ascii="Arial" w:hAnsi="Arial" w:cs="Arial"/>
                <w:u w:val="single"/>
              </w:rPr>
              <w:t>Vacancies</w:t>
            </w:r>
          </w:p>
        </w:tc>
      </w:tr>
      <w:tr w:rsidR="003A1619" w14:paraId="5D2899B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5A45E5F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B97B022" w14:textId="0718F9D8" w:rsidR="003A1619" w:rsidRDefault="001B4C6C" w:rsidP="001B4C6C">
            <w:pPr>
              <w:spacing w:after="120"/>
              <w:jc w:val="both"/>
              <w:rPr>
                <w:rFonts w:ascii="Arial" w:hAnsi="Arial" w:cs="Arial"/>
              </w:rPr>
            </w:pPr>
            <w:r w:rsidRPr="001B4C6C">
              <w:rPr>
                <w:rFonts w:ascii="Arial" w:hAnsi="Arial" w:cs="Arial"/>
              </w:rPr>
              <w:t xml:space="preserve">Governors </w:t>
            </w:r>
            <w:r>
              <w:rPr>
                <w:rFonts w:ascii="Arial" w:hAnsi="Arial" w:cs="Arial"/>
              </w:rPr>
              <w:t>noted the vacancy o</w:t>
            </w:r>
            <w:r w:rsidR="001C35F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the board for </w:t>
            </w:r>
            <w:r w:rsidR="00525BE8" w:rsidRPr="001B4C6C">
              <w:rPr>
                <w:rFonts w:ascii="Arial" w:hAnsi="Arial" w:cs="Arial"/>
              </w:rPr>
              <w:t>1 x LA Governor</w:t>
            </w:r>
            <w:r>
              <w:rPr>
                <w:rFonts w:ascii="Arial" w:hAnsi="Arial" w:cs="Arial"/>
              </w:rPr>
              <w:t>.</w:t>
            </w:r>
          </w:p>
          <w:p w14:paraId="0DC517A4" w14:textId="2EF07DAD" w:rsidR="00525BE8" w:rsidRPr="00525BE8" w:rsidRDefault="00C5425F" w:rsidP="003B334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were asked to consider </w:t>
            </w:r>
            <w:r w:rsidR="003B3348">
              <w:rPr>
                <w:rFonts w:ascii="Arial" w:hAnsi="Arial" w:cs="Arial"/>
              </w:rPr>
              <w:t xml:space="preserve">any suitable candidates. The Clerk advised of the appointment process. </w:t>
            </w:r>
          </w:p>
        </w:tc>
      </w:tr>
      <w:tr w:rsidR="003A1619" w14:paraId="4B9A0808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3E1D10E" w14:textId="222AC28F" w:rsidR="003A1619" w:rsidRDefault="00525BE8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91DE9AB" w14:textId="1F5E7B72" w:rsidR="003A1619" w:rsidRPr="0080753C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80753C">
              <w:rPr>
                <w:rFonts w:ascii="Arial" w:hAnsi="Arial" w:cs="Arial"/>
                <w:u w:val="single"/>
              </w:rPr>
              <w:t>Feedback on Governor Visits</w:t>
            </w:r>
          </w:p>
        </w:tc>
      </w:tr>
      <w:tr w:rsidR="003A1619" w14:paraId="791F662F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F8EB0CF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4CB56CF" w14:textId="03936308" w:rsidR="0063065B" w:rsidRDefault="008D1ECE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R Stuart provided feedback on the PSHE </w:t>
            </w:r>
            <w:r w:rsidR="00422FAF">
              <w:rPr>
                <w:rFonts w:ascii="Arial" w:hAnsi="Arial" w:cs="Arial"/>
              </w:rPr>
              <w:t>visits she had completed</w:t>
            </w:r>
            <w:r w:rsidR="008816A6">
              <w:rPr>
                <w:rFonts w:ascii="Arial" w:hAnsi="Arial" w:cs="Arial"/>
              </w:rPr>
              <w:t xml:space="preserve"> with the PSHE Lead</w:t>
            </w:r>
            <w:r w:rsidR="00860744">
              <w:rPr>
                <w:rFonts w:ascii="Arial" w:hAnsi="Arial" w:cs="Arial"/>
              </w:rPr>
              <w:t xml:space="preserve"> and advised of the training she had completed on inclusion and diversity. </w:t>
            </w:r>
            <w:r w:rsidR="00265FBD">
              <w:rPr>
                <w:rFonts w:ascii="Arial" w:hAnsi="Arial" w:cs="Arial"/>
              </w:rPr>
              <w:t xml:space="preserve">It was noted that the information and feedback provided by the PSHE Lead had been really positive. The </w:t>
            </w:r>
            <w:r w:rsidR="009D7543">
              <w:rPr>
                <w:rFonts w:ascii="Arial" w:hAnsi="Arial" w:cs="Arial"/>
              </w:rPr>
              <w:t>Chair asked for thanks to be passed on to the member of staff.</w:t>
            </w:r>
          </w:p>
          <w:p w14:paraId="1021BB69" w14:textId="6B575384" w:rsidR="00F871C4" w:rsidRPr="0016456F" w:rsidRDefault="00880E9B" w:rsidP="00880E9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a SEND link governor visit had been arranged. </w:t>
            </w:r>
          </w:p>
        </w:tc>
      </w:tr>
      <w:tr w:rsidR="003A1619" w14:paraId="4A558AE0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0BC9BE9" w14:textId="2F6B3A43" w:rsidR="003A1619" w:rsidRDefault="00525BE8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EB61522" w14:textId="77777777" w:rsidR="003A1619" w:rsidRPr="00D651B3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Stockport Governor Conference</w:t>
            </w:r>
          </w:p>
        </w:tc>
      </w:tr>
      <w:tr w:rsidR="003A1619" w14:paraId="54239D0D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BD7ED4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6B7617B" w14:textId="53FE45C0" w:rsidR="003A1619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Governors were </w:t>
            </w:r>
            <w:r w:rsidR="00742186">
              <w:rPr>
                <w:rFonts w:ascii="Arial" w:hAnsi="Arial" w:cs="Arial"/>
              </w:rPr>
              <w:t>encouraged to attend</w:t>
            </w:r>
            <w:r>
              <w:rPr>
                <w:rFonts w:ascii="Arial" w:hAnsi="Arial" w:cs="Arial"/>
              </w:rPr>
              <w:t xml:space="preserve"> the 2023 GOVAS conference </w:t>
            </w:r>
            <w:r w:rsidR="00742186">
              <w:rPr>
                <w:rFonts w:ascii="Arial" w:hAnsi="Arial" w:cs="Arial"/>
              </w:rPr>
              <w:t>that was taking place on 2</w:t>
            </w:r>
            <w:r>
              <w:rPr>
                <w:rFonts w:ascii="Arial" w:hAnsi="Arial" w:cs="Arial"/>
              </w:rPr>
              <w:t>5</w:t>
            </w:r>
            <w:r w:rsidRPr="0086201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on Microsoft Teams.  </w:t>
            </w:r>
          </w:p>
        </w:tc>
      </w:tr>
      <w:tr w:rsidR="003A1619" w14:paraId="6125F308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11844D5" w14:textId="30684C52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B157492" w14:textId="77777777" w:rsidR="003A1619" w:rsidRPr="0028698C" w:rsidRDefault="003A1619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BRIEFING PAP</w:t>
            </w:r>
            <w:r w:rsidRPr="009E7DA8">
              <w:rPr>
                <w:rFonts w:ascii="Arial" w:hAnsi="Arial" w:cs="Arial"/>
                <w:u w:val="single"/>
              </w:rPr>
              <w:t>ERS FROM STOCKPORT LOCAL AUTHORITY</w:t>
            </w:r>
          </w:p>
        </w:tc>
      </w:tr>
      <w:tr w:rsidR="003A1619" w:rsidRPr="00B34E31" w14:paraId="2ED45F37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7E96CA0" w14:textId="77777777" w:rsidR="003A1619" w:rsidRPr="00B34E31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F3CAFBE" w14:textId="0A1D743B" w:rsidR="00D07F2C" w:rsidRDefault="00D07F2C" w:rsidP="00D07F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noted the following updates detailed within the briefing papers:</w:t>
            </w:r>
          </w:p>
          <w:p w14:paraId="1D4CE9D4" w14:textId="77777777" w:rsidR="00867045" w:rsidRDefault="00867045" w:rsidP="00D07F2C">
            <w:pPr>
              <w:jc w:val="both"/>
              <w:rPr>
                <w:rFonts w:ascii="Arial" w:hAnsi="Arial" w:cs="Arial"/>
              </w:rPr>
            </w:pPr>
          </w:p>
          <w:p w14:paraId="7E26C0C1" w14:textId="3B5B63CF" w:rsidR="00867045" w:rsidRPr="00867045" w:rsidRDefault="00867045" w:rsidP="0086704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867045">
              <w:rPr>
                <w:rFonts w:ascii="Arial" w:hAnsi="Arial" w:cs="Arial"/>
              </w:rPr>
              <w:t>Governance Update and Governor Development</w:t>
            </w:r>
          </w:p>
          <w:p w14:paraId="2FBDA81F" w14:textId="42782A97" w:rsidR="00867045" w:rsidRPr="007D73B7" w:rsidRDefault="00867045" w:rsidP="0086704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Schools Bill – Where Now? –</w:t>
            </w:r>
            <w:r w:rsidRPr="00CB4050">
              <w:rPr>
                <w:rFonts w:ascii="Arial" w:hAnsi="Arial" w:cs="Arial"/>
              </w:rPr>
              <w:t xml:space="preserve"> </w:t>
            </w:r>
            <w:r w:rsidR="00A60022" w:rsidRPr="00CB4050">
              <w:rPr>
                <w:rFonts w:ascii="Arial" w:hAnsi="Arial" w:cs="Arial"/>
              </w:rPr>
              <w:t>the Chair referred to the</w:t>
            </w:r>
            <w:r w:rsidRPr="00CB4050">
              <w:rPr>
                <w:rFonts w:ascii="Arial" w:hAnsi="Arial" w:cs="Arial"/>
              </w:rPr>
              <w:t xml:space="preserve"> </w:t>
            </w:r>
            <w:r w:rsidR="002248AF">
              <w:rPr>
                <w:rFonts w:ascii="Arial" w:hAnsi="Arial" w:cs="Arial"/>
              </w:rPr>
              <w:t>‘</w:t>
            </w:r>
            <w:r w:rsidRPr="00CB4050">
              <w:rPr>
                <w:rFonts w:ascii="Arial" w:hAnsi="Arial" w:cs="Arial"/>
              </w:rPr>
              <w:t>Academisation Discussion Pack for Governors’</w:t>
            </w:r>
            <w:r w:rsidR="00CB4050" w:rsidRPr="00CB4050">
              <w:rPr>
                <w:rFonts w:ascii="Arial" w:hAnsi="Arial" w:cs="Arial"/>
              </w:rPr>
              <w:t xml:space="preserve"> that had been circulated.</w:t>
            </w:r>
            <w:r w:rsidR="00CB4050">
              <w:rPr>
                <w:rFonts w:ascii="Arial" w:hAnsi="Arial" w:cs="Arial"/>
              </w:rPr>
              <w:t xml:space="preserve"> The Headteacher advised</w:t>
            </w:r>
            <w:r w:rsidR="00582245">
              <w:rPr>
                <w:rFonts w:ascii="Arial" w:hAnsi="Arial" w:cs="Arial"/>
              </w:rPr>
              <w:t xml:space="preserve"> that he would </w:t>
            </w:r>
            <w:r w:rsidR="00582245">
              <w:rPr>
                <w:rFonts w:ascii="Arial" w:hAnsi="Arial" w:cs="Arial"/>
              </w:rPr>
              <w:lastRenderedPageBreak/>
              <w:t xml:space="preserve">be undertaking </w:t>
            </w:r>
            <w:r w:rsidR="00CB4050">
              <w:rPr>
                <w:rFonts w:ascii="Arial" w:hAnsi="Arial" w:cs="Arial"/>
              </w:rPr>
              <w:t xml:space="preserve">the </w:t>
            </w:r>
            <w:r w:rsidR="00802702">
              <w:rPr>
                <w:rFonts w:ascii="Arial" w:hAnsi="Arial" w:cs="Arial"/>
              </w:rPr>
              <w:t>N</w:t>
            </w:r>
            <w:r w:rsidR="00232A3C">
              <w:rPr>
                <w:rFonts w:ascii="Arial" w:hAnsi="Arial" w:cs="Arial"/>
              </w:rPr>
              <w:t xml:space="preserve">ational </w:t>
            </w:r>
            <w:r w:rsidR="00314974">
              <w:rPr>
                <w:rFonts w:ascii="Arial" w:hAnsi="Arial" w:cs="Arial"/>
              </w:rPr>
              <w:t>P</w:t>
            </w:r>
            <w:r w:rsidR="00232A3C">
              <w:rPr>
                <w:rFonts w:ascii="Arial" w:hAnsi="Arial" w:cs="Arial"/>
              </w:rPr>
              <w:t xml:space="preserve">rofessional </w:t>
            </w:r>
            <w:r w:rsidR="00314974">
              <w:rPr>
                <w:rFonts w:ascii="Arial" w:hAnsi="Arial" w:cs="Arial"/>
              </w:rPr>
              <w:t>Q</w:t>
            </w:r>
            <w:r w:rsidR="00232A3C">
              <w:rPr>
                <w:rFonts w:ascii="Arial" w:hAnsi="Arial" w:cs="Arial"/>
              </w:rPr>
              <w:t xml:space="preserve">ualification for </w:t>
            </w:r>
            <w:r w:rsidR="00314974">
              <w:rPr>
                <w:rFonts w:ascii="Arial" w:hAnsi="Arial" w:cs="Arial"/>
              </w:rPr>
              <w:t>E</w:t>
            </w:r>
            <w:r w:rsidR="00232A3C">
              <w:rPr>
                <w:rFonts w:ascii="Arial" w:hAnsi="Arial" w:cs="Arial"/>
              </w:rPr>
              <w:t xml:space="preserve">xecutive </w:t>
            </w:r>
            <w:r w:rsidR="00314974">
              <w:rPr>
                <w:rFonts w:ascii="Arial" w:hAnsi="Arial" w:cs="Arial"/>
              </w:rPr>
              <w:t>L</w:t>
            </w:r>
            <w:r w:rsidR="00232A3C">
              <w:rPr>
                <w:rFonts w:ascii="Arial" w:hAnsi="Arial" w:cs="Arial"/>
              </w:rPr>
              <w:t>eadership</w:t>
            </w:r>
            <w:r w:rsidR="00582245">
              <w:rPr>
                <w:rFonts w:ascii="Arial" w:hAnsi="Arial" w:cs="Arial"/>
              </w:rPr>
              <w:t>, starting in the autumn term.</w:t>
            </w:r>
            <w:r w:rsidR="00B36425">
              <w:rPr>
                <w:rFonts w:ascii="Arial" w:hAnsi="Arial" w:cs="Arial"/>
              </w:rPr>
              <w:t xml:space="preserve"> It was agreed for </w:t>
            </w:r>
            <w:r w:rsidR="00663994">
              <w:rPr>
                <w:rFonts w:ascii="Arial" w:hAnsi="Arial" w:cs="Arial"/>
              </w:rPr>
              <w:t xml:space="preserve">academisation to be an agenda item for the summer term meeting.                                                  </w:t>
            </w:r>
            <w:r w:rsidR="002248AF">
              <w:rPr>
                <w:rFonts w:ascii="Arial" w:hAnsi="Arial" w:cs="Arial"/>
              </w:rPr>
              <w:t xml:space="preserve">                           </w:t>
            </w:r>
            <w:r w:rsidR="00663994">
              <w:rPr>
                <w:rFonts w:ascii="Arial" w:hAnsi="Arial" w:cs="Arial"/>
                <w:b/>
                <w:bCs/>
              </w:rPr>
              <w:t>ACTION 8</w:t>
            </w:r>
          </w:p>
          <w:p w14:paraId="59A7568B" w14:textId="01A5DBF3" w:rsidR="007D73B7" w:rsidRDefault="000E371F" w:rsidP="00745EF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update –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how many </w:t>
            </w:r>
            <w:r w:rsidR="009E6AC1">
              <w:rPr>
                <w:rFonts w:ascii="Arial" w:hAnsi="Arial" w:cs="Arial"/>
                <w:b/>
                <w:bCs/>
                <w:i/>
                <w:iCs/>
              </w:rPr>
              <w:t xml:space="preserve">had applied for Reception places. </w:t>
            </w:r>
            <w:r w:rsidR="009E6AC1">
              <w:rPr>
                <w:rFonts w:ascii="Arial" w:hAnsi="Arial" w:cs="Arial"/>
              </w:rPr>
              <w:t>The Headteacher advised</w:t>
            </w:r>
            <w:r w:rsidR="007D1D85">
              <w:rPr>
                <w:rFonts w:ascii="Arial" w:hAnsi="Arial" w:cs="Arial"/>
              </w:rPr>
              <w:t xml:space="preserve"> that </w:t>
            </w:r>
            <w:r w:rsidR="004C0018">
              <w:rPr>
                <w:rFonts w:ascii="Arial" w:hAnsi="Arial" w:cs="Arial"/>
              </w:rPr>
              <w:t>confirmation had been received that</w:t>
            </w:r>
            <w:r w:rsidR="007D1D85">
              <w:rPr>
                <w:rFonts w:ascii="Arial" w:hAnsi="Arial" w:cs="Arial"/>
              </w:rPr>
              <w:t xml:space="preserve"> there would be 25</w:t>
            </w:r>
            <w:r w:rsidR="004C0018">
              <w:rPr>
                <w:rFonts w:ascii="Arial" w:hAnsi="Arial" w:cs="Arial"/>
              </w:rPr>
              <w:t xml:space="preserve"> children</w:t>
            </w:r>
            <w:r w:rsidR="00722598">
              <w:rPr>
                <w:rFonts w:ascii="Arial" w:hAnsi="Arial" w:cs="Arial"/>
              </w:rPr>
              <w:t>.</w:t>
            </w:r>
            <w:r w:rsidR="005E2D7F">
              <w:rPr>
                <w:rFonts w:ascii="Arial" w:hAnsi="Arial" w:cs="Arial"/>
              </w:rPr>
              <w:t xml:space="preserve"> It was noted that it was a low birth rate year for the Reception intake. </w:t>
            </w:r>
            <w:r w:rsidR="004F6EC7">
              <w:rPr>
                <w:rFonts w:ascii="Arial" w:hAnsi="Arial" w:cs="Arial"/>
              </w:rPr>
              <w:t xml:space="preserve">The numbers </w:t>
            </w:r>
            <w:r w:rsidR="005A2235">
              <w:rPr>
                <w:rFonts w:ascii="Arial" w:hAnsi="Arial" w:cs="Arial"/>
              </w:rPr>
              <w:t xml:space="preserve">would impact the budget the following financial year as the funding was based on the October census. </w:t>
            </w:r>
            <w:r w:rsidR="00745EF3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were the other year groups full. </w:t>
            </w:r>
            <w:r w:rsidR="00745EF3">
              <w:rPr>
                <w:rFonts w:ascii="Arial" w:hAnsi="Arial" w:cs="Arial"/>
              </w:rPr>
              <w:t xml:space="preserve">The Headteacher confirmed that they were apart from </w:t>
            </w:r>
            <w:r w:rsidR="001A6B67">
              <w:rPr>
                <w:rFonts w:ascii="Arial" w:hAnsi="Arial" w:cs="Arial"/>
              </w:rPr>
              <w:t xml:space="preserve">Y5 which had 25 children. </w:t>
            </w:r>
            <w:r w:rsidR="005A566C">
              <w:rPr>
                <w:rFonts w:ascii="Arial" w:hAnsi="Arial" w:cs="Arial"/>
              </w:rPr>
              <w:t xml:space="preserve">It was noted that funding would be received for 4 </w:t>
            </w:r>
            <w:r w:rsidR="009362FF">
              <w:rPr>
                <w:rFonts w:ascii="Arial" w:hAnsi="Arial" w:cs="Arial"/>
              </w:rPr>
              <w:t xml:space="preserve">additional children joining Nursery in April 2023 and there had been an increase in the number of </w:t>
            </w:r>
            <w:r w:rsidR="00DB38BC">
              <w:rPr>
                <w:rFonts w:ascii="Arial" w:hAnsi="Arial" w:cs="Arial"/>
              </w:rPr>
              <w:t>30-hour</w:t>
            </w:r>
            <w:r w:rsidR="00FF79CF">
              <w:rPr>
                <w:rFonts w:ascii="Arial" w:hAnsi="Arial" w:cs="Arial"/>
              </w:rPr>
              <w:t xml:space="preserve"> requests. </w:t>
            </w:r>
            <w:r w:rsidR="00FF79CF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were the numbers low across the borough. </w:t>
            </w:r>
            <w:r w:rsidR="00FF79CF">
              <w:rPr>
                <w:rFonts w:ascii="Arial" w:hAnsi="Arial" w:cs="Arial"/>
              </w:rPr>
              <w:t xml:space="preserve">The Headteacher confirmed that they were. </w:t>
            </w:r>
            <w:r w:rsidR="00061C24">
              <w:rPr>
                <w:rFonts w:ascii="Arial" w:hAnsi="Arial" w:cs="Arial"/>
              </w:rPr>
              <w:t xml:space="preserve">The Chair commented that </w:t>
            </w:r>
            <w:r w:rsidR="00DD397C">
              <w:rPr>
                <w:rFonts w:ascii="Arial" w:hAnsi="Arial" w:cs="Arial"/>
              </w:rPr>
              <w:t xml:space="preserve">projected pupil numbers for future years would be useful to </w:t>
            </w:r>
            <w:r w:rsidR="000A2C02">
              <w:rPr>
                <w:rFonts w:ascii="Arial" w:hAnsi="Arial" w:cs="Arial"/>
              </w:rPr>
              <w:t xml:space="preserve">manage the budget. </w:t>
            </w:r>
          </w:p>
          <w:p w14:paraId="0F22DBC1" w14:textId="281C9C32" w:rsidR="000E371F" w:rsidRDefault="000E371F" w:rsidP="0086704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Appeal for Volunteers</w:t>
            </w:r>
          </w:p>
          <w:p w14:paraId="0547CEC7" w14:textId="51C637B4" w:rsidR="003A1619" w:rsidRPr="000A2C02" w:rsidRDefault="000E371F" w:rsidP="000A2C0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DfE Updates for Schools</w:t>
            </w:r>
          </w:p>
        </w:tc>
      </w:tr>
      <w:tr w:rsidR="003A1619" w:rsidRPr="00B34E31" w14:paraId="1F1A57C7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455A04B" w14:textId="77777777" w:rsidR="003A1619" w:rsidRPr="00B34E31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3F31286" w14:textId="77777777" w:rsidR="003A1619" w:rsidRPr="00B34E31" w:rsidRDefault="003A1619" w:rsidP="003A1619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A1619" w:rsidRPr="00B34E31" w14:paraId="10339598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0A63081" w14:textId="77777777" w:rsidR="003A1619" w:rsidRPr="00B34E31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29F9C15" w14:textId="77777777" w:rsidR="003A1619" w:rsidRPr="00492CF4" w:rsidRDefault="003A1619" w:rsidP="003A1619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92CF4">
              <w:rPr>
                <w:rFonts w:ascii="Arial" w:hAnsi="Arial" w:cs="Arial"/>
                <w:b/>
                <w:bCs/>
                <w:u w:val="single"/>
              </w:rPr>
              <w:t>CORE OBJECTIVE 2: HOLDING THE HEADTEACHER TO ACCOUNT FOR THE EDUCATIONAL PERFORMANCE OF THE SCHOOL AND ITS PUPILS</w:t>
            </w:r>
          </w:p>
        </w:tc>
      </w:tr>
      <w:tr w:rsidR="003A1619" w14:paraId="3601D9BD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5FE9208" w14:textId="2545218C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234FE05" w14:textId="655BDB10" w:rsidR="003A1619" w:rsidRPr="00961E11" w:rsidRDefault="003A1619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HEADTEACHER’S TERMLY REPORT AND SCHOOL DEVELOPMENT PLAN</w:t>
            </w:r>
          </w:p>
        </w:tc>
      </w:tr>
      <w:tr w:rsidR="003A1619" w14:paraId="36FECAE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00AEBED" w14:textId="0E856C60" w:rsidR="003A1619" w:rsidRDefault="002710FB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DDD19DE" w14:textId="2B30EAEF" w:rsidR="003A1619" w:rsidRDefault="003A1619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</w:t>
            </w:r>
            <w:r w:rsidR="00F13E3F">
              <w:rPr>
                <w:rFonts w:ascii="Arial" w:hAnsi="Arial" w:cs="Arial"/>
              </w:rPr>
              <w:t>provided a verbal report</w:t>
            </w:r>
            <w:r>
              <w:rPr>
                <w:rFonts w:ascii="Arial" w:hAnsi="Arial" w:cs="Arial"/>
              </w:rPr>
              <w:t xml:space="preserve"> and questions were invited:-</w:t>
            </w:r>
          </w:p>
          <w:p w14:paraId="2F55CB76" w14:textId="5D5494D0" w:rsidR="002E3507" w:rsidRDefault="00286B9C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provided an overview of the recent Ofsted inspection</w:t>
            </w:r>
            <w:r w:rsidR="007567E7">
              <w:rPr>
                <w:rFonts w:ascii="Arial" w:hAnsi="Arial" w:cs="Arial"/>
              </w:rPr>
              <w:t>.</w:t>
            </w:r>
            <w:r w:rsidR="009B0434">
              <w:rPr>
                <w:rFonts w:ascii="Arial" w:hAnsi="Arial" w:cs="Arial"/>
              </w:rPr>
              <w:t xml:space="preserve"> </w:t>
            </w:r>
            <w:r w:rsidR="009B0434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had the school completed the feedback survey. </w:t>
            </w:r>
            <w:r w:rsidR="009B0434">
              <w:rPr>
                <w:rFonts w:ascii="Arial" w:hAnsi="Arial" w:cs="Arial"/>
              </w:rPr>
              <w:t xml:space="preserve">The Headteacher confirmed that he had completed the survey on the </w:t>
            </w:r>
            <w:r w:rsidR="004D1BBB">
              <w:rPr>
                <w:rFonts w:ascii="Arial" w:hAnsi="Arial" w:cs="Arial"/>
              </w:rPr>
              <w:t>school’s</w:t>
            </w:r>
            <w:r w:rsidR="009B0434">
              <w:rPr>
                <w:rFonts w:ascii="Arial" w:hAnsi="Arial" w:cs="Arial"/>
              </w:rPr>
              <w:t xml:space="preserve"> behalf. </w:t>
            </w:r>
            <w:r w:rsidR="001438A4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</w:t>
            </w:r>
            <w:r w:rsidR="001F1A76">
              <w:rPr>
                <w:rFonts w:ascii="Arial" w:hAnsi="Arial" w:cs="Arial"/>
                <w:b/>
                <w:bCs/>
                <w:i/>
                <w:iCs/>
              </w:rPr>
              <w:t>what happen</w:t>
            </w:r>
            <w:r w:rsidR="005C7E57">
              <w:rPr>
                <w:rFonts w:ascii="Arial" w:hAnsi="Arial" w:cs="Arial"/>
                <w:b/>
                <w:bCs/>
                <w:i/>
                <w:iCs/>
              </w:rPr>
              <w:t>ed</w:t>
            </w:r>
            <w:r w:rsidR="001F1A76">
              <w:rPr>
                <w:rFonts w:ascii="Arial" w:hAnsi="Arial" w:cs="Arial"/>
                <w:b/>
                <w:bCs/>
                <w:i/>
                <w:iCs/>
              </w:rPr>
              <w:t xml:space="preserve"> to the </w:t>
            </w:r>
            <w:r w:rsidR="004D1BBB">
              <w:rPr>
                <w:rFonts w:ascii="Arial" w:hAnsi="Arial" w:cs="Arial"/>
                <w:b/>
                <w:bCs/>
                <w:i/>
                <w:iCs/>
              </w:rPr>
              <w:t>parents’</w:t>
            </w:r>
            <w:r w:rsidR="001F1A76">
              <w:rPr>
                <w:rFonts w:ascii="Arial" w:hAnsi="Arial" w:cs="Arial"/>
                <w:b/>
                <w:bCs/>
                <w:i/>
                <w:iCs/>
              </w:rPr>
              <w:t xml:space="preserve"> views as </w:t>
            </w:r>
            <w:r w:rsidR="007D3062">
              <w:rPr>
                <w:rFonts w:ascii="Arial" w:hAnsi="Arial" w:cs="Arial"/>
                <w:b/>
                <w:bCs/>
                <w:i/>
                <w:iCs/>
              </w:rPr>
              <w:t xml:space="preserve">it wasn’t referenced in the report. </w:t>
            </w:r>
            <w:r w:rsidR="007D3062">
              <w:rPr>
                <w:rFonts w:ascii="Arial" w:hAnsi="Arial" w:cs="Arial"/>
              </w:rPr>
              <w:t xml:space="preserve">The Headteacher explained that the feedback was used </w:t>
            </w:r>
            <w:r w:rsidR="007845B0">
              <w:rPr>
                <w:rFonts w:ascii="Arial" w:hAnsi="Arial" w:cs="Arial"/>
              </w:rPr>
              <w:t xml:space="preserve">by Ofsted to decide on the areas of focus. </w:t>
            </w:r>
            <w:r w:rsidR="00AC3CBD">
              <w:rPr>
                <w:rFonts w:ascii="Arial" w:hAnsi="Arial" w:cs="Arial"/>
              </w:rPr>
              <w:t>The overall feedbac</w:t>
            </w:r>
            <w:r w:rsidR="002E3507">
              <w:rPr>
                <w:rFonts w:ascii="Arial" w:hAnsi="Arial" w:cs="Arial"/>
              </w:rPr>
              <w:t xml:space="preserve">k was the ‘good’ judgement given. </w:t>
            </w:r>
            <w:r w:rsidR="00365D05">
              <w:rPr>
                <w:rFonts w:ascii="Arial" w:hAnsi="Arial" w:cs="Arial"/>
              </w:rPr>
              <w:t xml:space="preserve">It was noted that Ofsted recognised the equality and diversity element of the school. </w:t>
            </w:r>
          </w:p>
          <w:p w14:paraId="6530BBCA" w14:textId="02EA1DFC" w:rsidR="00582D86" w:rsidRDefault="00A44802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advised that </w:t>
            </w:r>
            <w:r w:rsidR="001D141D">
              <w:rPr>
                <w:rFonts w:ascii="Arial" w:hAnsi="Arial" w:cs="Arial"/>
              </w:rPr>
              <w:t>the Behaviour Management Policy would be updated before being released to parents.</w:t>
            </w:r>
          </w:p>
          <w:p w14:paraId="3C35CFA6" w14:textId="73D58256" w:rsidR="001D141D" w:rsidRDefault="001D141D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exclusions, physical interventions or racist incidents to report.</w:t>
            </w:r>
          </w:p>
          <w:p w14:paraId="45DB9DA5" w14:textId="77777777" w:rsidR="008879DF" w:rsidRDefault="00DF3F75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LAC and SEND children were on target to meet</w:t>
            </w:r>
            <w:r w:rsidR="008879DF">
              <w:rPr>
                <w:rFonts w:ascii="Arial" w:hAnsi="Arial" w:cs="Arial"/>
              </w:rPr>
              <w:t xml:space="preserve"> with one child possibly reaching greater depth in one subject. </w:t>
            </w:r>
          </w:p>
          <w:p w14:paraId="541F0D97" w14:textId="77777777" w:rsidR="0003172D" w:rsidRDefault="00B90FCE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wellbeing had taken place and the information fed into the Ofsted process.</w:t>
            </w:r>
          </w:p>
          <w:p w14:paraId="632BBFD9" w14:textId="77777777" w:rsidR="0003172D" w:rsidRDefault="0003172D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Developments were being made with the Learning Council.</w:t>
            </w:r>
          </w:p>
          <w:p w14:paraId="5B9604A1" w14:textId="77777777" w:rsidR="00D266A3" w:rsidRDefault="00D77B50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responses to the staff questionnaire were positive and</w:t>
            </w:r>
            <w:r w:rsidR="007A0D3C">
              <w:rPr>
                <w:rFonts w:ascii="Arial" w:hAnsi="Arial" w:cs="Arial"/>
              </w:rPr>
              <w:t xml:space="preserve"> staff wellbeing was good. The wellbeing lead was undertaking the Menopause Champion training</w:t>
            </w:r>
            <w:r w:rsidR="00D266A3">
              <w:rPr>
                <w:rFonts w:ascii="Arial" w:hAnsi="Arial" w:cs="Arial"/>
              </w:rPr>
              <w:t xml:space="preserve"> and support mechanisms would be put in place following the training. </w:t>
            </w:r>
          </w:p>
          <w:p w14:paraId="5884A1D2" w14:textId="04CC811D" w:rsidR="001D141D" w:rsidRDefault="000D7566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was a group of children with attendance between 90% and 95%. </w:t>
            </w:r>
            <w:r w:rsidR="00126BA9">
              <w:rPr>
                <w:rFonts w:ascii="Arial" w:hAnsi="Arial" w:cs="Arial"/>
              </w:rPr>
              <w:t>The attendance would be highlighted at parents evening. A meeting had taken place with the EWO and letters would be issued following</w:t>
            </w:r>
            <w:r w:rsidR="005C24F3">
              <w:rPr>
                <w:rFonts w:ascii="Arial" w:hAnsi="Arial" w:cs="Arial"/>
              </w:rPr>
              <w:t xml:space="preserve"> parental discussions with the class teachers. </w:t>
            </w:r>
            <w:r w:rsidR="00DF3F75">
              <w:rPr>
                <w:rFonts w:ascii="Arial" w:hAnsi="Arial" w:cs="Arial"/>
              </w:rPr>
              <w:t xml:space="preserve"> </w:t>
            </w:r>
          </w:p>
          <w:p w14:paraId="1C97DD41" w14:textId="695390F8" w:rsidR="003A1619" w:rsidRDefault="006C5A41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lengthy discussion took place regarding </w:t>
            </w:r>
            <w:r w:rsidR="003C0E88">
              <w:rPr>
                <w:rFonts w:ascii="Arial" w:hAnsi="Arial" w:cs="Arial"/>
              </w:rPr>
              <w:t xml:space="preserve">holiday requests and </w:t>
            </w:r>
            <w:r w:rsidR="00242F61">
              <w:rPr>
                <w:rFonts w:ascii="Arial" w:hAnsi="Arial" w:cs="Arial"/>
              </w:rPr>
              <w:t xml:space="preserve">how authorisation had previously been given for families working for the emergency services to take one holiday. </w:t>
            </w:r>
            <w:r w:rsidR="004903DE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what </w:t>
            </w:r>
            <w:r w:rsidR="004D1BBB">
              <w:rPr>
                <w:rFonts w:ascii="Arial" w:hAnsi="Arial" w:cs="Arial"/>
                <w:b/>
                <w:bCs/>
                <w:i/>
                <w:iCs/>
              </w:rPr>
              <w:t>the LA advice was</w:t>
            </w:r>
            <w:r w:rsidR="004903DE">
              <w:rPr>
                <w:rFonts w:ascii="Arial" w:hAnsi="Arial" w:cs="Arial"/>
                <w:b/>
                <w:bCs/>
                <w:i/>
                <w:iCs/>
              </w:rPr>
              <w:t xml:space="preserve">. </w:t>
            </w:r>
            <w:r w:rsidR="004903DE">
              <w:rPr>
                <w:rFonts w:ascii="Arial" w:hAnsi="Arial" w:cs="Arial"/>
              </w:rPr>
              <w:t xml:space="preserve">The Headteacher explained that </w:t>
            </w:r>
            <w:r w:rsidR="00D664FF">
              <w:rPr>
                <w:rFonts w:ascii="Arial" w:hAnsi="Arial" w:cs="Arial"/>
              </w:rPr>
              <w:t xml:space="preserve">authorisation was at the Headteacher’s discretion. </w:t>
            </w:r>
            <w:r w:rsidR="003E372E">
              <w:rPr>
                <w:rFonts w:ascii="Arial" w:hAnsi="Arial" w:cs="Arial"/>
              </w:rPr>
              <w:t>Governors discussed the various roles within the emergency services</w:t>
            </w:r>
            <w:r w:rsidR="00E94B3B">
              <w:rPr>
                <w:rFonts w:ascii="Arial" w:hAnsi="Arial" w:cs="Arial"/>
              </w:rPr>
              <w:t xml:space="preserve"> and </w:t>
            </w:r>
            <w:r w:rsidR="00B1140F">
              <w:rPr>
                <w:rFonts w:ascii="Arial" w:hAnsi="Arial" w:cs="Arial"/>
              </w:rPr>
              <w:t xml:space="preserve">how </w:t>
            </w:r>
            <w:r w:rsidR="00E94B3B">
              <w:rPr>
                <w:rFonts w:ascii="Arial" w:hAnsi="Arial" w:cs="Arial"/>
              </w:rPr>
              <w:t>not all were frontline staff</w:t>
            </w:r>
            <w:r w:rsidR="00EE249E">
              <w:rPr>
                <w:rFonts w:ascii="Arial" w:hAnsi="Arial" w:cs="Arial"/>
              </w:rPr>
              <w:t xml:space="preserve"> with fixed holiday dates. </w:t>
            </w:r>
            <w:r w:rsidR="00626C98">
              <w:rPr>
                <w:rFonts w:ascii="Arial" w:hAnsi="Arial" w:cs="Arial"/>
              </w:rPr>
              <w:t xml:space="preserve">It was suggested for there to be a </w:t>
            </w:r>
            <w:r w:rsidR="004D1BBB">
              <w:rPr>
                <w:rFonts w:ascii="Arial" w:hAnsi="Arial" w:cs="Arial"/>
              </w:rPr>
              <w:t>zero-tolerance</w:t>
            </w:r>
            <w:r w:rsidR="00626C98">
              <w:rPr>
                <w:rFonts w:ascii="Arial" w:hAnsi="Arial" w:cs="Arial"/>
              </w:rPr>
              <w:t xml:space="preserve"> approach. </w:t>
            </w:r>
            <w:r w:rsidR="008062B7">
              <w:rPr>
                <w:rFonts w:ascii="Arial" w:hAnsi="Arial" w:cs="Arial"/>
              </w:rPr>
              <w:t>Governors were advised of the attendance concerns relating to appointments</w:t>
            </w:r>
            <w:r w:rsidR="00847C78">
              <w:rPr>
                <w:rFonts w:ascii="Arial" w:hAnsi="Arial" w:cs="Arial"/>
              </w:rPr>
              <w:t xml:space="preserve"> falling on a Friday afternoon. It was agreed that medical evidence was required for children attending appointments. </w:t>
            </w:r>
            <w:r w:rsidR="00832B99">
              <w:rPr>
                <w:rFonts w:ascii="Arial" w:hAnsi="Arial" w:cs="Arial"/>
              </w:rPr>
              <w:t>The Headteacher agreed to draft the communication to parents and send to the Chair for agreement.</w:t>
            </w:r>
            <w:r w:rsidR="00FC690E">
              <w:rPr>
                <w:rFonts w:ascii="Arial" w:hAnsi="Arial" w:cs="Arial"/>
              </w:rPr>
              <w:t xml:space="preserve">                                               </w:t>
            </w:r>
            <w:r w:rsidR="00FC690E">
              <w:rPr>
                <w:rFonts w:ascii="Arial" w:hAnsi="Arial" w:cs="Arial"/>
                <w:b/>
                <w:bCs/>
              </w:rPr>
              <w:t>ACTION 9</w:t>
            </w:r>
          </w:p>
          <w:p w14:paraId="039C34AB" w14:textId="62D80E6B" w:rsidR="00D266A3" w:rsidRDefault="00777236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summative assessments have been completed. </w:t>
            </w:r>
          </w:p>
          <w:p w14:paraId="19E8F2B1" w14:textId="74B9BB06" w:rsidR="00EC5457" w:rsidRDefault="00EC5457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were</w:t>
            </w:r>
            <w:r w:rsidR="006B1E22">
              <w:rPr>
                <w:rFonts w:ascii="Arial" w:hAnsi="Arial" w:cs="Arial"/>
              </w:rPr>
              <w:t xml:space="preserve"> advised of</w:t>
            </w:r>
            <w:r>
              <w:rPr>
                <w:rFonts w:ascii="Arial" w:hAnsi="Arial" w:cs="Arial"/>
              </w:rPr>
              <w:t xml:space="preserve"> the</w:t>
            </w:r>
            <w:r w:rsidR="0004369A">
              <w:rPr>
                <w:rFonts w:ascii="Arial" w:hAnsi="Arial" w:cs="Arial"/>
              </w:rPr>
              <w:t xml:space="preserve"> arrangements for the</w:t>
            </w:r>
            <w:r>
              <w:rPr>
                <w:rFonts w:ascii="Arial" w:hAnsi="Arial" w:cs="Arial"/>
              </w:rPr>
              <w:t xml:space="preserve"> staff performance management process.</w:t>
            </w:r>
          </w:p>
          <w:p w14:paraId="095FB6DC" w14:textId="2E61879D" w:rsidR="00EC5457" w:rsidRDefault="0004369A" w:rsidP="003A1619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updated on the new hives, </w:t>
            </w:r>
            <w:r w:rsidR="000F4F25">
              <w:rPr>
                <w:rFonts w:ascii="Arial" w:hAnsi="Arial" w:cs="Arial"/>
              </w:rPr>
              <w:t xml:space="preserve">meadow and new eco greenhouse that had been built. </w:t>
            </w:r>
          </w:p>
          <w:p w14:paraId="5A02C2FA" w14:textId="1D2D0E4E" w:rsidR="003A1619" w:rsidRPr="00FB0094" w:rsidRDefault="003674F5" w:rsidP="00FB0094">
            <w:pPr>
              <w:pStyle w:val="ListParagraph"/>
              <w:numPr>
                <w:ilvl w:val="0"/>
                <w:numId w:val="22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advised of the LA safeguarding audit that w</w:t>
            </w:r>
            <w:r w:rsidR="003D176E">
              <w:rPr>
                <w:rFonts w:ascii="Arial" w:hAnsi="Arial" w:cs="Arial"/>
              </w:rPr>
              <w:t>as to be completed by 25</w:t>
            </w:r>
            <w:r w:rsidR="003D176E" w:rsidRPr="003D176E">
              <w:rPr>
                <w:rFonts w:ascii="Arial" w:hAnsi="Arial" w:cs="Arial"/>
                <w:vertAlign w:val="superscript"/>
              </w:rPr>
              <w:t>th</w:t>
            </w:r>
            <w:r w:rsidR="003D176E">
              <w:rPr>
                <w:rFonts w:ascii="Arial" w:hAnsi="Arial" w:cs="Arial"/>
              </w:rPr>
              <w:t xml:space="preserve"> May.</w:t>
            </w:r>
            <w:r w:rsidR="007816D7">
              <w:rPr>
                <w:rFonts w:ascii="Arial" w:hAnsi="Arial" w:cs="Arial"/>
              </w:rPr>
              <w:t xml:space="preserve"> Once completed, the audit would be shared with the safeguarding link governor.                                                                                                       </w:t>
            </w:r>
            <w:r w:rsidR="007816D7">
              <w:rPr>
                <w:rFonts w:ascii="Arial" w:hAnsi="Arial" w:cs="Arial"/>
                <w:b/>
                <w:bCs/>
              </w:rPr>
              <w:t>ACTION 10</w:t>
            </w:r>
          </w:p>
        </w:tc>
      </w:tr>
      <w:tr w:rsidR="003A1619" w14:paraId="41EB3631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75BA440" w14:textId="5DBA1819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1B9046A" w14:textId="77777777" w:rsidR="003A1619" w:rsidRPr="00FE75A3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FE75A3">
              <w:rPr>
                <w:rFonts w:ascii="Arial" w:hAnsi="Arial" w:cs="Arial"/>
                <w:u w:val="single"/>
              </w:rPr>
              <w:t>TEACHING &amp; LEARNING</w:t>
            </w:r>
          </w:p>
        </w:tc>
      </w:tr>
      <w:tr w:rsidR="003A1619" w14:paraId="6426253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8ACDEA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30A7B3A" w14:textId="77777777" w:rsidR="003A1619" w:rsidRPr="00826D53" w:rsidRDefault="003A1619" w:rsidP="003A161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3A1619" w14:paraId="40EEED30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66F1503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E85DFFF" w14:textId="3753694C" w:rsidR="003A1619" w:rsidRDefault="006321F8" w:rsidP="00AE09F1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</w:t>
            </w:r>
            <w:r w:rsidR="008B6B88">
              <w:rPr>
                <w:rFonts w:ascii="Arial" w:hAnsi="Arial" w:cs="Arial"/>
              </w:rPr>
              <w:t>no committee minutes to consider. The summer term meeting was to be arranged.</w:t>
            </w:r>
          </w:p>
        </w:tc>
      </w:tr>
      <w:tr w:rsidR="003A1619" w14:paraId="5DEFA46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820E79E" w14:textId="18880391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16294B5" w14:textId="0446FEE1" w:rsidR="003A1619" w:rsidRPr="006B45CC" w:rsidRDefault="003A1619" w:rsidP="003A161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3A1619" w14:paraId="52A24A29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8196B71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23B93CF" w14:textId="0E315823" w:rsidR="003A1619" w:rsidRPr="006B45CC" w:rsidRDefault="00AE09F1" w:rsidP="00AE09F1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applicable.</w:t>
            </w:r>
          </w:p>
        </w:tc>
      </w:tr>
      <w:tr w:rsidR="003A1619" w14:paraId="58240D3D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FA10A81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01CB3A2" w14:textId="77777777" w:rsidR="003A1619" w:rsidRPr="00FE75A3" w:rsidRDefault="003A1619" w:rsidP="003A1619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E75A3">
              <w:rPr>
                <w:rFonts w:ascii="Arial" w:hAnsi="Arial" w:cs="Arial"/>
                <w:b/>
                <w:bCs/>
                <w:u w:val="single"/>
              </w:rPr>
              <w:t>CORE OBJECTIVE 3: OVERSEEING THE FINANCIAL PERFORMANCE OF THE SCHOOL &amp; MAKING SURE ITS MONEY IS SPENT WELL</w:t>
            </w:r>
          </w:p>
        </w:tc>
      </w:tr>
      <w:tr w:rsidR="003A1619" w:rsidRPr="00CA2208" w14:paraId="448CB27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A1CD09F" w14:textId="12131CA5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E7C6071" w14:textId="77777777" w:rsidR="003A1619" w:rsidRPr="00CA2208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RESOURCES &amp; BUDGET</w:t>
            </w:r>
          </w:p>
        </w:tc>
      </w:tr>
      <w:tr w:rsidR="003A1619" w:rsidRPr="00CA2208" w14:paraId="1AF2C20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4A7F3F2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A466DE6" w14:textId="77777777" w:rsidR="003A1619" w:rsidRPr="00826D53" w:rsidRDefault="003A1619" w:rsidP="003A161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Minutes</w:t>
            </w:r>
          </w:p>
        </w:tc>
      </w:tr>
      <w:tr w:rsidR="003A1619" w:rsidRPr="00CA2208" w14:paraId="1F9CDA6F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E099C11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1B5341C" w14:textId="5E65019D" w:rsidR="003A1619" w:rsidRDefault="00AE09F1" w:rsidP="003A1619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committee minutes to consider. The summer term meeting was to be arranged.</w:t>
            </w:r>
          </w:p>
        </w:tc>
      </w:tr>
      <w:tr w:rsidR="003A1619" w:rsidRPr="00A139E8" w14:paraId="56420256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7642850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86B44FA" w14:textId="00ACF075" w:rsidR="003A1619" w:rsidRPr="00A139E8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Ratification of Policies</w:t>
            </w:r>
          </w:p>
        </w:tc>
      </w:tr>
      <w:tr w:rsidR="003A1619" w:rsidRPr="0038325E" w14:paraId="6C5887F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040073C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362475E" w14:textId="44945390" w:rsidR="003A1619" w:rsidRPr="001336D9" w:rsidRDefault="00AE09F1" w:rsidP="00AE09F1">
            <w:pPr>
              <w:tabs>
                <w:tab w:val="left" w:pos="571"/>
                <w:tab w:val="left" w:pos="1020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applicable.</w:t>
            </w:r>
          </w:p>
        </w:tc>
      </w:tr>
      <w:tr w:rsidR="003A1619" w:rsidRPr="0038325E" w14:paraId="18C67B7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99CC72E" w14:textId="09954924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E922C9F" w14:textId="29EAC486" w:rsidR="003A1619" w:rsidRPr="0038325E" w:rsidRDefault="0067038A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Current School Budget</w:t>
            </w:r>
          </w:p>
        </w:tc>
      </w:tr>
      <w:tr w:rsidR="003A1619" w:rsidRPr="006E7E09" w14:paraId="18DBDEB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17A9A49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E146C7E" w14:textId="4CF60422" w:rsidR="004B64DF" w:rsidRDefault="009D33B1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SBM referred to the financial papers circulated prior to the meeting. There were no major changes to report. </w:t>
            </w:r>
            <w:r w:rsidR="009322B5">
              <w:rPr>
                <w:rFonts w:ascii="Arial" w:hAnsi="Arial" w:cs="Arial"/>
              </w:rPr>
              <w:t xml:space="preserve">Governors noted the lower pupil numbers. The Headteacher advised that £6600 had been allocated for 15 new iPads and 5 new Chrome Books. </w:t>
            </w:r>
            <w:r w:rsidR="00C36042">
              <w:rPr>
                <w:rFonts w:ascii="Arial" w:hAnsi="Arial" w:cs="Arial"/>
              </w:rPr>
              <w:t xml:space="preserve">It was noted that the iPads were required for the Y4 multiplication test. </w:t>
            </w:r>
          </w:p>
          <w:p w14:paraId="590E3941" w14:textId="564BB107" w:rsidR="004B64DF" w:rsidRDefault="003363B2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were advised of the </w:t>
            </w:r>
            <w:r w:rsidR="00603332">
              <w:rPr>
                <w:rFonts w:ascii="Arial" w:hAnsi="Arial" w:cs="Arial"/>
              </w:rPr>
              <w:t xml:space="preserve">£14,500 ringfenced funding from the DfE, to be spent on energy saving. </w:t>
            </w:r>
            <w:r w:rsidR="00B44707">
              <w:rPr>
                <w:rFonts w:ascii="Arial" w:hAnsi="Arial" w:cs="Arial"/>
              </w:rPr>
              <w:t xml:space="preserve">The SBM had researched solar panels however they weren’t cost effective due to the roof space. </w:t>
            </w:r>
          </w:p>
          <w:p w14:paraId="2BB46533" w14:textId="25650B75" w:rsidR="00C36042" w:rsidRDefault="00B45FBF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 discussed the increase in cost for the afterschool provision. </w:t>
            </w:r>
            <w:r w:rsidR="008127CE">
              <w:rPr>
                <w:rFonts w:ascii="Arial" w:hAnsi="Arial" w:cs="Arial"/>
              </w:rPr>
              <w:t xml:space="preserve">It was noted that the charges were high in comparison to other providers. </w:t>
            </w:r>
            <w:r w:rsidR="007A0B52">
              <w:rPr>
                <w:rFonts w:ascii="Arial" w:hAnsi="Arial" w:cs="Arial"/>
              </w:rPr>
              <w:t xml:space="preserve">Governors discussed </w:t>
            </w:r>
            <w:r w:rsidR="00BB30B0">
              <w:rPr>
                <w:rFonts w:ascii="Arial" w:hAnsi="Arial" w:cs="Arial"/>
              </w:rPr>
              <w:t xml:space="preserve">the use of the building and possible rental. </w:t>
            </w:r>
            <w:r w:rsidR="00BB30B0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 building currently vacant during the day. </w:t>
            </w:r>
            <w:r w:rsidR="00BB30B0">
              <w:rPr>
                <w:rFonts w:ascii="Arial" w:hAnsi="Arial" w:cs="Arial"/>
              </w:rPr>
              <w:t>The Headteacher confirmed that it was</w:t>
            </w:r>
            <w:r w:rsidR="00DE0E06">
              <w:rPr>
                <w:rFonts w:ascii="Arial" w:hAnsi="Arial" w:cs="Arial"/>
              </w:rPr>
              <w:t xml:space="preserve"> for most of the day. </w:t>
            </w:r>
            <w:r w:rsidR="00DE0E06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was the afterschool provision expensive due to the </w:t>
            </w:r>
            <w:r w:rsidR="00B16B99">
              <w:rPr>
                <w:rFonts w:ascii="Arial" w:hAnsi="Arial" w:cs="Arial"/>
                <w:b/>
                <w:bCs/>
                <w:i/>
                <w:iCs/>
              </w:rPr>
              <w:t xml:space="preserve">numbers being low. </w:t>
            </w:r>
            <w:r w:rsidR="00B16B99">
              <w:rPr>
                <w:rFonts w:ascii="Arial" w:hAnsi="Arial" w:cs="Arial"/>
              </w:rPr>
              <w:t xml:space="preserve">The Headteacher advised that the numbers were healthy. </w:t>
            </w:r>
          </w:p>
          <w:p w14:paraId="3F718455" w14:textId="34FB4730" w:rsidR="00803078" w:rsidRPr="00B16B99" w:rsidRDefault="00803078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governing board agreed for the Headteacher to </w:t>
            </w:r>
            <w:r w:rsidR="00AA4D3E">
              <w:rPr>
                <w:rFonts w:ascii="Arial" w:hAnsi="Arial" w:cs="Arial"/>
              </w:rPr>
              <w:t xml:space="preserve">consider </w:t>
            </w:r>
            <w:r w:rsidR="002477D2">
              <w:rPr>
                <w:rFonts w:ascii="Arial" w:hAnsi="Arial" w:cs="Arial"/>
              </w:rPr>
              <w:t xml:space="preserve">the options available </w:t>
            </w:r>
            <w:r w:rsidR="00892B4F">
              <w:rPr>
                <w:rFonts w:ascii="Arial" w:hAnsi="Arial" w:cs="Arial"/>
              </w:rPr>
              <w:t xml:space="preserve">and </w:t>
            </w:r>
            <w:r w:rsidR="00E556EA">
              <w:rPr>
                <w:rFonts w:ascii="Arial" w:hAnsi="Arial" w:cs="Arial"/>
              </w:rPr>
              <w:t xml:space="preserve">for a new offer to be agreed in relation to the </w:t>
            </w:r>
            <w:r w:rsidR="009F3CC5">
              <w:rPr>
                <w:rFonts w:ascii="Arial" w:hAnsi="Arial" w:cs="Arial"/>
              </w:rPr>
              <w:t xml:space="preserve">use of the building. </w:t>
            </w:r>
          </w:p>
          <w:p w14:paraId="277D9C24" w14:textId="72802211" w:rsidR="0056003B" w:rsidRPr="006E7E09" w:rsidRDefault="00E52E35" w:rsidP="001A32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referred to the benchmarking information circulated prior to the meeting. It was noted that the costings would be reviewed in more detail at the Resources Committee.</w:t>
            </w:r>
            <w:r w:rsidR="00FE1130">
              <w:rPr>
                <w:rFonts w:ascii="Arial" w:hAnsi="Arial" w:cs="Arial"/>
              </w:rPr>
              <w:t xml:space="preserve"> </w:t>
            </w:r>
            <w:r w:rsidR="00FE1130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what </w:t>
            </w:r>
            <w:r w:rsidR="004D1BBB">
              <w:rPr>
                <w:rFonts w:ascii="Arial" w:hAnsi="Arial" w:cs="Arial"/>
                <w:b/>
                <w:bCs/>
                <w:i/>
                <w:iCs/>
              </w:rPr>
              <w:t>‘occupation’ referred</w:t>
            </w:r>
            <w:r w:rsidR="00FE1130">
              <w:rPr>
                <w:rFonts w:ascii="Arial" w:hAnsi="Arial" w:cs="Arial"/>
                <w:b/>
                <w:bCs/>
                <w:i/>
                <w:iCs/>
              </w:rPr>
              <w:t xml:space="preserve"> to on the charts. </w:t>
            </w:r>
            <w:r w:rsidR="00FE1130">
              <w:rPr>
                <w:rFonts w:ascii="Arial" w:hAnsi="Arial" w:cs="Arial"/>
              </w:rPr>
              <w:t xml:space="preserve">The SBM explained that it </w:t>
            </w:r>
            <w:r w:rsidR="00163046">
              <w:rPr>
                <w:rFonts w:ascii="Arial" w:hAnsi="Arial" w:cs="Arial"/>
              </w:rPr>
              <w:t xml:space="preserve">related to the </w:t>
            </w:r>
            <w:r w:rsidR="00723BFB">
              <w:rPr>
                <w:rFonts w:ascii="Arial" w:hAnsi="Arial" w:cs="Arial"/>
              </w:rPr>
              <w:t xml:space="preserve">make up of the children in school </w:t>
            </w:r>
            <w:r w:rsidR="001A3259">
              <w:rPr>
                <w:rFonts w:ascii="Arial" w:hAnsi="Arial" w:cs="Arial"/>
              </w:rPr>
              <w:t xml:space="preserve">and the funding linked to them </w:t>
            </w:r>
            <w:r w:rsidR="00723BFB">
              <w:rPr>
                <w:rFonts w:ascii="Arial" w:hAnsi="Arial" w:cs="Arial"/>
              </w:rPr>
              <w:t>i.e. pupil premium, EAL, forces</w:t>
            </w:r>
            <w:r w:rsidR="001A3259">
              <w:rPr>
                <w:rFonts w:ascii="Arial" w:hAnsi="Arial" w:cs="Arial"/>
              </w:rPr>
              <w:t>.</w:t>
            </w:r>
          </w:p>
        </w:tc>
      </w:tr>
      <w:tr w:rsidR="003A1619" w:rsidRPr="00F74A0C" w14:paraId="7A87105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B64C5A8" w14:textId="7DA8D836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3FF770E" w14:textId="781F70FB" w:rsidR="003A1619" w:rsidRPr="00B91647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School Financial Value Standard (SFVS) Update</w:t>
            </w:r>
          </w:p>
        </w:tc>
      </w:tr>
      <w:tr w:rsidR="003A1619" w:rsidRPr="006E1B34" w14:paraId="4E146EBF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C654353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3D49993" w14:textId="7FB42DB2" w:rsidR="00602E5A" w:rsidRDefault="003437E6" w:rsidP="0012617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the SFVS had been reviewed by the Chair and Mr C McFarlane. </w:t>
            </w:r>
            <w:r w:rsidR="004835F8">
              <w:rPr>
                <w:rFonts w:ascii="Arial" w:hAnsi="Arial" w:cs="Arial"/>
              </w:rPr>
              <w:t xml:space="preserve">The SBM was thanked for her </w:t>
            </w:r>
            <w:r w:rsidR="009F1F65">
              <w:rPr>
                <w:rFonts w:ascii="Arial" w:hAnsi="Arial" w:cs="Arial"/>
              </w:rPr>
              <w:t xml:space="preserve">work on the completion of the SFVS. </w:t>
            </w:r>
          </w:p>
        </w:tc>
      </w:tr>
      <w:tr w:rsidR="003A1619" w14:paraId="143AE6A6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ECDD0AC" w14:textId="3FC667A3" w:rsidR="003A1619" w:rsidRDefault="00D6008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8CB2443" w14:textId="2B499C71" w:rsidR="003A1619" w:rsidRPr="004B5FB3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4B5FB3">
              <w:rPr>
                <w:rFonts w:ascii="Arial" w:hAnsi="Arial" w:cs="Arial"/>
                <w:u w:val="single"/>
              </w:rPr>
              <w:t>Local Authority Buybacks</w:t>
            </w:r>
          </w:p>
        </w:tc>
      </w:tr>
      <w:tr w:rsidR="003A1619" w14:paraId="7F60B50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2AF2CA5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5509494" w14:textId="6787913E" w:rsidR="00ED6843" w:rsidRDefault="00126174" w:rsidP="0093409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Headteacher advised that there were no proposed changes to the LA buybacks</w:t>
            </w:r>
            <w:r w:rsidR="00D166D0">
              <w:rPr>
                <w:rFonts w:ascii="Arial" w:hAnsi="Arial" w:cs="Arial"/>
              </w:rPr>
              <w:t xml:space="preserve"> </w:t>
            </w:r>
            <w:r w:rsidR="00492DC1">
              <w:rPr>
                <w:rFonts w:ascii="Arial" w:hAnsi="Arial" w:cs="Arial"/>
              </w:rPr>
              <w:t>apart from reducing the PE buyback to a lower level</w:t>
            </w:r>
            <w:r w:rsidR="00071182">
              <w:rPr>
                <w:rFonts w:ascii="Arial" w:hAnsi="Arial" w:cs="Arial"/>
              </w:rPr>
              <w:t xml:space="preserve">. This created a saving of </w:t>
            </w:r>
            <w:r w:rsidR="0093409B">
              <w:rPr>
                <w:rFonts w:ascii="Arial" w:hAnsi="Arial" w:cs="Arial"/>
              </w:rPr>
              <w:t>£1200.</w:t>
            </w:r>
          </w:p>
        </w:tc>
      </w:tr>
      <w:tr w:rsidR="003A1619" w14:paraId="2FE96CA0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C4D2C8C" w14:textId="645D671F" w:rsidR="003A1619" w:rsidRDefault="00D6008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7B2C2D6" w14:textId="4E4ED417" w:rsidR="003A1619" w:rsidRPr="004B5FB3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Scheme of Delegation</w:t>
            </w:r>
          </w:p>
        </w:tc>
      </w:tr>
      <w:tr w:rsidR="003A1619" w14:paraId="14E0BCE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8ED1293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40DC66B" w14:textId="6398A363" w:rsidR="00F34351" w:rsidRDefault="003A1619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considered the Scheme of Delegation 2023-24</w:t>
            </w:r>
            <w:r w:rsidR="003037AC">
              <w:rPr>
                <w:rFonts w:ascii="Arial" w:hAnsi="Arial" w:cs="Arial"/>
              </w:rPr>
              <w:t>. It was noted that there were no proposed changes to the levels of delegation:-</w:t>
            </w:r>
          </w:p>
          <w:p w14:paraId="3C436AF3" w14:textId="1FA7C60B" w:rsidR="003037AC" w:rsidRDefault="002656D1" w:rsidP="003037AC">
            <w:pPr>
              <w:pStyle w:val="ListParagraph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 up to £5k</w:t>
            </w:r>
          </w:p>
          <w:p w14:paraId="7438D553" w14:textId="65224F07" w:rsidR="00E66CA4" w:rsidRDefault="00E66CA4" w:rsidP="003037AC">
            <w:pPr>
              <w:pStyle w:val="ListParagraph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 and Chair up to £7,500</w:t>
            </w:r>
          </w:p>
          <w:p w14:paraId="2F523676" w14:textId="5452BCCC" w:rsidR="00E66CA4" w:rsidRDefault="00E66CA4" w:rsidP="003037AC">
            <w:pPr>
              <w:pStyle w:val="ListParagraph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 Committee up to £10k</w:t>
            </w:r>
          </w:p>
          <w:p w14:paraId="4EDF391D" w14:textId="77777777" w:rsidR="003A1619" w:rsidRDefault="00CF2FA6" w:rsidP="00CF2FA6">
            <w:pPr>
              <w:pStyle w:val="ListParagraph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board for spend over £10k</w:t>
            </w:r>
          </w:p>
          <w:p w14:paraId="09EE452E" w14:textId="68128EE6" w:rsidR="00CF2FA6" w:rsidRPr="00CF2FA6" w:rsidRDefault="00CF2FA6" w:rsidP="00CF2FA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Scheme of Delegation 2023-24 was approved.</w:t>
            </w:r>
          </w:p>
        </w:tc>
      </w:tr>
      <w:tr w:rsidR="003A1619" w14:paraId="4BF42F56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D6D1DE3" w14:textId="260B2915" w:rsidR="003A1619" w:rsidRDefault="00D6008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3A1619">
              <w:rPr>
                <w:rFonts w:ascii="Arial" w:hAnsi="Arial" w:cs="Arial"/>
              </w:rPr>
              <w:t>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E2065F4" w14:textId="7B31537D" w:rsidR="003A1619" w:rsidRPr="0047645E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Finance Manual</w:t>
            </w:r>
          </w:p>
        </w:tc>
      </w:tr>
      <w:tr w:rsidR="003A1619" w14:paraId="73E3E24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38F7763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11E406C1" w14:textId="3D0D2512" w:rsidR="003A1619" w:rsidRDefault="00E41D2B" w:rsidP="00E41D2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 Finance Manual had been reviewed in October 2022.</w:t>
            </w:r>
          </w:p>
        </w:tc>
      </w:tr>
      <w:tr w:rsidR="003A1619" w14:paraId="3F5F5C9A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8553C1F" w14:textId="3DB903FC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8F02244" w14:textId="77777777" w:rsidR="003A1619" w:rsidRPr="00763100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763100">
              <w:rPr>
                <w:rFonts w:ascii="Arial" w:hAnsi="Arial" w:cs="Arial"/>
                <w:u w:val="single"/>
              </w:rPr>
              <w:t>PREMISES &amp; HEALTH &amp; SAFETY (H&amp;S)</w:t>
            </w:r>
          </w:p>
        </w:tc>
      </w:tr>
      <w:tr w:rsidR="003A1619" w:rsidRPr="006A649F" w14:paraId="1E8E94D3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87047E0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350018C" w14:textId="72662C5A" w:rsidR="00E41D2B" w:rsidRDefault="00496B5C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the health and safety inspection was taking place </w:t>
            </w:r>
            <w:r w:rsidR="004D4EA2">
              <w:rPr>
                <w:rFonts w:ascii="Arial" w:hAnsi="Arial" w:cs="Arial"/>
              </w:rPr>
              <w:t>after Easter. The SBM highlighted th</w:t>
            </w:r>
            <w:r w:rsidR="00663937">
              <w:rPr>
                <w:rFonts w:ascii="Arial" w:hAnsi="Arial" w:cs="Arial"/>
              </w:rPr>
              <w:t>e importance of the health and safety link governor role.</w:t>
            </w:r>
          </w:p>
          <w:p w14:paraId="3DC63306" w14:textId="49AEAE88" w:rsidR="006A6193" w:rsidRDefault="006A6193" w:rsidP="003A1619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7:51pm – Mrs D Martin withdrew from the meeting. </w:t>
            </w:r>
          </w:p>
          <w:p w14:paraId="1682449A" w14:textId="782060F8" w:rsidR="00713FD5" w:rsidRPr="006A649F" w:rsidRDefault="00582D23" w:rsidP="00420DC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Headteacher advised that there were no major works planned. It was hoped to repaint the school starting at Easter. </w:t>
            </w:r>
            <w:r>
              <w:rPr>
                <w:rFonts w:ascii="Arial" w:hAnsi="Arial" w:cs="Arial"/>
                <w:b/>
                <w:bCs/>
                <w:i/>
                <w:iCs/>
              </w:rPr>
              <w:t>Q – A governor asked would it include</w:t>
            </w:r>
            <w:r w:rsidR="00022ECC">
              <w:rPr>
                <w:rFonts w:ascii="Arial" w:hAnsi="Arial" w:cs="Arial"/>
                <w:b/>
                <w:bCs/>
                <w:i/>
                <w:iCs/>
              </w:rPr>
              <w:t xml:space="preserve"> external</w:t>
            </w:r>
            <w:r w:rsidR="0006272D">
              <w:rPr>
                <w:rFonts w:ascii="Arial" w:hAnsi="Arial" w:cs="Arial"/>
                <w:b/>
                <w:bCs/>
                <w:i/>
                <w:iCs/>
              </w:rPr>
              <w:t xml:space="preserve"> painting</w:t>
            </w:r>
            <w:r w:rsidR="00022ECC">
              <w:rPr>
                <w:rFonts w:ascii="Arial" w:hAnsi="Arial" w:cs="Arial"/>
                <w:b/>
                <w:bCs/>
                <w:i/>
                <w:iCs/>
              </w:rPr>
              <w:t xml:space="preserve">. </w:t>
            </w:r>
            <w:r w:rsidR="00022ECC">
              <w:rPr>
                <w:rFonts w:ascii="Arial" w:hAnsi="Arial" w:cs="Arial"/>
              </w:rPr>
              <w:t>The Headteacher confirmed that it would.</w:t>
            </w:r>
            <w:r w:rsidR="00BE35EB">
              <w:rPr>
                <w:rFonts w:ascii="Arial" w:hAnsi="Arial" w:cs="Arial"/>
              </w:rPr>
              <w:t xml:space="preserve"> </w:t>
            </w:r>
            <w:r w:rsidR="00BE35EB">
              <w:rPr>
                <w:rFonts w:ascii="Arial" w:hAnsi="Arial" w:cs="Arial"/>
                <w:b/>
                <w:bCs/>
                <w:i/>
                <w:iCs/>
              </w:rPr>
              <w:t xml:space="preserve">Q – A governor asked had all the flooring been completed. </w:t>
            </w:r>
            <w:r w:rsidR="00BE35EB">
              <w:rPr>
                <w:rFonts w:ascii="Arial" w:hAnsi="Arial" w:cs="Arial"/>
              </w:rPr>
              <w:t xml:space="preserve">The Headteacher confirmed that it had. </w:t>
            </w:r>
            <w:r w:rsidR="00685CAA">
              <w:rPr>
                <w:rFonts w:ascii="Arial" w:hAnsi="Arial" w:cs="Arial"/>
              </w:rPr>
              <w:t xml:space="preserve">The SBM advised of the </w:t>
            </w:r>
            <w:r w:rsidR="000423A0">
              <w:rPr>
                <w:rFonts w:ascii="Arial" w:hAnsi="Arial" w:cs="Arial"/>
              </w:rPr>
              <w:t xml:space="preserve">savings being made through repairs being undertaken by the </w:t>
            </w:r>
            <w:r w:rsidR="006809E1">
              <w:rPr>
                <w:rFonts w:ascii="Arial" w:hAnsi="Arial" w:cs="Arial"/>
              </w:rPr>
              <w:t xml:space="preserve">new Caretaker. </w:t>
            </w:r>
          </w:p>
        </w:tc>
      </w:tr>
      <w:tr w:rsidR="003A1619" w14:paraId="179B4A3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0CCB7F5" w14:textId="4A442BC4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8BA2145" w14:textId="77777777" w:rsidR="003A1619" w:rsidRPr="0063766A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DATES</w:t>
            </w:r>
          </w:p>
        </w:tc>
      </w:tr>
      <w:tr w:rsidR="003A1619" w14:paraId="0B3F37A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B7B7E25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BA31A93" w14:textId="77777777" w:rsidR="003A1619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Full Governing Board</w:t>
            </w:r>
          </w:p>
        </w:tc>
      </w:tr>
      <w:tr w:rsidR="003A1619" w14:paraId="72065075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90F9E87" w14:textId="77777777" w:rsidR="003A1619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A05EC7E" w14:textId="6F4A9272" w:rsidR="00160F93" w:rsidRDefault="00160F93" w:rsidP="00160F93">
            <w:pPr>
              <w:pStyle w:val="ListParagraph"/>
              <w:ind w:left="0"/>
              <w:rPr>
                <w:rFonts w:ascii="Arial" w:hAnsi="Arial" w:cs="Arial"/>
              </w:rPr>
            </w:pPr>
            <w:r w:rsidRPr="00BB58EF">
              <w:rPr>
                <w:rFonts w:ascii="Arial" w:hAnsi="Arial" w:cs="Arial"/>
              </w:rPr>
              <w:t>Summer Term – Wednesday 12</w:t>
            </w:r>
            <w:r w:rsidRPr="00BB58EF">
              <w:rPr>
                <w:rFonts w:ascii="Arial" w:hAnsi="Arial" w:cs="Arial"/>
                <w:vertAlign w:val="superscript"/>
              </w:rPr>
              <w:t>th</w:t>
            </w:r>
            <w:r w:rsidRPr="00BB58EF">
              <w:rPr>
                <w:rFonts w:ascii="Arial" w:hAnsi="Arial" w:cs="Arial"/>
              </w:rPr>
              <w:t xml:space="preserve"> July 2023 at 6:30pm</w:t>
            </w:r>
          </w:p>
          <w:p w14:paraId="07415FD6" w14:textId="77777777" w:rsidR="003A1619" w:rsidRPr="007963C6" w:rsidRDefault="003A1619" w:rsidP="007A3BAA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</w:p>
        </w:tc>
      </w:tr>
      <w:tr w:rsidR="003A1619" w14:paraId="09AADB1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7498FC9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C1E18D0" w14:textId="77777777" w:rsidR="003A1619" w:rsidRPr="00C62488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Committee Meetings</w:t>
            </w:r>
          </w:p>
        </w:tc>
      </w:tr>
      <w:tr w:rsidR="003A1619" w14:paraId="746C76FB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AA336E0" w14:textId="77777777" w:rsidR="003A1619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27D1A72" w14:textId="79E8A953" w:rsidR="003A1619" w:rsidRPr="007A3BAA" w:rsidRDefault="003E4694" w:rsidP="003A1619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 be arranged</w:t>
            </w:r>
            <w:r w:rsidR="007A3BAA">
              <w:rPr>
                <w:rFonts w:ascii="Arial" w:hAnsi="Arial" w:cs="Arial"/>
              </w:rPr>
              <w:t xml:space="preserve">.                                                                                                   </w:t>
            </w:r>
            <w:r w:rsidR="007A3BAA">
              <w:rPr>
                <w:rFonts w:ascii="Arial" w:hAnsi="Arial" w:cs="Arial"/>
                <w:b/>
                <w:bCs/>
              </w:rPr>
              <w:t>ACTION 11</w:t>
            </w:r>
          </w:p>
        </w:tc>
      </w:tr>
      <w:tr w:rsidR="003A1619" w14:paraId="41ABDDA9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67CCE93" w14:textId="76AFA933" w:rsidR="003A1619" w:rsidRDefault="003A1619" w:rsidP="003A161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D0DB37E" w14:textId="77777777" w:rsidR="003A1619" w:rsidRPr="00C62488" w:rsidRDefault="003A1619" w:rsidP="003A1619">
            <w:pPr>
              <w:spacing w:after="120"/>
              <w:jc w:val="both"/>
              <w:rPr>
                <w:rFonts w:ascii="Arial" w:hAnsi="Arial" w:cs="Arial"/>
                <w:u w:val="single"/>
              </w:rPr>
            </w:pPr>
            <w:r w:rsidRPr="00C62488">
              <w:rPr>
                <w:rFonts w:ascii="Arial" w:hAnsi="Arial" w:cs="Arial"/>
                <w:u w:val="single"/>
              </w:rPr>
              <w:t>ANY OTHER BUSINESS</w:t>
            </w:r>
          </w:p>
        </w:tc>
      </w:tr>
      <w:tr w:rsidR="007A3BAA" w:rsidRPr="00517852" w14:paraId="381A9893" w14:textId="77777777" w:rsidTr="00A71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71254DC" w14:textId="3A529BEE" w:rsidR="007A3BAA" w:rsidRDefault="007A3BAA" w:rsidP="00A71C6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554E4E31" w14:textId="724CA7C7" w:rsidR="007A3BAA" w:rsidRPr="007A3BAA" w:rsidRDefault="007A3BAA" w:rsidP="00A71C6C">
            <w:pPr>
              <w:spacing w:after="120"/>
              <w:jc w:val="both"/>
              <w:rPr>
                <w:rFonts w:ascii="Arial" w:hAnsi="Arial" w:cs="Arial"/>
                <w:iCs/>
                <w:u w:val="single"/>
              </w:rPr>
            </w:pPr>
            <w:r w:rsidRPr="007A3BAA">
              <w:rPr>
                <w:rFonts w:ascii="Arial" w:hAnsi="Arial" w:cs="Arial"/>
                <w:iCs/>
                <w:u w:val="single"/>
              </w:rPr>
              <w:t>Governor Attendance</w:t>
            </w:r>
          </w:p>
        </w:tc>
      </w:tr>
      <w:tr w:rsidR="007A3BAA" w:rsidRPr="00517852" w14:paraId="541B7066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031E7ED" w14:textId="77777777" w:rsidR="007A3BAA" w:rsidRDefault="007A3BAA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59B5BBF" w14:textId="2B3C6E02" w:rsidR="007A3BAA" w:rsidRPr="006032AB" w:rsidRDefault="00C129D2" w:rsidP="003A1619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 xml:space="preserve">Governors discussed </w:t>
            </w:r>
            <w:r w:rsidR="00C4768C">
              <w:rPr>
                <w:rFonts w:ascii="Arial" w:hAnsi="Arial" w:cs="Arial"/>
                <w:iCs/>
              </w:rPr>
              <w:t xml:space="preserve">the importance of attendance at meetings. The Clerk agreed to contact Miss S Dodgson to ascertain her intentions. </w:t>
            </w:r>
            <w:r w:rsidR="006032AB">
              <w:rPr>
                <w:rFonts w:ascii="Arial" w:hAnsi="Arial" w:cs="Arial"/>
                <w:iCs/>
              </w:rPr>
              <w:t xml:space="preserve">                                        </w:t>
            </w:r>
            <w:r w:rsidR="006032AB">
              <w:rPr>
                <w:rFonts w:ascii="Arial" w:hAnsi="Arial" w:cs="Arial"/>
                <w:b/>
                <w:bCs/>
                <w:iCs/>
              </w:rPr>
              <w:t>ACTION 12</w:t>
            </w:r>
          </w:p>
        </w:tc>
      </w:tr>
      <w:tr w:rsidR="003A1619" w:rsidRPr="00517852" w14:paraId="3896CA04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9638404" w14:textId="43F125D5" w:rsidR="003A1619" w:rsidRDefault="00F05DD9" w:rsidP="003A161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79CC95AB" w14:textId="1A310A06" w:rsidR="00FE2969" w:rsidRPr="00F05DD9" w:rsidRDefault="00F05DD9" w:rsidP="00F05DD9">
            <w:pPr>
              <w:spacing w:after="120"/>
              <w:jc w:val="both"/>
              <w:rPr>
                <w:rFonts w:ascii="Arial" w:hAnsi="Arial" w:cs="Arial"/>
                <w:iCs/>
                <w:u w:val="single"/>
              </w:rPr>
            </w:pPr>
            <w:r w:rsidRPr="00F05DD9">
              <w:rPr>
                <w:rFonts w:ascii="Arial" w:hAnsi="Arial" w:cs="Arial"/>
                <w:iCs/>
                <w:u w:val="single"/>
              </w:rPr>
              <w:t>Best Value Statement</w:t>
            </w:r>
          </w:p>
        </w:tc>
      </w:tr>
      <w:tr w:rsidR="003A1619" w:rsidRPr="00517852" w14:paraId="606B9BA2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BD0CFE7" w14:textId="77777777" w:rsidR="003A1619" w:rsidRPr="00517852" w:rsidRDefault="003A1619" w:rsidP="003A1619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64C4793A" w14:textId="7F4A50CB" w:rsidR="003A1619" w:rsidRPr="00517852" w:rsidRDefault="00F05DD9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The SBM circulated the Best Value Statement for review. The governing board approved the Best Value Statement. </w:t>
            </w:r>
          </w:p>
        </w:tc>
      </w:tr>
      <w:tr w:rsidR="00F05DD9" w:rsidRPr="00517852" w14:paraId="4F6692A6" w14:textId="77777777" w:rsidTr="00A71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D0F5AD8" w14:textId="6EAE1DF9" w:rsidR="00F05DD9" w:rsidRPr="00517852" w:rsidRDefault="001D7F2A" w:rsidP="00A71C6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11CF819" w14:textId="6FA28496" w:rsidR="00F05DD9" w:rsidRPr="00B75DFB" w:rsidRDefault="00B75DFB" w:rsidP="00A71C6C">
            <w:pPr>
              <w:spacing w:after="120"/>
              <w:jc w:val="both"/>
              <w:rPr>
                <w:rFonts w:ascii="Arial" w:hAnsi="Arial" w:cs="Arial"/>
                <w:iCs/>
                <w:u w:val="single"/>
              </w:rPr>
            </w:pPr>
            <w:r w:rsidRPr="00B75DFB">
              <w:rPr>
                <w:rFonts w:ascii="Arial" w:hAnsi="Arial" w:cs="Arial"/>
                <w:iCs/>
                <w:u w:val="single"/>
              </w:rPr>
              <w:t>Governor Development</w:t>
            </w:r>
          </w:p>
        </w:tc>
      </w:tr>
      <w:tr w:rsidR="00F05DD9" w:rsidRPr="00517852" w14:paraId="4D344A81" w14:textId="77777777" w:rsidTr="00A71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D14D3A8" w14:textId="77777777" w:rsidR="00F05DD9" w:rsidRPr="00517852" w:rsidRDefault="00F05DD9" w:rsidP="00A71C6C">
            <w:pPr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096403D6" w14:textId="77777777" w:rsidR="00420DCF" w:rsidRDefault="008D7E47" w:rsidP="00420DC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Governors discussed reviewing the link governor roles and subjects. The Headteacher proposed for </w:t>
            </w:r>
            <w:r w:rsidR="00F417C5">
              <w:rPr>
                <w:rFonts w:ascii="Arial" w:hAnsi="Arial" w:cs="Arial"/>
                <w:iCs/>
              </w:rPr>
              <w:t>there to be a rolling programme of one voice presentations on different subjects</w:t>
            </w:r>
            <w:r w:rsidR="00A52F8E">
              <w:rPr>
                <w:rFonts w:ascii="Arial" w:hAnsi="Arial" w:cs="Arial"/>
                <w:iCs/>
              </w:rPr>
              <w:t xml:space="preserve"> in addition to the link governor visits. </w:t>
            </w:r>
            <w:r w:rsidR="008134AA">
              <w:rPr>
                <w:rFonts w:ascii="Arial" w:hAnsi="Arial" w:cs="Arial"/>
                <w:iCs/>
              </w:rPr>
              <w:t>It was agreed for the Teaching &amp; Learning Committee to review the link governor roles in line with the School Development Plan.</w:t>
            </w:r>
            <w:r w:rsidR="00E07CBC">
              <w:rPr>
                <w:rFonts w:ascii="Arial" w:hAnsi="Arial" w:cs="Arial"/>
                <w:iCs/>
              </w:rPr>
              <w:t xml:space="preserve">                                                            </w:t>
            </w:r>
          </w:p>
          <w:p w14:paraId="1308A1CF" w14:textId="25D8CE03" w:rsidR="008134AA" w:rsidRPr="00420DCF" w:rsidRDefault="00E07CBC" w:rsidP="00420DCF">
            <w:pPr>
              <w:spacing w:after="120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ACTION 13</w:t>
            </w:r>
          </w:p>
        </w:tc>
      </w:tr>
      <w:tr w:rsidR="003A1619" w14:paraId="518BAE2C" w14:textId="77777777" w:rsidTr="00935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B3E6F78" w14:textId="77777777" w:rsidR="003A1619" w:rsidRPr="00517852" w:rsidRDefault="003A1619" w:rsidP="003A161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45470B5C" w14:textId="3522FDDF" w:rsidR="003A1619" w:rsidRDefault="003A1619" w:rsidP="003A161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no further business to discuss, the Chair thanked everyone for attending and the meeting closed at </w:t>
            </w:r>
            <w:r w:rsidR="00A23F99">
              <w:rPr>
                <w:rFonts w:ascii="Arial" w:hAnsi="Arial" w:cs="Arial"/>
              </w:rPr>
              <w:t>8:</w:t>
            </w:r>
            <w:r w:rsidR="00400D40">
              <w:rPr>
                <w:rFonts w:ascii="Arial" w:hAnsi="Arial" w:cs="Arial"/>
              </w:rPr>
              <w:t>1</w:t>
            </w:r>
            <w:r w:rsidR="008A71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pm.</w:t>
            </w:r>
          </w:p>
        </w:tc>
      </w:tr>
    </w:tbl>
    <w:p w14:paraId="724A8F25" w14:textId="0B54D5E7" w:rsidR="00E775B7" w:rsidRDefault="00160F93" w:rsidP="00420D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TORKINGTON PRIMARY</w:t>
      </w:r>
      <w:r w:rsidR="00E775B7">
        <w:rPr>
          <w:rFonts w:ascii="Arial" w:hAnsi="Arial" w:cs="Arial"/>
          <w:b/>
        </w:rPr>
        <w:t xml:space="preserve"> SCHOOL</w:t>
      </w:r>
    </w:p>
    <w:p w14:paraId="31628012" w14:textId="02DF449C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77468">
        <w:rPr>
          <w:rFonts w:ascii="Arial" w:hAnsi="Arial" w:cs="Arial"/>
          <w:b/>
        </w:rPr>
        <w:t>SPRING TERM 202</w:t>
      </w:r>
      <w:r w:rsidR="000E5EC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GOVERNING BOARD MINUTES</w:t>
      </w:r>
    </w:p>
    <w:p w14:paraId="2AD7EF4F" w14:textId="4DD68988" w:rsidR="00E775B7" w:rsidRDefault="00E775B7" w:rsidP="00E775B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ACTION POINTS</w:t>
      </w:r>
    </w:p>
    <w:p w14:paraId="3A66F23C" w14:textId="77777777" w:rsidR="00794E79" w:rsidRDefault="00794E79" w:rsidP="00E775B7">
      <w:pPr>
        <w:spacing w:after="12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182"/>
        <w:gridCol w:w="1087"/>
        <w:gridCol w:w="4674"/>
        <w:gridCol w:w="1626"/>
        <w:gridCol w:w="2205"/>
      </w:tblGrid>
      <w:tr w:rsidR="00E775B7" w:rsidRPr="00974CA1" w14:paraId="13ECD1CB" w14:textId="77777777" w:rsidTr="00E775B7">
        <w:tc>
          <w:tcPr>
            <w:tcW w:w="1182" w:type="dxa"/>
          </w:tcPr>
          <w:p w14:paraId="39046917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NUMBER</w:t>
            </w:r>
          </w:p>
        </w:tc>
        <w:tc>
          <w:tcPr>
            <w:tcW w:w="1087" w:type="dxa"/>
          </w:tcPr>
          <w:p w14:paraId="79406474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 POINT</w:t>
            </w:r>
          </w:p>
        </w:tc>
        <w:tc>
          <w:tcPr>
            <w:tcW w:w="4674" w:type="dxa"/>
          </w:tcPr>
          <w:p w14:paraId="365AB2D2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626" w:type="dxa"/>
          </w:tcPr>
          <w:p w14:paraId="508B05B8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ACTION FOR</w:t>
            </w:r>
          </w:p>
        </w:tc>
        <w:tc>
          <w:tcPr>
            <w:tcW w:w="2205" w:type="dxa"/>
          </w:tcPr>
          <w:p w14:paraId="00673F1C" w14:textId="77777777" w:rsidR="00E775B7" w:rsidRPr="00974CA1" w:rsidRDefault="00E775B7" w:rsidP="00CF2FF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74CA1">
              <w:rPr>
                <w:rFonts w:ascii="Arial" w:hAnsi="Arial" w:cs="Arial"/>
                <w:b/>
              </w:rPr>
              <w:t>DATE ACTION TO BE COMPLETED</w:t>
            </w:r>
          </w:p>
        </w:tc>
      </w:tr>
      <w:tr w:rsidR="00E775B7" w:rsidRPr="00E775B7" w14:paraId="06ED381A" w14:textId="77777777" w:rsidTr="00E775B7">
        <w:tc>
          <w:tcPr>
            <w:tcW w:w="1182" w:type="dxa"/>
          </w:tcPr>
          <w:p w14:paraId="7F390A32" w14:textId="06D6ED61" w:rsidR="00E775B7" w:rsidRPr="00E775B7" w:rsidRDefault="008F2D8C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7" w:type="dxa"/>
          </w:tcPr>
          <w:p w14:paraId="4A492A3D" w14:textId="5FA248A6" w:rsidR="00E775B7" w:rsidRPr="00E775B7" w:rsidRDefault="008F2D8C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4674" w:type="dxa"/>
          </w:tcPr>
          <w:p w14:paraId="73E63ECC" w14:textId="6FC9ED88" w:rsidR="00E775B7" w:rsidRPr="00E775B7" w:rsidRDefault="008F2D8C" w:rsidP="008F2D8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7777F">
              <w:rPr>
                <w:rFonts w:ascii="Arial" w:hAnsi="Arial" w:cs="Arial"/>
              </w:rPr>
              <w:t xml:space="preserve">Complete and sign the </w:t>
            </w:r>
            <w:r>
              <w:rPr>
                <w:rFonts w:ascii="Arial" w:hAnsi="Arial" w:cs="Arial"/>
              </w:rPr>
              <w:t xml:space="preserve">business interest </w:t>
            </w:r>
            <w:r w:rsidRPr="00E7777F">
              <w:rPr>
                <w:rFonts w:ascii="Arial" w:hAnsi="Arial" w:cs="Arial"/>
              </w:rPr>
              <w:t xml:space="preserve">form and return </w:t>
            </w:r>
            <w:r>
              <w:rPr>
                <w:rFonts w:ascii="Arial" w:hAnsi="Arial" w:cs="Arial"/>
              </w:rPr>
              <w:t>it</w:t>
            </w:r>
            <w:r w:rsidRPr="00E7777F">
              <w:rPr>
                <w:rFonts w:ascii="Arial" w:hAnsi="Arial" w:cs="Arial"/>
              </w:rPr>
              <w:t xml:space="preserve"> to school for upload to the website.</w:t>
            </w:r>
            <w:r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1626" w:type="dxa"/>
          </w:tcPr>
          <w:p w14:paraId="630413BD" w14:textId="59667CD4" w:rsidR="00E775B7" w:rsidRPr="00E775B7" w:rsidRDefault="008D513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Mrs N Halford</w:t>
            </w:r>
          </w:p>
        </w:tc>
        <w:tc>
          <w:tcPr>
            <w:tcW w:w="2205" w:type="dxa"/>
          </w:tcPr>
          <w:p w14:paraId="2E762EC6" w14:textId="47B91E81" w:rsidR="00E775B7" w:rsidRPr="00E775B7" w:rsidRDefault="008D513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Deferred from autumn term</w:t>
            </w:r>
          </w:p>
        </w:tc>
      </w:tr>
      <w:tr w:rsidR="00E775B7" w:rsidRPr="00E775B7" w14:paraId="13EE26EB" w14:textId="77777777" w:rsidTr="00E775B7">
        <w:tc>
          <w:tcPr>
            <w:tcW w:w="1182" w:type="dxa"/>
          </w:tcPr>
          <w:p w14:paraId="558DEC93" w14:textId="494EEFE0" w:rsidR="00E775B7" w:rsidRPr="00E775B7" w:rsidRDefault="00BA622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7" w:type="dxa"/>
          </w:tcPr>
          <w:p w14:paraId="40B9A6E8" w14:textId="036EEA9B" w:rsidR="00E775B7" w:rsidRPr="00E775B7" w:rsidRDefault="00BA622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4674" w:type="dxa"/>
          </w:tcPr>
          <w:p w14:paraId="2D44F484" w14:textId="6750FD59" w:rsidR="00E775B7" w:rsidRPr="00E775B7" w:rsidRDefault="00BA6224" w:rsidP="00BA622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Governors were reminded to complete the pen portrait</w:t>
            </w:r>
            <w:r w:rsidR="001721A7">
              <w:rPr>
                <w:rFonts w:ascii="Arial" w:hAnsi="Arial" w:cs="Arial"/>
              </w:rPr>
              <w:t>. The Chair agreed to circulate an example.</w:t>
            </w:r>
          </w:p>
        </w:tc>
        <w:tc>
          <w:tcPr>
            <w:tcW w:w="1626" w:type="dxa"/>
          </w:tcPr>
          <w:p w14:paraId="49652473" w14:textId="412F8B11" w:rsidR="00E775B7" w:rsidRPr="00E775B7" w:rsidRDefault="001721A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Chair / all </w:t>
            </w:r>
            <w:r w:rsidR="00901A74">
              <w:rPr>
                <w:rFonts w:ascii="Arial" w:hAnsi="Arial" w:cs="Arial"/>
                <w:bCs/>
              </w:rPr>
              <w:t>Governors</w:t>
            </w:r>
          </w:p>
        </w:tc>
        <w:tc>
          <w:tcPr>
            <w:tcW w:w="2205" w:type="dxa"/>
          </w:tcPr>
          <w:p w14:paraId="483427F8" w14:textId="2E50190E" w:rsidR="00E775B7" w:rsidRPr="00E775B7" w:rsidRDefault="00901A7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Deferred from autumn term</w:t>
            </w:r>
          </w:p>
        </w:tc>
      </w:tr>
      <w:tr w:rsidR="00E775B7" w:rsidRPr="00E775B7" w14:paraId="76FCE6F2" w14:textId="77777777" w:rsidTr="00E775B7">
        <w:tc>
          <w:tcPr>
            <w:tcW w:w="1182" w:type="dxa"/>
          </w:tcPr>
          <w:p w14:paraId="3257C656" w14:textId="353E5086" w:rsidR="00E775B7" w:rsidRPr="00E775B7" w:rsidRDefault="00A04BA5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7" w:type="dxa"/>
          </w:tcPr>
          <w:p w14:paraId="6C609739" w14:textId="5437D63A" w:rsidR="00E775B7" w:rsidRPr="00E775B7" w:rsidRDefault="00A04BA5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4a</w:t>
            </w:r>
          </w:p>
        </w:tc>
        <w:tc>
          <w:tcPr>
            <w:tcW w:w="4674" w:type="dxa"/>
          </w:tcPr>
          <w:p w14:paraId="50965892" w14:textId="3F6350D6" w:rsidR="00E775B7" w:rsidRPr="00E775B7" w:rsidRDefault="00A04BA5" w:rsidP="00A04BA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the governors who hadn’t confirmed they had r</w:t>
            </w:r>
            <w:r w:rsidRPr="0036644A">
              <w:rPr>
                <w:rFonts w:ascii="Arial" w:hAnsi="Arial" w:cs="Arial"/>
              </w:rPr>
              <w:t xml:space="preserve">ead the </w:t>
            </w:r>
            <w:r>
              <w:rPr>
                <w:rFonts w:ascii="Arial" w:hAnsi="Arial" w:cs="Arial"/>
              </w:rPr>
              <w:t xml:space="preserve">2022 </w:t>
            </w:r>
            <w:r w:rsidRPr="0036644A">
              <w:rPr>
                <w:rFonts w:ascii="Arial" w:hAnsi="Arial" w:cs="Arial"/>
              </w:rPr>
              <w:t>KCSIE document</w:t>
            </w:r>
            <w:r>
              <w:rPr>
                <w:rFonts w:ascii="Arial" w:hAnsi="Arial" w:cs="Arial"/>
              </w:rPr>
              <w:t xml:space="preserve"> </w:t>
            </w:r>
            <w:r w:rsidRPr="0036644A">
              <w:rPr>
                <w:rFonts w:ascii="Arial" w:hAnsi="Arial" w:cs="Arial"/>
              </w:rPr>
              <w:t xml:space="preserve">on GovernorHub.  </w:t>
            </w:r>
            <w:r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1626" w:type="dxa"/>
          </w:tcPr>
          <w:p w14:paraId="32D0C46A" w14:textId="317345F8" w:rsidR="00E775B7" w:rsidRPr="00E775B7" w:rsidRDefault="00A04BA5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Chair</w:t>
            </w:r>
          </w:p>
        </w:tc>
        <w:tc>
          <w:tcPr>
            <w:tcW w:w="2205" w:type="dxa"/>
          </w:tcPr>
          <w:p w14:paraId="0E0BD527" w14:textId="1AE86349" w:rsidR="00E775B7" w:rsidRPr="00E775B7" w:rsidRDefault="00A04BA5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3B9DD75C" w14:textId="77777777" w:rsidTr="00E775B7">
        <w:tc>
          <w:tcPr>
            <w:tcW w:w="1182" w:type="dxa"/>
          </w:tcPr>
          <w:p w14:paraId="5F34D171" w14:textId="0FB0D868" w:rsidR="00E775B7" w:rsidRPr="00E775B7" w:rsidRDefault="00E84CB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7" w:type="dxa"/>
          </w:tcPr>
          <w:p w14:paraId="0853BBE3" w14:textId="726A2A38" w:rsidR="00E775B7" w:rsidRPr="00E775B7" w:rsidRDefault="00E84CB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4b</w:t>
            </w:r>
          </w:p>
        </w:tc>
        <w:tc>
          <w:tcPr>
            <w:tcW w:w="4674" w:type="dxa"/>
          </w:tcPr>
          <w:p w14:paraId="0F5BB328" w14:textId="15198F5D" w:rsidR="00E775B7" w:rsidRPr="00E775B7" w:rsidRDefault="00E84CBA" w:rsidP="00E84CB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Delegate the approval of the Leave of Absence Policy to the Resources Committee.   </w:t>
            </w:r>
          </w:p>
        </w:tc>
        <w:tc>
          <w:tcPr>
            <w:tcW w:w="1626" w:type="dxa"/>
          </w:tcPr>
          <w:p w14:paraId="4BF4C824" w14:textId="323BCB1C" w:rsidR="00E775B7" w:rsidRPr="00E775B7" w:rsidRDefault="00E84CB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Resources Committee</w:t>
            </w:r>
          </w:p>
        </w:tc>
        <w:tc>
          <w:tcPr>
            <w:tcW w:w="2205" w:type="dxa"/>
          </w:tcPr>
          <w:p w14:paraId="08AEF947" w14:textId="74DF50BE" w:rsidR="00E775B7" w:rsidRPr="00E775B7" w:rsidRDefault="008E171C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Summer term Resources Committee</w:t>
            </w:r>
          </w:p>
        </w:tc>
      </w:tr>
      <w:tr w:rsidR="00E775B7" w:rsidRPr="00E775B7" w14:paraId="780C21D7" w14:textId="77777777" w:rsidTr="00E775B7">
        <w:tc>
          <w:tcPr>
            <w:tcW w:w="1182" w:type="dxa"/>
          </w:tcPr>
          <w:p w14:paraId="315BB199" w14:textId="290EC89E" w:rsidR="00E775B7" w:rsidRPr="00E775B7" w:rsidRDefault="00CA1E0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7" w:type="dxa"/>
          </w:tcPr>
          <w:p w14:paraId="25B917DF" w14:textId="40075296" w:rsidR="00E775B7" w:rsidRPr="00E775B7" w:rsidRDefault="00CA1E0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4d</w:t>
            </w:r>
          </w:p>
        </w:tc>
        <w:tc>
          <w:tcPr>
            <w:tcW w:w="4674" w:type="dxa"/>
          </w:tcPr>
          <w:p w14:paraId="48D57EF5" w14:textId="16114BF0" w:rsidR="00E775B7" w:rsidRPr="00E775B7" w:rsidRDefault="00CA1E0F" w:rsidP="00CA1E0F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Contact the School Improvement Adviser re: Headteacher performance management meeting.  </w:t>
            </w:r>
          </w:p>
        </w:tc>
        <w:tc>
          <w:tcPr>
            <w:tcW w:w="1626" w:type="dxa"/>
          </w:tcPr>
          <w:p w14:paraId="417458A4" w14:textId="22E059B1" w:rsidR="00E775B7" w:rsidRPr="00E775B7" w:rsidRDefault="00CA1E0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Headteacher</w:t>
            </w:r>
          </w:p>
        </w:tc>
        <w:tc>
          <w:tcPr>
            <w:tcW w:w="2205" w:type="dxa"/>
          </w:tcPr>
          <w:p w14:paraId="27796B0A" w14:textId="290A2B5F" w:rsidR="00E775B7" w:rsidRPr="00E775B7" w:rsidRDefault="00CA1E0F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63492D6A" w14:textId="77777777" w:rsidTr="00E775B7">
        <w:tc>
          <w:tcPr>
            <w:tcW w:w="1182" w:type="dxa"/>
          </w:tcPr>
          <w:p w14:paraId="047B32B0" w14:textId="28B43877" w:rsidR="00E775B7" w:rsidRPr="00E775B7" w:rsidRDefault="00CD56A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7" w:type="dxa"/>
          </w:tcPr>
          <w:p w14:paraId="05544DE7" w14:textId="4B217094" w:rsidR="00E775B7" w:rsidRPr="00E775B7" w:rsidRDefault="00CD56A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4f</w:t>
            </w:r>
          </w:p>
        </w:tc>
        <w:tc>
          <w:tcPr>
            <w:tcW w:w="4674" w:type="dxa"/>
          </w:tcPr>
          <w:p w14:paraId="0E3D40BB" w14:textId="7333BD45" w:rsidR="00E775B7" w:rsidRPr="00E775B7" w:rsidRDefault="00CD56A0" w:rsidP="00CD56A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Delegation of the draft budget to the Resources Committee for further scrutiny and approval prior to submission to the Local Authority</w:t>
            </w:r>
            <w:r w:rsidR="009D6CB8">
              <w:rPr>
                <w:rFonts w:ascii="Arial" w:hAnsi="Arial" w:cs="Arial"/>
              </w:rPr>
              <w:t xml:space="preserve"> by 31.5.23.</w:t>
            </w:r>
          </w:p>
        </w:tc>
        <w:tc>
          <w:tcPr>
            <w:tcW w:w="1626" w:type="dxa"/>
          </w:tcPr>
          <w:p w14:paraId="5EE9070B" w14:textId="4D99B785" w:rsidR="00E775B7" w:rsidRPr="00E775B7" w:rsidRDefault="00CD56A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Resources Committee</w:t>
            </w:r>
          </w:p>
        </w:tc>
        <w:tc>
          <w:tcPr>
            <w:tcW w:w="2205" w:type="dxa"/>
          </w:tcPr>
          <w:p w14:paraId="2CC02B48" w14:textId="737E0CE5" w:rsidR="00E775B7" w:rsidRPr="00E775B7" w:rsidRDefault="00CD56A0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Summer term Resources Committee</w:t>
            </w:r>
          </w:p>
        </w:tc>
      </w:tr>
      <w:tr w:rsidR="00E775B7" w:rsidRPr="00E775B7" w14:paraId="6F8F769B" w14:textId="77777777" w:rsidTr="00E775B7">
        <w:tc>
          <w:tcPr>
            <w:tcW w:w="1182" w:type="dxa"/>
          </w:tcPr>
          <w:p w14:paraId="0960278F" w14:textId="3780E626" w:rsidR="00E775B7" w:rsidRPr="00E775B7" w:rsidRDefault="00C14A0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7" w:type="dxa"/>
          </w:tcPr>
          <w:p w14:paraId="48DA4994" w14:textId="2BA4C506" w:rsidR="00E775B7" w:rsidRPr="00E775B7" w:rsidRDefault="00C14A0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</w:t>
            </w:r>
          </w:p>
        </w:tc>
        <w:tc>
          <w:tcPr>
            <w:tcW w:w="4674" w:type="dxa"/>
          </w:tcPr>
          <w:p w14:paraId="7945882E" w14:textId="5AAA054C" w:rsidR="00E775B7" w:rsidRPr="00E775B7" w:rsidRDefault="00C14A04" w:rsidP="00C14A0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Send a copy of the updated NGA skills audit to the Chair for consideration at the Resources Committee.</w:t>
            </w:r>
          </w:p>
        </w:tc>
        <w:tc>
          <w:tcPr>
            <w:tcW w:w="1626" w:type="dxa"/>
          </w:tcPr>
          <w:p w14:paraId="7B864F9B" w14:textId="7F920936" w:rsidR="00E775B7" w:rsidRPr="00E775B7" w:rsidRDefault="0034288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Clerk / Resources Committee</w:t>
            </w:r>
          </w:p>
        </w:tc>
        <w:tc>
          <w:tcPr>
            <w:tcW w:w="2205" w:type="dxa"/>
          </w:tcPr>
          <w:p w14:paraId="6AA8FA19" w14:textId="0AB6062D" w:rsidR="00E775B7" w:rsidRPr="00E775B7" w:rsidRDefault="0034288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775B7" w:rsidRPr="00E775B7" w14:paraId="45835054" w14:textId="77777777" w:rsidTr="00E775B7">
        <w:tc>
          <w:tcPr>
            <w:tcW w:w="1182" w:type="dxa"/>
          </w:tcPr>
          <w:p w14:paraId="6DC61D3B" w14:textId="4FE18BB2" w:rsidR="00E775B7" w:rsidRPr="00E775B7" w:rsidRDefault="006639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7" w:type="dxa"/>
          </w:tcPr>
          <w:p w14:paraId="645C4343" w14:textId="1AB9025C" w:rsidR="00E775B7" w:rsidRPr="00E775B7" w:rsidRDefault="006639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674" w:type="dxa"/>
          </w:tcPr>
          <w:p w14:paraId="428D51A8" w14:textId="189D8F2E" w:rsidR="00E775B7" w:rsidRPr="00E775B7" w:rsidRDefault="00663994" w:rsidP="0066399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Academisation to be an agenda item for the summer term meeting.</w:t>
            </w:r>
          </w:p>
        </w:tc>
        <w:tc>
          <w:tcPr>
            <w:tcW w:w="1626" w:type="dxa"/>
          </w:tcPr>
          <w:p w14:paraId="42827E96" w14:textId="2CC19299" w:rsidR="00E775B7" w:rsidRPr="00E775B7" w:rsidRDefault="006639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Clerk</w:t>
            </w:r>
          </w:p>
        </w:tc>
        <w:tc>
          <w:tcPr>
            <w:tcW w:w="2205" w:type="dxa"/>
          </w:tcPr>
          <w:p w14:paraId="233F1131" w14:textId="153BF759" w:rsidR="00E775B7" w:rsidRPr="00E775B7" w:rsidRDefault="00663994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Summer term FGB meeting</w:t>
            </w:r>
          </w:p>
        </w:tc>
      </w:tr>
      <w:tr w:rsidR="00E775B7" w:rsidRPr="00E775B7" w14:paraId="278B92A7" w14:textId="77777777" w:rsidTr="00E775B7">
        <w:tc>
          <w:tcPr>
            <w:tcW w:w="1182" w:type="dxa"/>
          </w:tcPr>
          <w:p w14:paraId="59AD83F3" w14:textId="08A1D839" w:rsidR="00E775B7" w:rsidRPr="00E775B7" w:rsidRDefault="00E30AD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7" w:type="dxa"/>
          </w:tcPr>
          <w:p w14:paraId="70ABEE85" w14:textId="1FFDD8E4" w:rsidR="00E775B7" w:rsidRPr="00E775B7" w:rsidRDefault="00FC690E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674" w:type="dxa"/>
          </w:tcPr>
          <w:p w14:paraId="0EEA5E14" w14:textId="57323054" w:rsidR="00E775B7" w:rsidRPr="00E775B7" w:rsidRDefault="00FC690E" w:rsidP="00FC690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Draft the communication to parents and send to the Chair for agreement.</w:t>
            </w:r>
          </w:p>
        </w:tc>
        <w:tc>
          <w:tcPr>
            <w:tcW w:w="1626" w:type="dxa"/>
          </w:tcPr>
          <w:p w14:paraId="5027DF2F" w14:textId="5409DB20" w:rsidR="00E775B7" w:rsidRPr="00E775B7" w:rsidRDefault="00E30AD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Headteacher</w:t>
            </w:r>
          </w:p>
        </w:tc>
        <w:tc>
          <w:tcPr>
            <w:tcW w:w="2205" w:type="dxa"/>
          </w:tcPr>
          <w:p w14:paraId="24A9F793" w14:textId="24FB1775" w:rsidR="00E775B7" w:rsidRPr="00E775B7" w:rsidRDefault="00E30AD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7816D7" w:rsidRPr="00E775B7" w14:paraId="0BBAC4D7" w14:textId="77777777" w:rsidTr="00E775B7">
        <w:tc>
          <w:tcPr>
            <w:tcW w:w="1182" w:type="dxa"/>
          </w:tcPr>
          <w:p w14:paraId="3ED78472" w14:textId="7CE1A3F1" w:rsidR="007816D7" w:rsidRDefault="007816D7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7" w:type="dxa"/>
          </w:tcPr>
          <w:p w14:paraId="6D00D95C" w14:textId="2FEE9021" w:rsidR="007816D7" w:rsidRDefault="00731C3B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674" w:type="dxa"/>
          </w:tcPr>
          <w:p w14:paraId="549F975B" w14:textId="005E73AF" w:rsidR="007816D7" w:rsidRDefault="00731C3B" w:rsidP="00FC690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the completed LA safeguarding audit with the safeguarding link governor.                 </w:t>
            </w:r>
          </w:p>
        </w:tc>
        <w:tc>
          <w:tcPr>
            <w:tcW w:w="1626" w:type="dxa"/>
          </w:tcPr>
          <w:p w14:paraId="097E5E7F" w14:textId="06EB334B" w:rsidR="007816D7" w:rsidRDefault="00731C3B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Headteacher</w:t>
            </w:r>
          </w:p>
        </w:tc>
        <w:tc>
          <w:tcPr>
            <w:tcW w:w="2205" w:type="dxa"/>
          </w:tcPr>
          <w:p w14:paraId="4FFBD8D8" w14:textId="6D63DDDA" w:rsidR="007816D7" w:rsidRDefault="00731C3B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7A3BAA" w:rsidRPr="00E775B7" w14:paraId="59965F84" w14:textId="77777777" w:rsidTr="00E775B7">
        <w:tc>
          <w:tcPr>
            <w:tcW w:w="1182" w:type="dxa"/>
          </w:tcPr>
          <w:p w14:paraId="66BB3370" w14:textId="09A0D71D" w:rsidR="007A3BAA" w:rsidRDefault="007A3BA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7" w:type="dxa"/>
          </w:tcPr>
          <w:p w14:paraId="36B14134" w14:textId="36D2D520" w:rsidR="007A3BAA" w:rsidRDefault="007A3BA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11b</w:t>
            </w:r>
          </w:p>
        </w:tc>
        <w:tc>
          <w:tcPr>
            <w:tcW w:w="4674" w:type="dxa"/>
          </w:tcPr>
          <w:p w14:paraId="491F48D9" w14:textId="37D0D6ED" w:rsidR="007A3BAA" w:rsidRDefault="007A3BAA" w:rsidP="00FC690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meeting dates to be arranged.</w:t>
            </w:r>
          </w:p>
        </w:tc>
        <w:tc>
          <w:tcPr>
            <w:tcW w:w="1626" w:type="dxa"/>
          </w:tcPr>
          <w:p w14:paraId="503A8852" w14:textId="0A1F8A54" w:rsidR="007A3BAA" w:rsidRDefault="007A3BA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Committee Chairs</w:t>
            </w:r>
          </w:p>
        </w:tc>
        <w:tc>
          <w:tcPr>
            <w:tcW w:w="2205" w:type="dxa"/>
          </w:tcPr>
          <w:p w14:paraId="708C834F" w14:textId="6C26F591" w:rsidR="007A3BAA" w:rsidRDefault="007A3BAA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6032AB" w:rsidRPr="00E775B7" w14:paraId="1E7E29B6" w14:textId="77777777" w:rsidTr="00E775B7">
        <w:tc>
          <w:tcPr>
            <w:tcW w:w="1182" w:type="dxa"/>
          </w:tcPr>
          <w:p w14:paraId="3F8644A2" w14:textId="15C10A12" w:rsidR="006032AB" w:rsidRDefault="006032AB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7" w:type="dxa"/>
          </w:tcPr>
          <w:p w14:paraId="1D03CB41" w14:textId="708B1DF4" w:rsidR="006032AB" w:rsidRDefault="006032AB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12a</w:t>
            </w:r>
          </w:p>
        </w:tc>
        <w:tc>
          <w:tcPr>
            <w:tcW w:w="4674" w:type="dxa"/>
          </w:tcPr>
          <w:p w14:paraId="35992C45" w14:textId="51D30AB6" w:rsidR="006032AB" w:rsidRDefault="006032AB" w:rsidP="00FC690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Contact Miss S Dodgson to ascertain her intentions.</w:t>
            </w:r>
          </w:p>
        </w:tc>
        <w:tc>
          <w:tcPr>
            <w:tcW w:w="1626" w:type="dxa"/>
          </w:tcPr>
          <w:p w14:paraId="50441A9F" w14:textId="4FD32B4C" w:rsidR="006032AB" w:rsidRDefault="006032AB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Clerk</w:t>
            </w:r>
          </w:p>
        </w:tc>
        <w:tc>
          <w:tcPr>
            <w:tcW w:w="2205" w:type="dxa"/>
          </w:tcPr>
          <w:p w14:paraId="5FBE3182" w14:textId="469B2066" w:rsidR="006032AB" w:rsidRDefault="006032AB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 meeting</w:t>
            </w:r>
          </w:p>
        </w:tc>
      </w:tr>
      <w:tr w:rsidR="00E07CBC" w:rsidRPr="00E775B7" w14:paraId="75E895FA" w14:textId="77777777" w:rsidTr="00E775B7">
        <w:tc>
          <w:tcPr>
            <w:tcW w:w="1182" w:type="dxa"/>
          </w:tcPr>
          <w:p w14:paraId="392573EB" w14:textId="6D5D7EED" w:rsidR="00E07CBC" w:rsidRDefault="00E07CBC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7" w:type="dxa"/>
          </w:tcPr>
          <w:p w14:paraId="6CDCE0D3" w14:textId="718F1964" w:rsidR="00E07CBC" w:rsidRDefault="00E07CBC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12c</w:t>
            </w:r>
          </w:p>
        </w:tc>
        <w:tc>
          <w:tcPr>
            <w:tcW w:w="4674" w:type="dxa"/>
          </w:tcPr>
          <w:p w14:paraId="70A9F26A" w14:textId="019D60E7" w:rsidR="00E07CBC" w:rsidRDefault="00E07CBC" w:rsidP="00FC690E">
            <w:pPr>
              <w:pStyle w:val="NoSpacing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Review the link governor roles in line with the School Development Plan.                            </w:t>
            </w:r>
          </w:p>
        </w:tc>
        <w:tc>
          <w:tcPr>
            <w:tcW w:w="1626" w:type="dxa"/>
          </w:tcPr>
          <w:p w14:paraId="42C5BEC6" w14:textId="18EC32E1" w:rsidR="00E07CBC" w:rsidRDefault="00E07CBC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Teaching &amp; Learning Committee</w:t>
            </w:r>
          </w:p>
        </w:tc>
        <w:tc>
          <w:tcPr>
            <w:tcW w:w="2205" w:type="dxa"/>
          </w:tcPr>
          <w:p w14:paraId="37348BEB" w14:textId="49177C82" w:rsidR="00E07CBC" w:rsidRDefault="00E07CBC" w:rsidP="00CF2FF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Summer term Teaching &amp; Learning Committee</w:t>
            </w:r>
          </w:p>
        </w:tc>
      </w:tr>
    </w:tbl>
    <w:p w14:paraId="3085D8C0" w14:textId="77777777" w:rsidR="00512AAE" w:rsidRDefault="00512AAE" w:rsidP="00BA79F7">
      <w:pPr>
        <w:spacing w:after="120" w:line="240" w:lineRule="auto"/>
        <w:jc w:val="center"/>
        <w:rPr>
          <w:rFonts w:ascii="Arial" w:hAnsi="Arial" w:cs="Arial"/>
          <w:b/>
        </w:rPr>
      </w:pPr>
    </w:p>
    <w:p w14:paraId="013D9689" w14:textId="15C2BC22" w:rsidR="00512AAE" w:rsidRPr="00F073A8" w:rsidRDefault="00512AAE" w:rsidP="00F073A8">
      <w:pPr>
        <w:rPr>
          <w:rFonts w:ascii="Arial" w:hAnsi="Arial" w:cs="Arial"/>
          <w:b/>
        </w:rPr>
      </w:pPr>
    </w:p>
    <w:sectPr w:rsidR="00512AAE" w:rsidRPr="00F073A8" w:rsidSect="00847F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8BF51" w14:textId="77777777" w:rsidR="00F34CF1" w:rsidRDefault="00F34CF1" w:rsidP="00847F44">
      <w:pPr>
        <w:spacing w:after="0" w:line="240" w:lineRule="auto"/>
      </w:pPr>
      <w:r>
        <w:separator/>
      </w:r>
    </w:p>
  </w:endnote>
  <w:endnote w:type="continuationSeparator" w:id="0">
    <w:p w14:paraId="20B199C9" w14:textId="77777777" w:rsidR="00F34CF1" w:rsidRDefault="00F34CF1" w:rsidP="008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1D7" w14:textId="77777777" w:rsidR="00642689" w:rsidRDefault="005A2B7F">
    <w:pPr>
      <w:pStyle w:val="Footer"/>
    </w:pPr>
    <w:r w:rsidRPr="00467FFB">
      <w:rPr>
        <w:sz w:val="18"/>
        <w:szCs w:val="18"/>
      </w:rPr>
      <w:fldChar w:fldCharType="begin"/>
    </w:r>
    <w:r w:rsidRPr="00467FFB">
      <w:rPr>
        <w:sz w:val="18"/>
        <w:szCs w:val="18"/>
      </w:rPr>
      <w:instrText xml:space="preserve"> PAGE   \* MERGEFORMAT </w:instrText>
    </w:r>
    <w:r w:rsidRPr="00467FFB">
      <w:rPr>
        <w:sz w:val="18"/>
        <w:szCs w:val="18"/>
      </w:rPr>
      <w:fldChar w:fldCharType="separate"/>
    </w:r>
    <w:r w:rsidR="002B67B6">
      <w:rPr>
        <w:noProof/>
        <w:sz w:val="18"/>
        <w:szCs w:val="18"/>
      </w:rPr>
      <w:t>1</w:t>
    </w:r>
    <w:r w:rsidRPr="00467FFB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                     Signed</w:t>
    </w:r>
    <w:r w:rsidR="0038325E">
      <w:rPr>
        <w:sz w:val="18"/>
        <w:szCs w:val="18"/>
      </w:rPr>
      <w:tab/>
    </w:r>
    <w:r>
      <w:rPr>
        <w:sz w:val="18"/>
        <w:szCs w:val="18"/>
      </w:rPr>
      <w:t xml:space="preserve"> 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A1F0" w14:textId="77777777" w:rsidR="00F34CF1" w:rsidRDefault="00F34CF1" w:rsidP="00847F44">
      <w:pPr>
        <w:spacing w:after="0" w:line="240" w:lineRule="auto"/>
      </w:pPr>
      <w:r>
        <w:separator/>
      </w:r>
    </w:p>
  </w:footnote>
  <w:footnote w:type="continuationSeparator" w:id="0">
    <w:p w14:paraId="20A9A567" w14:textId="77777777" w:rsidR="00F34CF1" w:rsidRDefault="00F34CF1" w:rsidP="008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C17B" w14:textId="77777777" w:rsidR="00B84E51" w:rsidRDefault="002564EF">
    <w:pPr>
      <w:pStyle w:val="Header"/>
    </w:pPr>
    <w:r>
      <w:rPr>
        <w:noProof/>
      </w:rPr>
      <w:pict w14:anchorId="32E79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2" o:spid="_x0000_s1026" type="#_x0000_t136" style="position:absolute;margin-left:0;margin-top:0;width:429.4pt;height:25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6FED" w14:textId="0DD09604" w:rsidR="00642689" w:rsidRPr="00570813" w:rsidRDefault="009502B5" w:rsidP="00CD6B13">
    <w:pPr>
      <w:pStyle w:val="Header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0678A8C5" wp14:editId="7DE756EA">
          <wp:extent cx="1290320" cy="37147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ckp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78" cy="42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4EF">
      <w:rPr>
        <w:noProof/>
      </w:rPr>
      <w:pict w14:anchorId="79A76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3" o:spid="_x0000_s1027" type="#_x0000_t136" style="position:absolute;left:0;text-align:left;margin-left:0;margin-top:0;width:429.4pt;height:25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42689">
      <w:tab/>
    </w:r>
    <w:r w:rsidR="00642689">
      <w:tab/>
    </w:r>
    <w:r w:rsidR="009B56E0">
      <w:rPr>
        <w:rFonts w:ascii="Arial" w:hAnsi="Arial" w:cs="Arial"/>
        <w:sz w:val="16"/>
        <w:szCs w:val="16"/>
      </w:rPr>
      <w:t xml:space="preserve">Torkington Primary </w:t>
    </w:r>
    <w:r w:rsidR="00570813" w:rsidRPr="00570813">
      <w:rPr>
        <w:rFonts w:ascii="Arial" w:hAnsi="Arial" w:cs="Arial"/>
        <w:sz w:val="16"/>
        <w:szCs w:val="16"/>
      </w:rPr>
      <w:t>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8402" w14:textId="77777777" w:rsidR="00B84E51" w:rsidRDefault="002564EF">
    <w:pPr>
      <w:pStyle w:val="Header"/>
    </w:pPr>
    <w:r>
      <w:rPr>
        <w:noProof/>
      </w:rPr>
      <w:pict w14:anchorId="2526FB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837171" o:spid="_x0000_s1025" type="#_x0000_t136" style="position:absolute;margin-left:0;margin-top:0;width:429.4pt;height:25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59F"/>
    <w:multiLevelType w:val="hybridMultilevel"/>
    <w:tmpl w:val="BDB6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235"/>
    <w:multiLevelType w:val="hybridMultilevel"/>
    <w:tmpl w:val="E788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5B15"/>
    <w:multiLevelType w:val="hybridMultilevel"/>
    <w:tmpl w:val="DACE9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9C5"/>
    <w:multiLevelType w:val="hybridMultilevel"/>
    <w:tmpl w:val="01C8A3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E4CC2"/>
    <w:multiLevelType w:val="hybridMultilevel"/>
    <w:tmpl w:val="FDDC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42F49"/>
    <w:multiLevelType w:val="hybridMultilevel"/>
    <w:tmpl w:val="7A1AA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24133"/>
    <w:multiLevelType w:val="hybridMultilevel"/>
    <w:tmpl w:val="A2E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050C"/>
    <w:multiLevelType w:val="hybridMultilevel"/>
    <w:tmpl w:val="8B547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22325"/>
    <w:multiLevelType w:val="hybridMultilevel"/>
    <w:tmpl w:val="E97A8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022F6"/>
    <w:multiLevelType w:val="hybridMultilevel"/>
    <w:tmpl w:val="DCAC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7193"/>
    <w:multiLevelType w:val="hybridMultilevel"/>
    <w:tmpl w:val="3C224C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53F78F7"/>
    <w:multiLevelType w:val="hybridMultilevel"/>
    <w:tmpl w:val="3E14C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A1E10"/>
    <w:multiLevelType w:val="hybridMultilevel"/>
    <w:tmpl w:val="B1DCCB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128B7"/>
    <w:multiLevelType w:val="hybridMultilevel"/>
    <w:tmpl w:val="584E1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72BF1"/>
    <w:multiLevelType w:val="hybridMultilevel"/>
    <w:tmpl w:val="009481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5" w15:restartNumberingAfterBreak="0">
    <w:nsid w:val="45B153E3"/>
    <w:multiLevelType w:val="hybridMultilevel"/>
    <w:tmpl w:val="8704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41DC9"/>
    <w:multiLevelType w:val="hybridMultilevel"/>
    <w:tmpl w:val="BD3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F55F1"/>
    <w:multiLevelType w:val="hybridMultilevel"/>
    <w:tmpl w:val="ACCCBA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7473B"/>
    <w:multiLevelType w:val="hybridMultilevel"/>
    <w:tmpl w:val="D0981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43759"/>
    <w:multiLevelType w:val="hybridMultilevel"/>
    <w:tmpl w:val="10FAC29E"/>
    <w:lvl w:ilvl="0" w:tplc="9EFCB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B0EB4"/>
    <w:multiLevelType w:val="hybridMultilevel"/>
    <w:tmpl w:val="93B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C7E99"/>
    <w:multiLevelType w:val="hybridMultilevel"/>
    <w:tmpl w:val="1CEE4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454A4D"/>
    <w:multiLevelType w:val="hybridMultilevel"/>
    <w:tmpl w:val="504E16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0C1FB5"/>
    <w:multiLevelType w:val="hybridMultilevel"/>
    <w:tmpl w:val="89DAE30A"/>
    <w:lvl w:ilvl="0" w:tplc="7D46807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E4C7F"/>
    <w:multiLevelType w:val="hybridMultilevel"/>
    <w:tmpl w:val="D3EA5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C545B7"/>
    <w:multiLevelType w:val="hybridMultilevel"/>
    <w:tmpl w:val="8C0064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72D77DC4"/>
    <w:multiLevelType w:val="hybridMultilevel"/>
    <w:tmpl w:val="451CD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17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24"/>
  </w:num>
  <w:num w:numId="10">
    <w:abstractNumId w:val="10"/>
  </w:num>
  <w:num w:numId="11">
    <w:abstractNumId w:val="14"/>
  </w:num>
  <w:num w:numId="12">
    <w:abstractNumId w:val="20"/>
  </w:num>
  <w:num w:numId="13">
    <w:abstractNumId w:val="16"/>
  </w:num>
  <w:num w:numId="14">
    <w:abstractNumId w:val="15"/>
  </w:num>
  <w:num w:numId="15">
    <w:abstractNumId w:val="22"/>
  </w:num>
  <w:num w:numId="16">
    <w:abstractNumId w:val="1"/>
  </w:num>
  <w:num w:numId="17">
    <w:abstractNumId w:val="21"/>
  </w:num>
  <w:num w:numId="18">
    <w:abstractNumId w:val="9"/>
  </w:num>
  <w:num w:numId="19">
    <w:abstractNumId w:val="11"/>
  </w:num>
  <w:num w:numId="20">
    <w:abstractNumId w:val="5"/>
  </w:num>
  <w:num w:numId="21">
    <w:abstractNumId w:val="18"/>
  </w:num>
  <w:num w:numId="22">
    <w:abstractNumId w:val="13"/>
  </w:num>
  <w:num w:numId="23">
    <w:abstractNumId w:val="23"/>
  </w:num>
  <w:num w:numId="24">
    <w:abstractNumId w:val="19"/>
  </w:num>
  <w:num w:numId="25">
    <w:abstractNumId w:val="7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FC"/>
    <w:rsid w:val="00005C45"/>
    <w:rsid w:val="00012DDB"/>
    <w:rsid w:val="00017BB1"/>
    <w:rsid w:val="00022ECC"/>
    <w:rsid w:val="0002640A"/>
    <w:rsid w:val="0003172D"/>
    <w:rsid w:val="000423A0"/>
    <w:rsid w:val="0004369A"/>
    <w:rsid w:val="00047D66"/>
    <w:rsid w:val="00054B56"/>
    <w:rsid w:val="00061C24"/>
    <w:rsid w:val="0006272D"/>
    <w:rsid w:val="00066A83"/>
    <w:rsid w:val="00067D3E"/>
    <w:rsid w:val="00071182"/>
    <w:rsid w:val="00076737"/>
    <w:rsid w:val="00081689"/>
    <w:rsid w:val="00095FFC"/>
    <w:rsid w:val="000A2C02"/>
    <w:rsid w:val="000A2D4E"/>
    <w:rsid w:val="000A5BEC"/>
    <w:rsid w:val="000C3FB1"/>
    <w:rsid w:val="000D3DDC"/>
    <w:rsid w:val="000D7566"/>
    <w:rsid w:val="000E2921"/>
    <w:rsid w:val="000E371F"/>
    <w:rsid w:val="000E43FF"/>
    <w:rsid w:val="000E5EC4"/>
    <w:rsid w:val="000E7979"/>
    <w:rsid w:val="000F0D2D"/>
    <w:rsid w:val="000F1BF3"/>
    <w:rsid w:val="000F4F25"/>
    <w:rsid w:val="00114957"/>
    <w:rsid w:val="001169B8"/>
    <w:rsid w:val="001228FB"/>
    <w:rsid w:val="001242D5"/>
    <w:rsid w:val="00126174"/>
    <w:rsid w:val="00126BA9"/>
    <w:rsid w:val="001319B7"/>
    <w:rsid w:val="00133307"/>
    <w:rsid w:val="001336D9"/>
    <w:rsid w:val="001438A4"/>
    <w:rsid w:val="00145CC1"/>
    <w:rsid w:val="00160F93"/>
    <w:rsid w:val="00163046"/>
    <w:rsid w:val="0016456F"/>
    <w:rsid w:val="0016492D"/>
    <w:rsid w:val="001721A7"/>
    <w:rsid w:val="00175490"/>
    <w:rsid w:val="00177468"/>
    <w:rsid w:val="001858B0"/>
    <w:rsid w:val="00196859"/>
    <w:rsid w:val="001A3259"/>
    <w:rsid w:val="001A6B67"/>
    <w:rsid w:val="001A7BAB"/>
    <w:rsid w:val="001B47A5"/>
    <w:rsid w:val="001B4C6C"/>
    <w:rsid w:val="001C35FA"/>
    <w:rsid w:val="001C7DD3"/>
    <w:rsid w:val="001D03BB"/>
    <w:rsid w:val="001D141D"/>
    <w:rsid w:val="001D1EB5"/>
    <w:rsid w:val="001D340A"/>
    <w:rsid w:val="001D5A26"/>
    <w:rsid w:val="001D7F2A"/>
    <w:rsid w:val="001E135A"/>
    <w:rsid w:val="001E1FF6"/>
    <w:rsid w:val="001E647F"/>
    <w:rsid w:val="001F1A76"/>
    <w:rsid w:val="001F21DB"/>
    <w:rsid w:val="001F5A93"/>
    <w:rsid w:val="001F65A8"/>
    <w:rsid w:val="001F7A91"/>
    <w:rsid w:val="002248AF"/>
    <w:rsid w:val="002263CA"/>
    <w:rsid w:val="002278FB"/>
    <w:rsid w:val="00232A3C"/>
    <w:rsid w:val="00242F61"/>
    <w:rsid w:val="002432E2"/>
    <w:rsid w:val="002463A3"/>
    <w:rsid w:val="002477D2"/>
    <w:rsid w:val="002564EF"/>
    <w:rsid w:val="002656D1"/>
    <w:rsid w:val="00265FBD"/>
    <w:rsid w:val="002710FB"/>
    <w:rsid w:val="002730C8"/>
    <w:rsid w:val="00274CD8"/>
    <w:rsid w:val="00286224"/>
    <w:rsid w:val="0028698C"/>
    <w:rsid w:val="00286B9C"/>
    <w:rsid w:val="00287A4A"/>
    <w:rsid w:val="002904EA"/>
    <w:rsid w:val="002A08CF"/>
    <w:rsid w:val="002A2138"/>
    <w:rsid w:val="002A468C"/>
    <w:rsid w:val="002A4F83"/>
    <w:rsid w:val="002A736B"/>
    <w:rsid w:val="002B67B6"/>
    <w:rsid w:val="002C7525"/>
    <w:rsid w:val="002D2598"/>
    <w:rsid w:val="002D3EE5"/>
    <w:rsid w:val="002E3507"/>
    <w:rsid w:val="002E7B93"/>
    <w:rsid w:val="002F0CCD"/>
    <w:rsid w:val="00300C23"/>
    <w:rsid w:val="003037AC"/>
    <w:rsid w:val="0030550E"/>
    <w:rsid w:val="0030799E"/>
    <w:rsid w:val="00314974"/>
    <w:rsid w:val="00315E8F"/>
    <w:rsid w:val="003363B2"/>
    <w:rsid w:val="00337681"/>
    <w:rsid w:val="0034288A"/>
    <w:rsid w:val="00342A2A"/>
    <w:rsid w:val="003437E6"/>
    <w:rsid w:val="00345C53"/>
    <w:rsid w:val="00350113"/>
    <w:rsid w:val="00351336"/>
    <w:rsid w:val="00360BD1"/>
    <w:rsid w:val="00362653"/>
    <w:rsid w:val="003637EC"/>
    <w:rsid w:val="00365D05"/>
    <w:rsid w:val="003674F5"/>
    <w:rsid w:val="00372FED"/>
    <w:rsid w:val="00376293"/>
    <w:rsid w:val="00376414"/>
    <w:rsid w:val="00381720"/>
    <w:rsid w:val="003817E2"/>
    <w:rsid w:val="0038325E"/>
    <w:rsid w:val="00386DA5"/>
    <w:rsid w:val="003914EB"/>
    <w:rsid w:val="00395069"/>
    <w:rsid w:val="003A1619"/>
    <w:rsid w:val="003A3A55"/>
    <w:rsid w:val="003A7073"/>
    <w:rsid w:val="003B12A0"/>
    <w:rsid w:val="003B3348"/>
    <w:rsid w:val="003B57CD"/>
    <w:rsid w:val="003C0E88"/>
    <w:rsid w:val="003D01AF"/>
    <w:rsid w:val="003D0B72"/>
    <w:rsid w:val="003D176E"/>
    <w:rsid w:val="003E372E"/>
    <w:rsid w:val="003E4694"/>
    <w:rsid w:val="0040085D"/>
    <w:rsid w:val="00400A00"/>
    <w:rsid w:val="00400D40"/>
    <w:rsid w:val="00411200"/>
    <w:rsid w:val="00417CEB"/>
    <w:rsid w:val="00420DCF"/>
    <w:rsid w:val="00422FAF"/>
    <w:rsid w:val="00431246"/>
    <w:rsid w:val="004315B5"/>
    <w:rsid w:val="0043256B"/>
    <w:rsid w:val="00440CC3"/>
    <w:rsid w:val="00444FB4"/>
    <w:rsid w:val="00445623"/>
    <w:rsid w:val="0044729F"/>
    <w:rsid w:val="00467E1C"/>
    <w:rsid w:val="0047645E"/>
    <w:rsid w:val="00482F66"/>
    <w:rsid w:val="004835F8"/>
    <w:rsid w:val="004903DE"/>
    <w:rsid w:val="00490688"/>
    <w:rsid w:val="0049122F"/>
    <w:rsid w:val="00492CF4"/>
    <w:rsid w:val="00492DC1"/>
    <w:rsid w:val="00494461"/>
    <w:rsid w:val="004945A3"/>
    <w:rsid w:val="00494FFF"/>
    <w:rsid w:val="00496B5C"/>
    <w:rsid w:val="004A068A"/>
    <w:rsid w:val="004B407A"/>
    <w:rsid w:val="004B5FB3"/>
    <w:rsid w:val="004B64DF"/>
    <w:rsid w:val="004C0018"/>
    <w:rsid w:val="004C1CE9"/>
    <w:rsid w:val="004C5DE0"/>
    <w:rsid w:val="004C6058"/>
    <w:rsid w:val="004C7DED"/>
    <w:rsid w:val="004D1BBB"/>
    <w:rsid w:val="004D496E"/>
    <w:rsid w:val="004D4EA2"/>
    <w:rsid w:val="004E7E13"/>
    <w:rsid w:val="004F1E4D"/>
    <w:rsid w:val="004F6EC7"/>
    <w:rsid w:val="004F74DA"/>
    <w:rsid w:val="00505B72"/>
    <w:rsid w:val="00512AAE"/>
    <w:rsid w:val="00517852"/>
    <w:rsid w:val="00523E20"/>
    <w:rsid w:val="00525BE8"/>
    <w:rsid w:val="00526B11"/>
    <w:rsid w:val="00530D84"/>
    <w:rsid w:val="0053484A"/>
    <w:rsid w:val="00552C4B"/>
    <w:rsid w:val="005558BC"/>
    <w:rsid w:val="0056003B"/>
    <w:rsid w:val="00561535"/>
    <w:rsid w:val="00570813"/>
    <w:rsid w:val="00581D9F"/>
    <w:rsid w:val="00582245"/>
    <w:rsid w:val="00582BF2"/>
    <w:rsid w:val="00582D23"/>
    <w:rsid w:val="00582D86"/>
    <w:rsid w:val="00583282"/>
    <w:rsid w:val="0058402C"/>
    <w:rsid w:val="00586243"/>
    <w:rsid w:val="00592E9A"/>
    <w:rsid w:val="005948F4"/>
    <w:rsid w:val="00596D2B"/>
    <w:rsid w:val="005A2235"/>
    <w:rsid w:val="005A2B7F"/>
    <w:rsid w:val="005A50CD"/>
    <w:rsid w:val="005A566C"/>
    <w:rsid w:val="005A7E6B"/>
    <w:rsid w:val="005B4893"/>
    <w:rsid w:val="005B6727"/>
    <w:rsid w:val="005B7279"/>
    <w:rsid w:val="005C24F3"/>
    <w:rsid w:val="005C79A1"/>
    <w:rsid w:val="005C7E57"/>
    <w:rsid w:val="005D5939"/>
    <w:rsid w:val="005E2D7F"/>
    <w:rsid w:val="00602E5A"/>
    <w:rsid w:val="006032AB"/>
    <w:rsid w:val="00603332"/>
    <w:rsid w:val="006053E0"/>
    <w:rsid w:val="00607F98"/>
    <w:rsid w:val="00610659"/>
    <w:rsid w:val="00612997"/>
    <w:rsid w:val="00625781"/>
    <w:rsid w:val="00626C98"/>
    <w:rsid w:val="00627EB0"/>
    <w:rsid w:val="0063065B"/>
    <w:rsid w:val="006321F8"/>
    <w:rsid w:val="006346E8"/>
    <w:rsid w:val="0063766A"/>
    <w:rsid w:val="00642689"/>
    <w:rsid w:val="0065674D"/>
    <w:rsid w:val="00660CF5"/>
    <w:rsid w:val="00663937"/>
    <w:rsid w:val="00663994"/>
    <w:rsid w:val="00665149"/>
    <w:rsid w:val="006664EF"/>
    <w:rsid w:val="0067038A"/>
    <w:rsid w:val="00674A83"/>
    <w:rsid w:val="006809E1"/>
    <w:rsid w:val="006836D3"/>
    <w:rsid w:val="00684E3A"/>
    <w:rsid w:val="00685CAA"/>
    <w:rsid w:val="00694FC8"/>
    <w:rsid w:val="006A6193"/>
    <w:rsid w:val="006A649F"/>
    <w:rsid w:val="006B1E22"/>
    <w:rsid w:val="006B45CC"/>
    <w:rsid w:val="006B5618"/>
    <w:rsid w:val="006C5A41"/>
    <w:rsid w:val="006D19BC"/>
    <w:rsid w:val="006E1143"/>
    <w:rsid w:val="006E1B34"/>
    <w:rsid w:val="006E7E09"/>
    <w:rsid w:val="006F2214"/>
    <w:rsid w:val="006F29A8"/>
    <w:rsid w:val="006F3237"/>
    <w:rsid w:val="00704292"/>
    <w:rsid w:val="007047A6"/>
    <w:rsid w:val="00713FD5"/>
    <w:rsid w:val="00716574"/>
    <w:rsid w:val="00721281"/>
    <w:rsid w:val="00722598"/>
    <w:rsid w:val="0072368E"/>
    <w:rsid w:val="00723BFB"/>
    <w:rsid w:val="007273F3"/>
    <w:rsid w:val="007312AE"/>
    <w:rsid w:val="00731C3B"/>
    <w:rsid w:val="00732670"/>
    <w:rsid w:val="00733030"/>
    <w:rsid w:val="00742186"/>
    <w:rsid w:val="00745EF3"/>
    <w:rsid w:val="00747E9D"/>
    <w:rsid w:val="00755F4C"/>
    <w:rsid w:val="007567E7"/>
    <w:rsid w:val="00763100"/>
    <w:rsid w:val="007757FA"/>
    <w:rsid w:val="00777236"/>
    <w:rsid w:val="007816D7"/>
    <w:rsid w:val="0078326A"/>
    <w:rsid w:val="00783B31"/>
    <w:rsid w:val="007845B0"/>
    <w:rsid w:val="00794E79"/>
    <w:rsid w:val="007963C6"/>
    <w:rsid w:val="007A0B52"/>
    <w:rsid w:val="007A0D3C"/>
    <w:rsid w:val="007A3BAA"/>
    <w:rsid w:val="007A4A4D"/>
    <w:rsid w:val="007B2414"/>
    <w:rsid w:val="007B6E23"/>
    <w:rsid w:val="007D1D85"/>
    <w:rsid w:val="007D3062"/>
    <w:rsid w:val="007D73B7"/>
    <w:rsid w:val="007E1473"/>
    <w:rsid w:val="007E1EE5"/>
    <w:rsid w:val="007E2C28"/>
    <w:rsid w:val="007F5696"/>
    <w:rsid w:val="00801E36"/>
    <w:rsid w:val="00802702"/>
    <w:rsid w:val="00803078"/>
    <w:rsid w:val="00803E72"/>
    <w:rsid w:val="00805A5F"/>
    <w:rsid w:val="008062B7"/>
    <w:rsid w:val="0080753C"/>
    <w:rsid w:val="008127CE"/>
    <w:rsid w:val="008134AA"/>
    <w:rsid w:val="008206AB"/>
    <w:rsid w:val="008215C3"/>
    <w:rsid w:val="00826D53"/>
    <w:rsid w:val="00830624"/>
    <w:rsid w:val="008325D0"/>
    <w:rsid w:val="00832B99"/>
    <w:rsid w:val="00845300"/>
    <w:rsid w:val="00846EE5"/>
    <w:rsid w:val="00847C78"/>
    <w:rsid w:val="00847F44"/>
    <w:rsid w:val="008519F9"/>
    <w:rsid w:val="00860744"/>
    <w:rsid w:val="00862018"/>
    <w:rsid w:val="00863BCA"/>
    <w:rsid w:val="00867045"/>
    <w:rsid w:val="00880E9B"/>
    <w:rsid w:val="008816A6"/>
    <w:rsid w:val="008834D3"/>
    <w:rsid w:val="008879DF"/>
    <w:rsid w:val="00892B4F"/>
    <w:rsid w:val="00894469"/>
    <w:rsid w:val="0089469A"/>
    <w:rsid w:val="008A1826"/>
    <w:rsid w:val="008A2253"/>
    <w:rsid w:val="008A2650"/>
    <w:rsid w:val="008A41ED"/>
    <w:rsid w:val="008A7107"/>
    <w:rsid w:val="008B3C2E"/>
    <w:rsid w:val="008B6B88"/>
    <w:rsid w:val="008D128F"/>
    <w:rsid w:val="008D1ECE"/>
    <w:rsid w:val="008D403A"/>
    <w:rsid w:val="008D45DC"/>
    <w:rsid w:val="008D513A"/>
    <w:rsid w:val="008D7E47"/>
    <w:rsid w:val="008E171C"/>
    <w:rsid w:val="008E4CD9"/>
    <w:rsid w:val="008F2D8C"/>
    <w:rsid w:val="008F5A93"/>
    <w:rsid w:val="00900AFF"/>
    <w:rsid w:val="00901A74"/>
    <w:rsid w:val="00902B91"/>
    <w:rsid w:val="00903BFA"/>
    <w:rsid w:val="009213F4"/>
    <w:rsid w:val="00923392"/>
    <w:rsid w:val="009322B5"/>
    <w:rsid w:val="0093409B"/>
    <w:rsid w:val="00935855"/>
    <w:rsid w:val="009362FF"/>
    <w:rsid w:val="00937A03"/>
    <w:rsid w:val="00944186"/>
    <w:rsid w:val="009449C7"/>
    <w:rsid w:val="009502B5"/>
    <w:rsid w:val="00961E11"/>
    <w:rsid w:val="009626D2"/>
    <w:rsid w:val="00963DD3"/>
    <w:rsid w:val="00976F00"/>
    <w:rsid w:val="00987DDE"/>
    <w:rsid w:val="009A1943"/>
    <w:rsid w:val="009B0434"/>
    <w:rsid w:val="009B2169"/>
    <w:rsid w:val="009B45E1"/>
    <w:rsid w:val="009B56E0"/>
    <w:rsid w:val="009B7301"/>
    <w:rsid w:val="009C5919"/>
    <w:rsid w:val="009D2DA3"/>
    <w:rsid w:val="009D33B1"/>
    <w:rsid w:val="009D3E48"/>
    <w:rsid w:val="009D6CB8"/>
    <w:rsid w:val="009D7543"/>
    <w:rsid w:val="009D7B60"/>
    <w:rsid w:val="009E226A"/>
    <w:rsid w:val="009E6AC1"/>
    <w:rsid w:val="009E7DA8"/>
    <w:rsid w:val="009E7F5A"/>
    <w:rsid w:val="009F1910"/>
    <w:rsid w:val="009F1F65"/>
    <w:rsid w:val="009F3CC5"/>
    <w:rsid w:val="00A02AAA"/>
    <w:rsid w:val="00A02EB9"/>
    <w:rsid w:val="00A04BA5"/>
    <w:rsid w:val="00A07286"/>
    <w:rsid w:val="00A10BD5"/>
    <w:rsid w:val="00A139E8"/>
    <w:rsid w:val="00A14984"/>
    <w:rsid w:val="00A16934"/>
    <w:rsid w:val="00A21097"/>
    <w:rsid w:val="00A23F99"/>
    <w:rsid w:val="00A26AF4"/>
    <w:rsid w:val="00A326C1"/>
    <w:rsid w:val="00A34025"/>
    <w:rsid w:val="00A35D15"/>
    <w:rsid w:val="00A362F4"/>
    <w:rsid w:val="00A44802"/>
    <w:rsid w:val="00A45EAB"/>
    <w:rsid w:val="00A51DDE"/>
    <w:rsid w:val="00A52F8E"/>
    <w:rsid w:val="00A53EDD"/>
    <w:rsid w:val="00A55910"/>
    <w:rsid w:val="00A60022"/>
    <w:rsid w:val="00A70211"/>
    <w:rsid w:val="00A80CC6"/>
    <w:rsid w:val="00A82E75"/>
    <w:rsid w:val="00A96230"/>
    <w:rsid w:val="00AA3426"/>
    <w:rsid w:val="00AA4D3E"/>
    <w:rsid w:val="00AA5B31"/>
    <w:rsid w:val="00AB0B87"/>
    <w:rsid w:val="00AB1140"/>
    <w:rsid w:val="00AB40B5"/>
    <w:rsid w:val="00AC1425"/>
    <w:rsid w:val="00AC273F"/>
    <w:rsid w:val="00AC3CBD"/>
    <w:rsid w:val="00AD2A8A"/>
    <w:rsid w:val="00AE09F1"/>
    <w:rsid w:val="00AE6E9C"/>
    <w:rsid w:val="00B036E3"/>
    <w:rsid w:val="00B07C2C"/>
    <w:rsid w:val="00B1140F"/>
    <w:rsid w:val="00B138AA"/>
    <w:rsid w:val="00B14FA5"/>
    <w:rsid w:val="00B16B99"/>
    <w:rsid w:val="00B17A55"/>
    <w:rsid w:val="00B34AB5"/>
    <w:rsid w:val="00B34E31"/>
    <w:rsid w:val="00B36425"/>
    <w:rsid w:val="00B44707"/>
    <w:rsid w:val="00B451CF"/>
    <w:rsid w:val="00B45D3D"/>
    <w:rsid w:val="00B45FBF"/>
    <w:rsid w:val="00B563A1"/>
    <w:rsid w:val="00B62CF8"/>
    <w:rsid w:val="00B73B49"/>
    <w:rsid w:val="00B75DFB"/>
    <w:rsid w:val="00B84E51"/>
    <w:rsid w:val="00B8766B"/>
    <w:rsid w:val="00B90FCE"/>
    <w:rsid w:val="00B911A8"/>
    <w:rsid w:val="00B91647"/>
    <w:rsid w:val="00B962D1"/>
    <w:rsid w:val="00B97868"/>
    <w:rsid w:val="00BA6224"/>
    <w:rsid w:val="00BA79F7"/>
    <w:rsid w:val="00BB0287"/>
    <w:rsid w:val="00BB215C"/>
    <w:rsid w:val="00BB30B0"/>
    <w:rsid w:val="00BB4678"/>
    <w:rsid w:val="00BB6E23"/>
    <w:rsid w:val="00BB7D83"/>
    <w:rsid w:val="00BC635D"/>
    <w:rsid w:val="00BD005D"/>
    <w:rsid w:val="00BD13F5"/>
    <w:rsid w:val="00BD1687"/>
    <w:rsid w:val="00BD6995"/>
    <w:rsid w:val="00BD69E7"/>
    <w:rsid w:val="00BE35EB"/>
    <w:rsid w:val="00BE592F"/>
    <w:rsid w:val="00BE78B9"/>
    <w:rsid w:val="00C03D02"/>
    <w:rsid w:val="00C05730"/>
    <w:rsid w:val="00C129D2"/>
    <w:rsid w:val="00C148E0"/>
    <w:rsid w:val="00C14A04"/>
    <w:rsid w:val="00C14F44"/>
    <w:rsid w:val="00C21DA4"/>
    <w:rsid w:val="00C3532D"/>
    <w:rsid w:val="00C36042"/>
    <w:rsid w:val="00C401C6"/>
    <w:rsid w:val="00C42201"/>
    <w:rsid w:val="00C44963"/>
    <w:rsid w:val="00C4768C"/>
    <w:rsid w:val="00C47A0F"/>
    <w:rsid w:val="00C50A89"/>
    <w:rsid w:val="00C5425F"/>
    <w:rsid w:val="00C61314"/>
    <w:rsid w:val="00C62488"/>
    <w:rsid w:val="00C661F9"/>
    <w:rsid w:val="00C66611"/>
    <w:rsid w:val="00C84A52"/>
    <w:rsid w:val="00C86C8D"/>
    <w:rsid w:val="00C92E53"/>
    <w:rsid w:val="00C93DD8"/>
    <w:rsid w:val="00C93F96"/>
    <w:rsid w:val="00C9591F"/>
    <w:rsid w:val="00CA1741"/>
    <w:rsid w:val="00CA1E0F"/>
    <w:rsid w:val="00CA2208"/>
    <w:rsid w:val="00CB4050"/>
    <w:rsid w:val="00CB5706"/>
    <w:rsid w:val="00CC1EA3"/>
    <w:rsid w:val="00CC74E9"/>
    <w:rsid w:val="00CD20FC"/>
    <w:rsid w:val="00CD56A0"/>
    <w:rsid w:val="00CD6B13"/>
    <w:rsid w:val="00CF2FA6"/>
    <w:rsid w:val="00CF457F"/>
    <w:rsid w:val="00D07F2C"/>
    <w:rsid w:val="00D124A6"/>
    <w:rsid w:val="00D13B21"/>
    <w:rsid w:val="00D166D0"/>
    <w:rsid w:val="00D17150"/>
    <w:rsid w:val="00D22747"/>
    <w:rsid w:val="00D23AAC"/>
    <w:rsid w:val="00D266A3"/>
    <w:rsid w:val="00D31B7D"/>
    <w:rsid w:val="00D52D1C"/>
    <w:rsid w:val="00D55AD9"/>
    <w:rsid w:val="00D60089"/>
    <w:rsid w:val="00D651B3"/>
    <w:rsid w:val="00D652D0"/>
    <w:rsid w:val="00D65C59"/>
    <w:rsid w:val="00D664FF"/>
    <w:rsid w:val="00D76695"/>
    <w:rsid w:val="00D77B50"/>
    <w:rsid w:val="00D850D3"/>
    <w:rsid w:val="00D86832"/>
    <w:rsid w:val="00D90158"/>
    <w:rsid w:val="00D96B16"/>
    <w:rsid w:val="00D97248"/>
    <w:rsid w:val="00DA6E7E"/>
    <w:rsid w:val="00DB38BC"/>
    <w:rsid w:val="00DB68FA"/>
    <w:rsid w:val="00DC2556"/>
    <w:rsid w:val="00DC473C"/>
    <w:rsid w:val="00DD397C"/>
    <w:rsid w:val="00DD77DF"/>
    <w:rsid w:val="00DE097F"/>
    <w:rsid w:val="00DE0E06"/>
    <w:rsid w:val="00DE14EE"/>
    <w:rsid w:val="00DE2E1B"/>
    <w:rsid w:val="00DF3F75"/>
    <w:rsid w:val="00E041F7"/>
    <w:rsid w:val="00E0767D"/>
    <w:rsid w:val="00E07CBC"/>
    <w:rsid w:val="00E101A7"/>
    <w:rsid w:val="00E11498"/>
    <w:rsid w:val="00E229CD"/>
    <w:rsid w:val="00E22F4D"/>
    <w:rsid w:val="00E24B42"/>
    <w:rsid w:val="00E2605F"/>
    <w:rsid w:val="00E2745F"/>
    <w:rsid w:val="00E30AD7"/>
    <w:rsid w:val="00E31F1E"/>
    <w:rsid w:val="00E32F3D"/>
    <w:rsid w:val="00E36354"/>
    <w:rsid w:val="00E41D2B"/>
    <w:rsid w:val="00E51522"/>
    <w:rsid w:val="00E52E35"/>
    <w:rsid w:val="00E531DA"/>
    <w:rsid w:val="00E53262"/>
    <w:rsid w:val="00E545EB"/>
    <w:rsid w:val="00E556EA"/>
    <w:rsid w:val="00E65DA5"/>
    <w:rsid w:val="00E66CA4"/>
    <w:rsid w:val="00E748AB"/>
    <w:rsid w:val="00E775B7"/>
    <w:rsid w:val="00E7777F"/>
    <w:rsid w:val="00E844CD"/>
    <w:rsid w:val="00E8490D"/>
    <w:rsid w:val="00E84CBA"/>
    <w:rsid w:val="00E94B3B"/>
    <w:rsid w:val="00EA1E28"/>
    <w:rsid w:val="00EA2010"/>
    <w:rsid w:val="00EA5EC0"/>
    <w:rsid w:val="00EB2DC4"/>
    <w:rsid w:val="00EB4CC8"/>
    <w:rsid w:val="00EB683A"/>
    <w:rsid w:val="00EC5457"/>
    <w:rsid w:val="00ED6843"/>
    <w:rsid w:val="00EE11B7"/>
    <w:rsid w:val="00EE249E"/>
    <w:rsid w:val="00EE3CAD"/>
    <w:rsid w:val="00EE439C"/>
    <w:rsid w:val="00EF0D81"/>
    <w:rsid w:val="00EF1C5B"/>
    <w:rsid w:val="00EF361B"/>
    <w:rsid w:val="00EF76B1"/>
    <w:rsid w:val="00F0341F"/>
    <w:rsid w:val="00F05DD9"/>
    <w:rsid w:val="00F073A8"/>
    <w:rsid w:val="00F13E3F"/>
    <w:rsid w:val="00F14EF4"/>
    <w:rsid w:val="00F2551D"/>
    <w:rsid w:val="00F3229A"/>
    <w:rsid w:val="00F32FB2"/>
    <w:rsid w:val="00F34351"/>
    <w:rsid w:val="00F34CF1"/>
    <w:rsid w:val="00F35158"/>
    <w:rsid w:val="00F35D4C"/>
    <w:rsid w:val="00F417C5"/>
    <w:rsid w:val="00F52087"/>
    <w:rsid w:val="00F55FDB"/>
    <w:rsid w:val="00F61A4C"/>
    <w:rsid w:val="00F6602F"/>
    <w:rsid w:val="00F702CD"/>
    <w:rsid w:val="00F7192F"/>
    <w:rsid w:val="00F74A0C"/>
    <w:rsid w:val="00F80D53"/>
    <w:rsid w:val="00F871C4"/>
    <w:rsid w:val="00F908DF"/>
    <w:rsid w:val="00F96A3D"/>
    <w:rsid w:val="00F97447"/>
    <w:rsid w:val="00FA4CBB"/>
    <w:rsid w:val="00FB0094"/>
    <w:rsid w:val="00FB177F"/>
    <w:rsid w:val="00FB3816"/>
    <w:rsid w:val="00FC6331"/>
    <w:rsid w:val="00FC690E"/>
    <w:rsid w:val="00FD0F34"/>
    <w:rsid w:val="00FD331E"/>
    <w:rsid w:val="00FE0D0E"/>
    <w:rsid w:val="00FE1130"/>
    <w:rsid w:val="00FE2969"/>
    <w:rsid w:val="00FE6864"/>
    <w:rsid w:val="00FE736E"/>
    <w:rsid w:val="00FE75A3"/>
    <w:rsid w:val="00FF5BFE"/>
    <w:rsid w:val="00FF794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1E86"/>
  <w15:chartTrackingRefBased/>
  <w15:docId w15:val="{434B7038-15B7-47D1-A922-171D2969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44"/>
  </w:style>
  <w:style w:type="paragraph" w:styleId="Footer">
    <w:name w:val="footer"/>
    <w:basedOn w:val="Normal"/>
    <w:link w:val="FooterChar"/>
    <w:uiPriority w:val="99"/>
    <w:unhideWhenUsed/>
    <w:rsid w:val="00847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44"/>
  </w:style>
  <w:style w:type="table" w:styleId="TableGrid">
    <w:name w:val="Table Grid"/>
    <w:basedOn w:val="TableNormal"/>
    <w:rsid w:val="0096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2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273F3"/>
    <w:pPr>
      <w:spacing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3F3"/>
    <w:rPr>
      <w:rFonts w:ascii="Tahoma" w:eastAsia="Times New Roman" w:hAnsi="Tahoma" w:cs="Tahoma"/>
      <w:bCs/>
      <w:sz w:val="16"/>
      <w:szCs w:val="16"/>
    </w:rPr>
  </w:style>
  <w:style w:type="paragraph" w:styleId="NoSpacing">
    <w:name w:val="No Spacing"/>
    <w:uiPriority w:val="1"/>
    <w:qFormat/>
    <w:rsid w:val="00E775B7"/>
    <w:pPr>
      <w:spacing w:after="0" w:line="240" w:lineRule="auto"/>
    </w:pPr>
  </w:style>
  <w:style w:type="character" w:styleId="Hyperlink">
    <w:name w:val="Hyperlink"/>
    <w:uiPriority w:val="99"/>
    <w:rsid w:val="00D07F2C"/>
    <w:rPr>
      <w:color w:val="0000FF"/>
      <w:u w:val="single"/>
    </w:rPr>
  </w:style>
  <w:style w:type="paragraph" w:customStyle="1" w:styleId="Standard">
    <w:name w:val="Standard"/>
    <w:rsid w:val="009B56E0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1276-557C-4C8F-92E5-73C0B09B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Jones (CYPD)</dc:creator>
  <cp:keywords/>
  <dc:description/>
  <cp:lastModifiedBy>Mrs Thompson</cp:lastModifiedBy>
  <cp:revision>2</cp:revision>
  <dcterms:created xsi:type="dcterms:W3CDTF">2023-07-13T08:51:00Z</dcterms:created>
  <dcterms:modified xsi:type="dcterms:W3CDTF">2023-07-13T08:51:00Z</dcterms:modified>
</cp:coreProperties>
</file>